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outlineLvl w:val="9"/>
        <w:rPr>
          <w:rFonts w:ascii="宋体" w:hAnsi="宋体"/>
          <w:sz w:val="32"/>
          <w:szCs w:val="32"/>
        </w:rPr>
      </w:pPr>
      <w:r>
        <w:t xml:space="preserve"> </w:t>
      </w:r>
      <w:r>
        <w:rPr>
          <w:rFonts w:hint="eastAsia" w:ascii="宋体" w:hAnsi="宋体"/>
          <w:bCs w:val="0"/>
          <w:kern w:val="2"/>
          <w:sz w:val="32"/>
          <w:szCs w:val="32"/>
        </w:rPr>
        <w:t>合同范本</w:t>
      </w:r>
    </w:p>
    <w:p>
      <w:pPr>
        <w:snapToGrid w:val="0"/>
        <w:spacing w:line="360" w:lineRule="auto"/>
        <w:rPr>
          <w:rFonts w:ascii="黑体" w:hAnsi="黑体" w:eastAsia="黑体"/>
          <w:color w:val="000000"/>
          <w:sz w:val="32"/>
          <w:szCs w:val="32"/>
        </w:rPr>
      </w:pPr>
    </w:p>
    <w:p>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pPr>
        <w:snapToGrid w:val="0"/>
        <w:spacing w:line="360" w:lineRule="auto"/>
        <w:rPr>
          <w:rFonts w:ascii="宋体" w:hAnsi="宋体"/>
          <w:color w:val="000000"/>
          <w:sz w:val="24"/>
        </w:rPr>
      </w:pPr>
      <w:r>
        <w:rPr>
          <w:rFonts w:hint="eastAsia" w:ascii="宋体" w:hAnsi="宋体"/>
          <w:color w:val="000000"/>
          <w:sz w:val="24"/>
        </w:rPr>
        <w:t xml:space="preserve">              </w:t>
      </w:r>
    </w:p>
    <w:p>
      <w:pPr>
        <w:snapToGrid w:val="0"/>
        <w:spacing w:line="360" w:lineRule="auto"/>
        <w:jc w:val="center"/>
        <w:rPr>
          <w:rFonts w:ascii="宋体" w:hAnsi="宋体"/>
          <w:color w:val="000000"/>
          <w:sz w:val="24"/>
        </w:rPr>
      </w:pPr>
    </w:p>
    <w:p>
      <w:pPr>
        <w:snapToGrid w:val="0"/>
        <w:spacing w:line="360" w:lineRule="auto"/>
        <w:jc w:val="center"/>
        <w:rPr>
          <w:rFonts w:ascii="宋体" w:hAnsi="宋体"/>
          <w:color w:val="000000"/>
          <w:sz w:val="24"/>
        </w:rPr>
      </w:pPr>
    </w:p>
    <w:p>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pPr>
        <w:pStyle w:val="3"/>
        <w:snapToGrid w:val="0"/>
        <w:spacing w:line="360" w:lineRule="auto"/>
        <w:rPr>
          <w:color w:val="000000"/>
        </w:rPr>
      </w:pP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pPr>
        <w:snapToGrid w:val="0"/>
        <w:spacing w:line="360" w:lineRule="auto"/>
        <w:jc w:val="center"/>
        <w:rPr>
          <w:rFonts w:ascii="宋体" w:hAnsi="宋体"/>
          <w:b/>
          <w:color w:val="000000"/>
          <w:sz w:val="48"/>
          <w:szCs w:val="48"/>
        </w:rPr>
      </w:pPr>
      <w:r>
        <w:rPr>
          <w:rFonts w:ascii="宋体" w:hAnsi="宋体"/>
          <w:b/>
          <w:color w:val="000000"/>
          <w:sz w:val="48"/>
          <w:szCs w:val="48"/>
        </w:rPr>
        <w:br w:type="page"/>
      </w:r>
      <w:r>
        <w:rPr>
          <w:rFonts w:hint="eastAsia" w:ascii="宋体" w:hAnsi="宋体"/>
          <w:b/>
          <w:color w:val="000000"/>
          <w:sz w:val="48"/>
          <w:szCs w:val="48"/>
        </w:rPr>
        <w:t>供 货 合 同</w:t>
      </w:r>
    </w:p>
    <w:p>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pPr>
        <w:snapToGrid w:val="0"/>
        <w:spacing w:line="490" w:lineRule="exac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pPr>
        <w:snapToGrid w:val="0"/>
        <w:spacing w:line="49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9"/>
        <w:gridCol w:w="1284"/>
        <w:gridCol w:w="975"/>
        <w:gridCol w:w="1290"/>
        <w:gridCol w:w="188"/>
        <w:gridCol w:w="682"/>
        <w:gridCol w:w="561"/>
        <w:gridCol w:w="264"/>
        <w:gridCol w:w="1158"/>
        <w:gridCol w:w="1218"/>
        <w:gridCol w:w="14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品牌</w:t>
            </w: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数量</w:t>
            </w: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单位</w:t>
            </w: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单价</w:t>
            </w: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合计</w:t>
            </w: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r>
              <w:rPr>
                <w:rFonts w:hint="eastAsia" w:ascii="宋体" w:hAnsi="宋体"/>
                <w:color w:val="000000"/>
                <w:sz w:val="24"/>
              </w:rPr>
              <w:t>质保期（月）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209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p>
            <w:pPr>
              <w:snapToGrid w:val="0"/>
              <w:spacing w:line="400" w:lineRule="exact"/>
              <w:rPr>
                <w:rFonts w:ascii="宋体" w:hAnsi="宋体"/>
                <w:color w:val="000000"/>
                <w:sz w:val="24"/>
              </w:rPr>
            </w:pPr>
          </w:p>
        </w:tc>
        <w:tc>
          <w:tcPr>
            <w:tcW w:w="975"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90"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870"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825"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15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218"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center"/>
              <w:rPr>
                <w:rFonts w:ascii="宋体" w:hAnsi="宋体"/>
                <w:color w:val="000000"/>
                <w:sz w:val="24"/>
              </w:rPr>
            </w:pPr>
          </w:p>
        </w:tc>
        <w:tc>
          <w:tcPr>
            <w:tcW w:w="1436"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jc w:val="left"/>
              <w:rPr>
                <w:rFonts w:ascii="宋体" w:hAnsi="宋体"/>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9865" w:type="dxa"/>
            <w:gridSpan w:val="11"/>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809" w:type="dxa"/>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产地</w:t>
            </w:r>
          </w:p>
        </w:tc>
        <w:tc>
          <w:tcPr>
            <w:tcW w:w="3737"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c>
          <w:tcPr>
            <w:tcW w:w="1243"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r>
              <w:rPr>
                <w:rFonts w:hint="eastAsia" w:ascii="宋体" w:hAnsi="宋体"/>
                <w:color w:val="000000"/>
                <w:sz w:val="24"/>
              </w:rPr>
              <w:t>生产厂商</w:t>
            </w:r>
          </w:p>
        </w:tc>
        <w:tc>
          <w:tcPr>
            <w:tcW w:w="4076" w:type="dxa"/>
            <w:gridSpan w:val="4"/>
            <w:tcBorders>
              <w:top w:val="single" w:color="auto" w:sz="4" w:space="0"/>
              <w:left w:val="single" w:color="auto" w:sz="4" w:space="0"/>
              <w:bottom w:val="single" w:color="auto" w:sz="4" w:space="0"/>
              <w:right w:val="single" w:color="auto" w:sz="4" w:space="0"/>
            </w:tcBorders>
            <w:vAlign w:val="center"/>
          </w:tcPr>
          <w:p>
            <w:pPr>
              <w:snapToGrid w:val="0"/>
              <w:spacing w:line="400" w:lineRule="exact"/>
              <w:rPr>
                <w:rFonts w:ascii="宋体" w:hAnsi="宋体"/>
                <w:color w:val="000000"/>
                <w:sz w:val="24"/>
              </w:rPr>
            </w:pPr>
          </w:p>
        </w:tc>
      </w:tr>
    </w:tbl>
    <w:p>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pPr>
        <w:pStyle w:val="3"/>
        <w:spacing w:line="500" w:lineRule="exact"/>
        <w:ind w:firstLine="480" w:firstLineChars="200"/>
        <w:rPr>
          <w:rFonts w:ascii="宋体" w:hAnsi="宋体"/>
          <w:color w:val="000000"/>
        </w:rPr>
      </w:pPr>
      <w:r>
        <w:rPr>
          <w:rFonts w:hint="eastAsia" w:ascii="宋体" w:hAnsi="宋体"/>
          <w:color w:val="000000"/>
        </w:rPr>
        <w:t>（一）结算单位：采购人结算，在付款前，必须开具等额发票给采购人。</w:t>
      </w:r>
    </w:p>
    <w:p>
      <w:pPr>
        <w:pStyle w:val="3"/>
        <w:spacing w:line="500" w:lineRule="exact"/>
        <w:ind w:firstLine="480" w:firstLineChars="200"/>
        <w:rPr>
          <w:rFonts w:ascii="宋体" w:hAnsi="宋体"/>
          <w:color w:val="000000"/>
          <w:highlight w:val="none"/>
        </w:rPr>
      </w:pPr>
      <w:r>
        <w:rPr>
          <w:rFonts w:hint="eastAsia" w:ascii="宋体" w:hAnsi="宋体"/>
          <w:color w:val="000000"/>
        </w:rPr>
        <w:t>（二）付款方式</w:t>
      </w:r>
      <w:bookmarkStart w:id="0" w:name="_GoBack"/>
      <w:r>
        <w:rPr>
          <w:rFonts w:hint="eastAsia" w:ascii="宋体" w:hAnsi="宋体"/>
          <w:color w:val="000000"/>
          <w:highlight w:val="none"/>
        </w:rPr>
        <w:t>：</w:t>
      </w:r>
      <w:r>
        <w:rPr>
          <w:rFonts w:hint="eastAsia" w:ascii="宋体" w:hAnsi="宋体"/>
          <w:color w:val="auto"/>
          <w:highlight w:val="none"/>
        </w:rPr>
        <w:t>全部设备安装完成并验收合格后第13个月一次性支付100%货款。</w:t>
      </w:r>
    </w:p>
    <w:bookmarkEnd w:id="0"/>
    <w:p>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pPr>
        <w:snapToGrid w:val="0"/>
        <w:spacing w:line="500" w:lineRule="exact"/>
        <w:ind w:firstLine="480" w:firstLineChars="200"/>
        <w:rPr>
          <w:rFonts w:ascii="宋体" w:hAnsi="宋体"/>
          <w:color w:val="000000"/>
          <w:sz w:val="24"/>
          <w:highlight w:val="none"/>
          <w:u w:val="single"/>
        </w:rPr>
      </w:pPr>
      <w:r>
        <w:rPr>
          <w:rFonts w:hint="eastAsia" w:ascii="宋体" w:hAnsi="宋体"/>
          <w:color w:val="000000"/>
          <w:sz w:val="24"/>
        </w:rPr>
        <w:t>（二）交货期</w:t>
      </w:r>
      <w:r>
        <w:rPr>
          <w:rFonts w:hint="eastAsia" w:ascii="宋体" w:hAnsi="宋体"/>
          <w:color w:val="000000"/>
          <w:sz w:val="24"/>
          <w:highlight w:val="none"/>
        </w:rPr>
        <w:t>：合同签订后收到甲方通知起</w:t>
      </w:r>
      <w:r>
        <w:rPr>
          <w:rFonts w:hint="eastAsia" w:ascii="宋体" w:hAnsi="宋体"/>
          <w:color w:val="000000"/>
          <w:sz w:val="24"/>
          <w:highlight w:val="none"/>
          <w:u w:val="single"/>
        </w:rPr>
        <w:t xml:space="preserve">        </w:t>
      </w:r>
      <w:r>
        <w:rPr>
          <w:rFonts w:hint="eastAsia" w:ascii="宋体" w:hAnsi="宋体"/>
          <w:color w:val="000000"/>
          <w:sz w:val="24"/>
          <w:highlight w:val="none"/>
        </w:rPr>
        <w:t>个日历日内。如涉及需要调试，甲乙双方计划安装调试完成时间为：</w:t>
      </w:r>
      <w:r>
        <w:rPr>
          <w:rFonts w:hint="eastAsia" w:ascii="宋体" w:hAnsi="宋体"/>
          <w:color w:val="000000"/>
          <w:sz w:val="24"/>
          <w:highlight w:val="none"/>
          <w:u w:val="single"/>
        </w:rPr>
        <w:t xml:space="preserve">       </w:t>
      </w:r>
      <w:r>
        <w:rPr>
          <w:rFonts w:hint="eastAsia" w:ascii="宋体" w:hAnsi="宋体"/>
          <w:color w:val="000000"/>
          <w:sz w:val="24"/>
          <w:highlight w:val="none"/>
        </w:rPr>
        <w:t>年</w:t>
      </w:r>
      <w:r>
        <w:rPr>
          <w:rFonts w:hint="eastAsia" w:ascii="宋体" w:hAnsi="宋体"/>
          <w:color w:val="000000"/>
          <w:sz w:val="24"/>
          <w:highlight w:val="none"/>
          <w:u w:val="single"/>
        </w:rPr>
        <w:t xml:space="preserve">        </w:t>
      </w:r>
      <w:r>
        <w:rPr>
          <w:rFonts w:hint="eastAsia" w:ascii="宋体" w:hAnsi="宋体"/>
          <w:color w:val="000000"/>
          <w:sz w:val="24"/>
          <w:highlight w:val="none"/>
        </w:rPr>
        <w:t>月</w:t>
      </w:r>
      <w:r>
        <w:rPr>
          <w:rFonts w:hint="eastAsia" w:ascii="宋体" w:hAnsi="宋体"/>
          <w:color w:val="000000"/>
          <w:sz w:val="24"/>
          <w:highlight w:val="none"/>
          <w:u w:val="single"/>
        </w:rPr>
        <w:t xml:space="preserve">       </w:t>
      </w:r>
      <w:r>
        <w:rPr>
          <w:rFonts w:hint="eastAsia" w:ascii="宋体" w:hAnsi="宋体"/>
          <w:color w:val="000000"/>
          <w:sz w:val="24"/>
          <w:highlight w:val="none"/>
        </w:rPr>
        <w:t>日。</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pPr>
        <w:snapToGrid w:val="0"/>
        <w:spacing w:line="500" w:lineRule="exact"/>
        <w:ind w:left="921" w:leftChars="267" w:hanging="360" w:hangingChars="150"/>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p>
    <w:p>
      <w:pPr>
        <w:snapToGrid w:val="0"/>
        <w:spacing w:line="500" w:lineRule="exac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pPr>
        <w:snapToGrid w:val="0"/>
        <w:spacing w:line="500" w:lineRule="exact"/>
        <w:rPr>
          <w:rFonts w:ascii="宋体" w:hAnsi="宋体"/>
          <w:b/>
          <w:color w:val="000000"/>
          <w:sz w:val="24"/>
        </w:rPr>
      </w:pPr>
      <w:r>
        <w:rPr>
          <w:rFonts w:hint="eastAsia" w:ascii="宋体" w:hAnsi="宋体"/>
          <w:b/>
          <w:color w:val="000000"/>
          <w:sz w:val="24"/>
        </w:rPr>
        <w:t>注：</w:t>
      </w:r>
    </w:p>
    <w:p>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pPr>
        <w:snapToGrid w:val="0"/>
        <w:spacing w:line="500" w:lineRule="exact"/>
        <w:ind w:firstLine="480"/>
        <w:rPr>
          <w:rFonts w:ascii="宋体" w:hAnsi="宋体"/>
          <w:color w:val="000000"/>
          <w:sz w:val="24"/>
        </w:rPr>
      </w:pPr>
      <w:r>
        <w:rPr>
          <w:rFonts w:hint="eastAsia" w:ascii="宋体" w:hAnsi="宋体"/>
          <w:color w:val="000000"/>
          <w:sz w:val="24"/>
        </w:rPr>
        <w:t>（二）甲方责任</w:t>
      </w:r>
    </w:p>
    <w:p>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pPr>
        <w:snapToGrid w:val="0"/>
        <w:spacing w:line="500" w:lineRule="exact"/>
        <w:ind w:firstLine="480"/>
        <w:rPr>
          <w:rFonts w:ascii="宋体" w:hAnsi="宋体"/>
          <w:color w:val="000000"/>
          <w:sz w:val="24"/>
        </w:rPr>
      </w:pPr>
      <w:r>
        <w:rPr>
          <w:rFonts w:hint="eastAsia" w:ascii="宋体" w:hAnsi="宋体"/>
          <w:color w:val="000000"/>
          <w:sz w:val="24"/>
        </w:rPr>
        <w:t>（一）初步验收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pPr>
        <w:numPr>
          <w:ilvl w:val="0"/>
          <w:numId w:val="1"/>
        </w:numPr>
        <w:tabs>
          <w:tab w:val="left" w:pos="540"/>
        </w:tabs>
        <w:snapToGrid w:val="0"/>
        <w:spacing w:line="500" w:lineRule="exact"/>
        <w:jc w:val="left"/>
        <w:rPr>
          <w:rFonts w:ascii="宋体" w:hAnsi="宋体"/>
          <w:color w:val="000000"/>
          <w:sz w:val="24"/>
        </w:rPr>
      </w:pPr>
      <w:r>
        <w:rPr>
          <w:rFonts w:hint="eastAsia" w:ascii="宋体" w:hAnsi="宋体"/>
          <w:color w:val="000000"/>
          <w:sz w:val="24"/>
        </w:rPr>
        <w:t>本合同经双方法定代表人或者委托代理人签字并加盖公章之日起生效。</w:t>
      </w:r>
    </w:p>
    <w:p>
      <w:pPr>
        <w:tabs>
          <w:tab w:val="left" w:pos="540"/>
        </w:tabs>
        <w:snapToGrid w:val="0"/>
        <w:spacing w:line="500" w:lineRule="exact"/>
        <w:ind w:left="480"/>
        <w:jc w:val="left"/>
        <w:rPr>
          <w:rFonts w:ascii="宋体" w:hAnsi="宋体"/>
          <w:color w:val="000000"/>
          <w:sz w:val="24"/>
        </w:rPr>
      </w:pPr>
      <w:r>
        <w:rPr>
          <w:rFonts w:hint="eastAsia" w:ascii="宋体" w:hAnsi="宋体"/>
          <w:color w:val="000000"/>
          <w:sz w:val="24"/>
        </w:rPr>
        <w:t>（二）招标文件、投标文件、澄清表（函）、合同附件均成为合同不可分割的部</w:t>
      </w:r>
    </w:p>
    <w:p>
      <w:pPr>
        <w:tabs>
          <w:tab w:val="left" w:pos="540"/>
        </w:tabs>
        <w:snapToGrid w:val="0"/>
        <w:spacing w:line="500" w:lineRule="exact"/>
        <w:jc w:val="left"/>
        <w:rPr>
          <w:rFonts w:ascii="宋体" w:hAnsi="宋体"/>
          <w:color w:val="000000"/>
          <w:sz w:val="24"/>
        </w:rPr>
      </w:pPr>
      <w:r>
        <w:rPr>
          <w:rFonts w:hint="eastAsia" w:ascii="宋体" w:hAnsi="宋体"/>
          <w:color w:val="000000"/>
          <w:sz w:val="24"/>
        </w:rPr>
        <w:t>分。</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p>
    <w:p>
      <w:pPr>
        <w:snapToGrid w:val="0"/>
        <w:spacing w:line="50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 xml:space="preserve"> 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pPr>
        <w:widowControl/>
        <w:spacing w:line="240" w:lineRule="auto"/>
        <w:jc w:val="left"/>
        <w:rPr>
          <w:rFonts w:ascii="宋体" w:hAnsi="宋体"/>
          <w:color w:val="000000"/>
          <w:sz w:val="24"/>
        </w:rPr>
      </w:pPr>
    </w:p>
    <w:p>
      <w:pPr>
        <w:pStyle w:val="3"/>
      </w:pPr>
    </w:p>
    <w:p>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pPr>
        <w:snapToGrid w:val="0"/>
        <w:spacing w:line="500" w:lineRule="exact"/>
        <w:rPr>
          <w:rFonts w:ascii="宋体" w:hAnsi="宋体"/>
          <w:color w:val="000000"/>
          <w:sz w:val="24"/>
        </w:rPr>
      </w:pPr>
      <w:r>
        <w:rPr>
          <w:rFonts w:hint="eastAsia" w:ascii="宋体" w:hAnsi="宋体"/>
          <w:color w:val="000000"/>
          <w:sz w:val="24"/>
        </w:rPr>
        <w:t>盖章：                                    盖章：</w:t>
      </w:r>
    </w:p>
    <w:p>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pPr>
        <w:snapToGrid w:val="0"/>
        <w:spacing w:line="500" w:lineRule="exact"/>
        <w:rPr>
          <w:rFonts w:ascii="宋体" w:hAnsi="宋体"/>
          <w:color w:val="000000"/>
          <w:sz w:val="24"/>
        </w:rPr>
      </w:pPr>
      <w:r>
        <w:rPr>
          <w:rFonts w:hint="eastAsia" w:ascii="宋体" w:hAnsi="宋体"/>
          <w:color w:val="000000"/>
          <w:sz w:val="24"/>
        </w:rPr>
        <w:t xml:space="preserve">签订日期：                                签订日期：                                        </w:t>
      </w:r>
    </w:p>
    <w:p>
      <w:pPr>
        <w:snapToGrid w:val="0"/>
        <w:spacing w:line="490" w:lineRule="exact"/>
        <w:rPr>
          <w:rFonts w:ascii="宋体" w:hAnsi="宋体"/>
          <w:color w:val="000000"/>
          <w:sz w:val="24"/>
        </w:rPr>
      </w:pPr>
      <w:r>
        <w:rPr>
          <w:rFonts w:hint="eastAsia" w:ascii="宋体" w:hAnsi="宋体"/>
          <w:color w:val="000000"/>
          <w:sz w:val="24"/>
        </w:rPr>
        <w:t xml:space="preserve">            </w:t>
      </w:r>
    </w:p>
    <w:p>
      <w:pPr>
        <w:snapToGrid w:val="0"/>
        <w:spacing w:line="360" w:lineRule="auto"/>
        <w:rPr>
          <w:rFonts w:ascii="宋体" w:hAnsi="宋体"/>
          <w:color w:val="000000"/>
          <w:sz w:val="24"/>
        </w:rPr>
      </w:pPr>
    </w:p>
    <w:p>
      <w:pPr>
        <w:snapToGrid w:val="0"/>
        <w:spacing w:line="360" w:lineRule="auto"/>
        <w:rPr>
          <w:rFonts w:ascii="宋体" w:hAnsi="宋体"/>
          <w:color w:val="000000"/>
          <w:sz w:val="24"/>
        </w:rPr>
      </w:pPr>
    </w:p>
    <w:p>
      <w:pPr>
        <w:snapToGrid w:val="0"/>
        <w:spacing w:line="360" w:lineRule="auto"/>
        <w:rPr>
          <w:rFonts w:ascii="宋体" w:hAnsi="宋体"/>
          <w:color w:val="000000"/>
          <w:spacing w:val="-10"/>
          <w:sz w:val="24"/>
        </w:rPr>
      </w:pPr>
      <w:r>
        <w:rPr>
          <w:rFonts w:hint="eastAsia" w:ascii="宋体" w:hAnsi="宋体"/>
          <w:color w:val="000000"/>
          <w:spacing w:val="-10"/>
          <w:sz w:val="24"/>
        </w:rPr>
        <w:t xml:space="preserve"> </w:t>
      </w:r>
    </w:p>
    <w:p>
      <w:pPr>
        <w:snapToGrid w:val="0"/>
        <w:spacing w:line="360" w:lineRule="auto"/>
        <w:rPr>
          <w:rFonts w:ascii="宋体" w:hAnsi="宋体"/>
          <w:b/>
          <w:color w:val="000000"/>
          <w:sz w:val="32"/>
          <w:szCs w:val="32"/>
        </w:rPr>
      </w:pPr>
      <w:r>
        <w:rPr>
          <w:rFonts w:ascii="宋体" w:hAnsi="宋体"/>
          <w:b/>
          <w:color w:val="000000"/>
          <w:sz w:val="32"/>
          <w:szCs w:val="32"/>
        </w:rPr>
        <w:br w:type="page"/>
      </w:r>
      <w:r>
        <w:rPr>
          <w:rFonts w:hint="eastAsia" w:ascii="宋体" w:hAnsi="宋体"/>
          <w:b/>
          <w:color w:val="000000"/>
          <w:sz w:val="32"/>
          <w:szCs w:val="32"/>
        </w:rPr>
        <w:t>附页：</w:t>
      </w:r>
    </w:p>
    <w:p>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p>
      <w:pPr>
        <w:pStyle w:val="6"/>
      </w:pPr>
    </w:p>
    <w:p>
      <w:pPr>
        <w:pStyle w:val="6"/>
        <w:rPr>
          <w:rFonts w:hint="eastAsia"/>
          <w:lang w:val="en-US" w:eastAsia="zh-Hans"/>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A813E9"/>
    <w:multiLevelType w:val="multilevel"/>
    <w:tmpl w:val="39A813E9"/>
    <w:lvl w:ilvl="0" w:tentative="0">
      <w:start w:val="1"/>
      <w:numFmt w:val="japaneseCounting"/>
      <w:lvlText w:val="（%1）"/>
      <w:lvlJc w:val="left"/>
      <w:pPr>
        <w:ind w:left="1200" w:hanging="72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71091856"/>
    <w:rsid w:val="710918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2024-03-20T10:49:00Z</dcterms:created>
  <dc:creator>夏日微凉</dc:creator>
  <cp:lastModifiedBy>夏日微凉</cp:lastModifiedBy>
  <dcterms:modified xsi:type="dcterms:W3CDTF">2024-03-20T10:50:40Z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8097697929434815AAD15B520311F870_11</vt:lpwstr>
  </property>
</Properties>
</file>