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>
      <w:pPr>
        <w:rPr>
          <w:rFonts w:hint="eastAsia" w:ascii="仿宋" w:hAnsi="仿宋" w:cs="仿宋"/>
          <w:color w:val="36363D"/>
          <w:u w:val="single"/>
        </w:rPr>
      </w:pPr>
    </w:p>
    <w:p>
      <w:pPr>
        <w:rPr>
          <w:rFonts w:hint="default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cs="仿宋"/>
          <w:szCs w:val="24"/>
        </w:rPr>
        <w:t>致：西安市自然资源和规划局长安分局基层所</w:t>
      </w:r>
    </w:p>
    <w:p>
      <w:pPr>
        <w:rPr>
          <w:rFonts w:hint="eastAsia" w:ascii="仿宋" w:hAnsi="仿宋" w:cs="仿宋"/>
        </w:rPr>
      </w:pPr>
    </w:p>
    <w:p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</w:rPr>
        <w:t>”所提供的服务做如下承诺：</w:t>
      </w:r>
    </w:p>
    <w:p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</w:p>
    <w:p>
      <w:pPr>
        <w:rPr>
          <w:rFonts w:hint="eastAsia" w:ascii="仿宋" w:hAnsi="仿宋" w:cs="仿宋"/>
          <w:color w:val="36363D"/>
        </w:rPr>
      </w:pPr>
    </w:p>
    <w:p>
      <w:pPr>
        <w:ind w:firstLine="480"/>
        <w:rPr>
          <w:rFonts w:hint="eastAsia" w:ascii="仿宋" w:hAnsi="仿宋" w:cs="仿宋"/>
          <w:color w:val="36363D"/>
          <w:szCs w:val="24"/>
        </w:rPr>
      </w:pPr>
      <w:bookmarkStart w:id="0" w:name="_GoBack"/>
      <w:bookmarkEnd w:id="0"/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tbl>
      <w:tblPr>
        <w:tblStyle w:val="6"/>
        <w:tblpPr w:leftFromText="180" w:rightFromText="180" w:vertAnchor="text" w:horzAnchor="page" w:tblpX="4152" w:tblpY="44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642af504-b609-4afe-bdc4-b5624f0c3058"/>
  </w:docVars>
  <w:rsids>
    <w:rsidRoot w:val="04E66F72"/>
    <w:rsid w:val="04E66F72"/>
    <w:rsid w:val="0BA253D3"/>
    <w:rsid w:val="1EBB0D9D"/>
    <w:rsid w:val="53C2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171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陕西中技招标有限公司</dc:creator>
  <cp:lastModifiedBy>admin</cp:lastModifiedBy>
  <dcterms:modified xsi:type="dcterms:W3CDTF">2024-05-13T13:49:11Z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ACC6C2907A1E4DD2BDA37474E447769D_11</vt:lpwstr>
  </property>
</Properties>
</file>