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before="0" w:after="0"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</w:pPr>
      <w:bookmarkStart w:id="0" w:name="_Toc12396"/>
      <w:bookmarkStart w:id="1" w:name="_Toc19989"/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需要落实的政府采购政策</w:t>
      </w:r>
      <w:bookmarkEnd w:id="0"/>
      <w:bookmarkEnd w:id="1"/>
    </w:p>
    <w:p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  <w:t>在政府采购活动中属中型、小型、微型企业的供应商出具《中小企业声明函》并加盖公章，中小企业对其声明内容的真实性负责，声明函内容不实的，属于提供虚假材料谋取中标、成交，依照《中华人民共和国政府采购法》等国家有关规定追究相应责任。</w:t>
      </w:r>
    </w:p>
    <w:p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 xml:space="preserve">按照国家工信部、国家统计局、国家发改委、财政部出台的《中小企业划型标准规定》（工信部联企业[2011]300号），本项目适用的行业标准为：其他未列明行业。从业人员300人以下的为中小微型企业。其中，从业人员100人及以上的为中型企业；从业人员10人及以上的为小型企业；从业人员10人以下的为微型企业。    </w:t>
      </w:r>
    </w:p>
    <w:p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按照《政府采购促进中小企业发展管理办法》提供的《中小企业声明函》【财库（2020）46号】服务类模板自行填写。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2.按照《财政部 司法部关于政府采购具备监狱企业发展有关问题的通知》（财库〔2014〕68号）的相关规定，监狱企业视为小微企业。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3.按照《关于促进残疾人就业政府采购政策的通知》财库（〔2017〕141号）的相关规定，残疾人企业视同小微企业。</w:t>
      </w:r>
    </w:p>
    <w:p>
      <w:pPr>
        <w:spacing w:line="360" w:lineRule="auto"/>
        <w:ind w:firstLine="482" w:firstLineChars="200"/>
        <w:rPr>
          <w:rFonts w:hint="eastAsia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4"/>
          <w:highlight w:val="none"/>
          <w:lang w:val="en-US" w:eastAsia="zh-CN"/>
        </w:rPr>
        <w:t>提供服务的供应商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4"/>
          <w:highlight w:val="none"/>
        </w:rPr>
        <w:t>属于小型或微型企业的，其供应商最终投标价格给予10%的扣除，用扣除后的价格参与评审。（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4"/>
          <w:highlight w:val="none"/>
        </w:rPr>
        <w:t>文件中提供政策要求的相关资料，否则不予认可）。中型企业不享受优惠政策。</w:t>
      </w:r>
    </w:p>
    <w:p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4.具有环境标志、节能的产品在本次采购中评分时予以加分。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本项目不适用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  <w:t>）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7479687-96C6-4F15-AB80-A13E28DA603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6A9528F-2DB2-428D-871C-F8F8F82C194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DJiNDExMjgxYjA2ZWQ2YWVkN2M0YWJmMzYzMTMifQ=="/>
  </w:docVars>
  <w:rsids>
    <w:rsidRoot w:val="40756D26"/>
    <w:rsid w:val="40756D26"/>
    <w:rsid w:val="4565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character" w:customStyle="1" w:styleId="7">
    <w:name w:val="font0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1280</Words>
  <Characters>1706</Characters>
  <Lines>0</Lines>
  <Paragraphs>0</Paragraphs>
  <TotalTime>0</TotalTime>
  <ScaleCrop>false</ScaleCrop>
  <LinksUpToDate>false</LinksUpToDate>
  <CharactersWithSpaces>1725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2024-05-21T04:46:00Z</dcterms:created>
  <dc:creator>cool~静</dc:creator>
  <cp:lastModifiedBy>cool~静</cp:lastModifiedBy>
  <dcterms:modified xsi:type="dcterms:W3CDTF">2024-05-27T08:20:47Z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A33ACE71748C4AB39C3EE3E325661C53_11</vt:lpwstr>
  </property>
</Properties>
</file>