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  <w:t>附件  重点展项</w:t>
      </w:r>
    </w:p>
    <w:p>
      <w:pPr>
        <w:spacing w:line="360" w:lineRule="auto"/>
      </w:pPr>
      <w:r>
        <w:rPr>
          <w:rFonts w:hint="eastAsia" w:ascii="仿宋" w:hAnsi="仿宋" w:eastAsia="仿宋" w:cs="仿宋"/>
          <w:sz w:val="24"/>
          <w:szCs w:val="24"/>
        </w:rPr>
        <w:t>根据投标人提供的以秦始皇陵兵马俑为主题的重点展项（包括VR体验、沉浸展演、数字交互）具体内容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格式自拟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0622C3B"/>
    <w:rsid w:val="09764AE4"/>
    <w:rsid w:val="12C90EC1"/>
    <w:rsid w:val="1B3A797D"/>
    <w:rsid w:val="1E8E45CE"/>
    <w:rsid w:val="203236BE"/>
    <w:rsid w:val="29DF1EE8"/>
    <w:rsid w:val="3F11006F"/>
    <w:rsid w:val="4A8272C3"/>
    <w:rsid w:val="4EE7269F"/>
    <w:rsid w:val="65B415A4"/>
    <w:rsid w:val="6FA5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7"/>
    <w:pPr>
      <w:ind w:firstLine="42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96</Characters>
  <Lines>0</Lines>
  <Paragraphs>0</Paragraphs>
  <TotalTime>0</TotalTime>
  <ScaleCrop>false</ScaleCrop>
  <LinksUpToDate>false</LinksUpToDate>
  <CharactersWithSpaces>98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2024-05-16T11:38:00Z</dcterms:created>
  <dc:creator>Administrator</dc:creator>
  <cp:lastModifiedBy>夏日微凉</cp:lastModifiedBy>
  <dcterms:modified xsi:type="dcterms:W3CDTF">2024-05-28T09:44:27Z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D4A3DCDFDE3B4575B58BF68F94E21CBF_12</vt:lpwstr>
  </property>
</Properties>
</file>