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sz w:val="28"/>
          <w:szCs w:val="28"/>
        </w:rPr>
      </w:pPr>
      <w:r>
        <w:rPr>
          <w:rFonts w:hint="eastAsia" w:ascii="宋体" w:hAnsi="宋体" w:cs="宋体"/>
          <w:sz w:val="28"/>
          <w:szCs w:val="28"/>
          <w:lang w:val="en-US" w:eastAsia="zh-CN"/>
        </w:rPr>
        <w:t>供应商</w:t>
      </w:r>
      <w:r>
        <w:rPr>
          <w:rFonts w:hint="eastAsia" w:ascii="宋体" w:hAnsi="宋体" w:eastAsia="宋体" w:cs="宋体"/>
          <w:sz w:val="28"/>
          <w:szCs w:val="28"/>
        </w:rPr>
        <w:t>应提交的相关资格证明材料</w:t>
      </w:r>
    </w:p>
    <w:p>
      <w:pPr>
        <w:spacing w:line="360" w:lineRule="auto"/>
        <w:rPr>
          <w:rFonts w:hint="eastAsia" w:ascii="宋体" w:hAnsi="宋体" w:cs="宋体"/>
          <w:sz w:val="24"/>
          <w:lang w:eastAsia="zh-CN"/>
        </w:rPr>
      </w:pPr>
    </w:p>
    <w:p>
      <w:pPr>
        <w:spacing w:line="360" w:lineRule="auto"/>
        <w:rPr>
          <w:rFonts w:hint="eastAsia" w:ascii="宋体" w:hAnsi="宋体" w:cs="宋体"/>
          <w:sz w:val="24"/>
        </w:rPr>
      </w:pPr>
      <w:r>
        <w:rPr>
          <w:rFonts w:hint="eastAsia" w:ascii="宋体" w:hAnsi="宋体" w:cs="宋体"/>
          <w:sz w:val="24"/>
        </w:rPr>
        <w:t>资格证明：</w:t>
      </w:r>
    </w:p>
    <w:p>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pPr>
        <w:spacing w:line="360" w:lineRule="auto"/>
        <w:rPr>
          <w:rFonts w:hint="eastAsia" w:ascii="宋体" w:hAnsi="宋体" w:cs="宋体"/>
          <w:sz w:val="24"/>
        </w:rPr>
      </w:pPr>
      <w:r>
        <w:rPr>
          <w:rFonts w:hint="eastAsia" w:ascii="宋体" w:hAnsi="宋体" w:cs="宋体"/>
          <w:sz w:val="24"/>
        </w:rPr>
        <w:t xml:space="preserve">1.1具有独立承担民事责任的能力。 </w:t>
      </w:r>
    </w:p>
    <w:p>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pPr>
        <w:numPr>
          <w:ilvl w:val="0"/>
          <w:numId w:val="1"/>
        </w:numPr>
        <w:spacing w:line="360" w:lineRule="auto"/>
        <w:rPr>
          <w:rFonts w:hint="eastAsia" w:ascii="宋体" w:hAnsi="宋体" w:cs="宋体"/>
          <w:sz w:val="24"/>
        </w:rPr>
      </w:pPr>
      <w:r>
        <w:rPr>
          <w:rFonts w:hint="eastAsia" w:ascii="宋体" w:hAnsi="宋体" w:cs="宋体"/>
          <w:sz w:val="24"/>
        </w:rPr>
        <w:t>本项目不接受联合体投标，无需提供声明。</w:t>
      </w:r>
    </w:p>
    <w:p>
      <w:pPr>
        <w:pStyle w:val="10"/>
        <w:numPr>
          <w:ilvl w:val="0"/>
          <w:numId w:val="1"/>
        </w:numPr>
        <w:spacing w:line="360" w:lineRule="auto"/>
        <w:ind w:left="0" w:leftChars="0" w:firstLine="0" w:firstLineChars="0"/>
        <w:rPr>
          <w:rFonts w:hint="eastAsia"/>
        </w:rPr>
      </w:pPr>
      <w:r>
        <w:rPr>
          <w:rFonts w:hint="eastAsia"/>
        </w:rPr>
        <w:t>落实政府采购政策需满足的资格要求如下：本项目专门面向中小企业采购。</w:t>
      </w:r>
    </w:p>
    <w:p>
      <w:pPr>
        <w:pStyle w:val="10"/>
        <w:spacing w:line="360" w:lineRule="auto"/>
        <w:ind w:left="0" w:leftChars="0" w:firstLine="0" w:firstLineChars="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0" w:leftChars="0" w:firstLine="0" w:firstLineChars="0"/>
        <w:rPr>
          <w:rFonts w:hint="eastAsia"/>
          <w:szCs w:val="24"/>
        </w:rPr>
      </w:pPr>
    </w:p>
    <w:p>
      <w:pPr>
        <w:pStyle w:val="10"/>
        <w:ind w:left="63" w:firstLine="480"/>
        <w:rPr>
          <w:rFonts w:hint="eastAsia"/>
          <w:szCs w:val="24"/>
        </w:rPr>
      </w:pPr>
    </w:p>
    <w:p>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bookmarkStart w:id="0" w:name="_Toc24657"/>
      <w:bookmarkStart w:id="1" w:name="_Toc11646"/>
      <w:bookmarkStart w:id="2" w:name="_Toc24599"/>
      <w:r>
        <w:rPr>
          <w:rFonts w:hint="eastAsia" w:ascii="宋体" w:hAnsi="宋体" w:cs="宋体"/>
          <w:b/>
          <w:bCs/>
          <w:sz w:val="24"/>
        </w:rPr>
        <w:t>附件 法定代表人授权委托书</w:t>
      </w:r>
      <w:bookmarkEnd w:id="0"/>
      <w:bookmarkEnd w:id="1"/>
      <w:bookmarkEnd w:id="2"/>
    </w:p>
    <w:p>
      <w:pPr>
        <w:spacing w:line="360" w:lineRule="auto"/>
        <w:rPr>
          <w:rFonts w:hint="eastAsia" w:ascii="宋体" w:hAnsi="宋体" w:cs="宋体"/>
          <w:sz w:val="24"/>
        </w:rPr>
      </w:pPr>
    </w:p>
    <w:p>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法定代表人身份证复印件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c>
          <w:tcPr>
            <w:tcW w:w="4502"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授权代表身份证复印件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r>
    </w:tbl>
    <w:p>
      <w:pPr>
        <w:spacing w:line="360" w:lineRule="auto"/>
        <w:jc w:val="right"/>
        <w:rPr>
          <w:rFonts w:hint="eastAsia" w:ascii="宋体" w:hAnsi="宋体" w:cs="宋体"/>
          <w:sz w:val="24"/>
        </w:rPr>
      </w:pPr>
    </w:p>
    <w:p>
      <w:pPr>
        <w:spacing w:line="360" w:lineRule="auto"/>
        <w:jc w:val="right"/>
        <w:rPr>
          <w:rFonts w:hint="eastAsia" w:ascii="宋体" w:hAnsi="宋体" w:cs="宋体"/>
          <w:sz w:val="24"/>
        </w:rPr>
      </w:pPr>
    </w:p>
    <w:p>
      <w:pPr>
        <w:spacing w:line="360" w:lineRule="auto"/>
        <w:jc w:val="right"/>
        <w:rPr>
          <w:rFonts w:hint="eastAsia" w:ascii="宋体" w:hAnsi="宋体" w:cs="宋体"/>
          <w:sz w:val="24"/>
        </w:rPr>
      </w:pPr>
    </w:p>
    <w:p>
      <w:pPr>
        <w:spacing w:line="360" w:lineRule="auto"/>
        <w:jc w:val="right"/>
        <w:rPr>
          <w:rFonts w:hint="eastAsia" w:ascii="宋体" w:hAnsi="宋体" w:cs="宋体"/>
          <w:sz w:val="24"/>
        </w:rPr>
      </w:pPr>
    </w:p>
    <w:p>
      <w:pPr>
        <w:spacing w:line="360" w:lineRule="auto"/>
        <w:jc w:val="right"/>
        <w:rPr>
          <w:rFonts w:hint="eastAsia" w:ascii="宋体" w:hAnsi="宋体" w:cs="宋体"/>
          <w:sz w:val="24"/>
        </w:rPr>
      </w:pPr>
      <w:r>
        <w:rPr>
          <w:rFonts w:hint="eastAsia" w:ascii="宋体" w:hAnsi="宋体" w:cs="宋体"/>
          <w:sz w:val="24"/>
        </w:rPr>
        <w:t xml:space="preserve">    </w:t>
      </w:r>
    </w:p>
    <w:p>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pPr>
        <w:pStyle w:val="8"/>
        <w:rPr>
          <w:rFonts w:hint="eastAsia" w:ascii="宋体" w:hAnsi="宋体" w:cs="宋体"/>
          <w:sz w:val="24"/>
          <w:u w:val="single"/>
        </w:rPr>
      </w:pPr>
    </w:p>
    <w:p>
      <w:pPr>
        <w:pStyle w:val="8"/>
        <w:rPr>
          <w:rFonts w:hint="eastAsia" w:ascii="宋体" w:hAnsi="宋体" w:cs="宋体"/>
          <w:sz w:val="24"/>
          <w:u w:val="single"/>
        </w:rPr>
      </w:pPr>
    </w:p>
    <w:p>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1、供应商为法人的，提供20</w:t>
      </w:r>
      <w:r>
        <w:rPr>
          <w:rFonts w:hint="eastAsia" w:ascii="宋体" w:hAnsi="宋体" w:cs="宋体"/>
          <w:sz w:val="24"/>
          <w:lang w:val="en-US" w:eastAsia="zh-CN"/>
        </w:rPr>
        <w:t>23</w:t>
      </w:r>
      <w:r>
        <w:rPr>
          <w:rFonts w:hint="eastAsia" w:ascii="宋体" w:hAnsi="宋体" w:cs="宋体"/>
          <w:sz w:val="24"/>
        </w:rPr>
        <w:t>年度经审计的财务报告或提供银行出具的</w:t>
      </w:r>
      <w:r>
        <w:rPr>
          <w:rFonts w:hint="eastAsia" w:ascii="宋体" w:hAnsi="宋体" w:cs="宋体"/>
          <w:sz w:val="24"/>
          <w:lang w:val="en-US" w:eastAsia="zh-CN"/>
        </w:rPr>
        <w:t>磋商截止</w:t>
      </w:r>
      <w:r>
        <w:rPr>
          <w:rFonts w:hint="eastAsia" w:ascii="宋体" w:hAnsi="宋体" w:cs="宋体"/>
          <w:sz w:val="24"/>
        </w:rPr>
        <w:t>日期前六个月内的资信证明。</w:t>
      </w:r>
    </w:p>
    <w:p>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ind w:left="0" w:leftChars="0" w:firstLine="0" w:firstLineChars="0"/>
        <w:rPr>
          <w:rFonts w:hint="eastAsia" w:ascii="宋体" w:hAnsi="宋体" w:cs="宋体"/>
          <w:sz w:val="24"/>
        </w:rPr>
      </w:pPr>
    </w:p>
    <w:p>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pPr>
        <w:spacing w:line="360" w:lineRule="auto"/>
        <w:rPr>
          <w:rFonts w:hint="eastAsia" w:ascii="宋体" w:hAnsi="宋体" w:cs="宋体"/>
          <w:b/>
          <w:spacing w:val="4"/>
          <w:sz w:val="24"/>
          <w:szCs w:val="24"/>
        </w:rPr>
      </w:pPr>
    </w:p>
    <w:p>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pPr>
        <w:pStyle w:val="3"/>
        <w:spacing w:line="360" w:lineRule="auto"/>
        <w:rPr>
          <w:rFonts w:hint="eastAsia" w:ascii="宋体" w:hAnsi="宋体" w:cs="宋体"/>
          <w:spacing w:val="4"/>
          <w:sz w:val="24"/>
        </w:rPr>
      </w:pPr>
    </w:p>
    <w:p>
      <w:pPr>
        <w:spacing w:line="360" w:lineRule="auto"/>
        <w:rPr>
          <w:rFonts w:hint="eastAsia" w:ascii="宋体" w:hAnsi="宋体" w:cs="宋体"/>
          <w:spacing w:val="4"/>
          <w:sz w:val="24"/>
          <w:szCs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spacing w:before="312" w:beforeLines="100" w:after="156" w:afterLines="50" w:line="360" w:lineRule="auto"/>
        <w:ind w:firstLine="170"/>
        <w:rPr>
          <w:rFonts w:hint="eastAsia" w:ascii="宋体" w:hAnsi="宋体" w:cs="宋体"/>
          <w:spacing w:val="4"/>
          <w:sz w:val="24"/>
          <w:szCs w:val="24"/>
        </w:rPr>
      </w:pPr>
    </w:p>
    <w:p>
      <w:pPr>
        <w:pStyle w:val="3"/>
        <w:spacing w:line="360" w:lineRule="auto"/>
        <w:rPr>
          <w:rFonts w:hint="eastAsia" w:ascii="宋体" w:hAnsi="宋体" w:cs="宋体"/>
          <w:spacing w:val="4"/>
          <w:sz w:val="24"/>
        </w:rPr>
      </w:pPr>
    </w:p>
    <w:p>
      <w:pPr>
        <w:spacing w:line="360" w:lineRule="auto"/>
        <w:rPr>
          <w:rFonts w:hint="eastAsia" w:ascii="宋体" w:hAnsi="宋体" w:cs="宋体"/>
          <w:sz w:val="24"/>
          <w:szCs w:val="24"/>
        </w:rPr>
      </w:pPr>
    </w:p>
    <w:p>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pPr>
        <w:spacing w:line="360" w:lineRule="auto"/>
        <w:rPr>
          <w:rFonts w:hint="eastAsia" w:ascii="宋体" w:hAnsi="宋体" w:cs="宋体"/>
          <w:b/>
          <w:bCs/>
          <w:sz w:val="24"/>
        </w:rPr>
      </w:pP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w:t>
      </w:r>
      <w:r>
        <w:rPr>
          <w:rFonts w:hint="eastAsia" w:ascii="宋体" w:hAnsi="宋体" w:cs="宋体"/>
          <w:sz w:val="24"/>
          <w:lang w:val="en-US" w:eastAsia="zh-CN"/>
        </w:rPr>
        <w:t>磋商截止时间</w:t>
      </w:r>
      <w:r>
        <w:rPr>
          <w:rFonts w:hint="eastAsia" w:ascii="宋体" w:hAnsi="宋体" w:cs="宋体"/>
          <w:sz w:val="24"/>
        </w:rPr>
        <w:t>六个月内任意1个月的社会保障资金缴纳记录复印件并加盖供应商单位公章，自行编写无效。依法不需要缴纳社会保障资金的供应商提供相应证明文件证明依法不需要缴纳社会保障资金；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pPr>
        <w:spacing w:line="360" w:lineRule="auto"/>
        <w:ind w:firstLine="480" w:firstLineChars="200"/>
        <w:rPr>
          <w:rFonts w:hint="eastAsia" w:ascii="宋体" w:hAnsi="宋体" w:cs="宋体"/>
          <w:sz w:val="24"/>
        </w:rPr>
      </w:pPr>
      <w:r>
        <w:rPr>
          <w:rFonts w:hint="eastAsia" w:ascii="宋体" w:hAnsi="宋体" w:cs="宋体"/>
          <w:sz w:val="24"/>
        </w:rPr>
        <w:t>3、供应商须提供</w:t>
      </w:r>
      <w:r>
        <w:rPr>
          <w:rFonts w:hint="eastAsia" w:ascii="宋体" w:hAnsi="宋体" w:cs="宋体"/>
          <w:sz w:val="24"/>
          <w:lang w:val="en-US" w:eastAsia="zh-CN"/>
        </w:rPr>
        <w:t>磋商截止时间</w:t>
      </w:r>
      <w:r>
        <w:rPr>
          <w:rFonts w:hint="eastAsia" w:ascii="宋体" w:hAnsi="宋体" w:cs="宋体"/>
          <w:sz w:val="24"/>
        </w:rPr>
        <w:t>前六个月内任意1个月的依法缴纳税收证明（不同于社保税的其他完税证明）。依法免税的供应商提供相应文件证明其依法免税。</w:t>
      </w:r>
    </w:p>
    <w:p>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eastAsia="宋体" w:cs="宋体"/>
          <w:sz w:val="24"/>
          <w:lang w:eastAsia="zh-CN"/>
        </w:rPr>
      </w:pPr>
    </w:p>
    <w:p>
      <w:pPr>
        <w:pStyle w:val="10"/>
        <w:rPr>
          <w:rFonts w:hint="eastAsia" w:ascii="宋体" w:hAnsi="宋体" w:eastAsia="宋体" w:cs="宋体"/>
          <w:sz w:val="24"/>
          <w:lang w:eastAsia="zh-CN"/>
        </w:rPr>
      </w:pPr>
    </w:p>
    <w:p>
      <w:pPr>
        <w:pStyle w:val="10"/>
        <w:rPr>
          <w:rFonts w:hint="eastAsia" w:ascii="宋体" w:hAnsi="宋体" w:eastAsia="宋体" w:cs="宋体"/>
          <w:sz w:val="24"/>
          <w:lang w:eastAsia="zh-CN"/>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pPr>
        <w:spacing w:line="360" w:lineRule="auto"/>
        <w:rPr>
          <w:rFonts w:hint="eastAsia" w:ascii="宋体" w:hAnsi="宋体" w:cs="宋体"/>
          <w:sz w:val="24"/>
        </w:rPr>
      </w:pPr>
    </w:p>
    <w:p>
      <w:pPr>
        <w:spacing w:line="360" w:lineRule="auto"/>
        <w:rPr>
          <w:rFonts w:hint="eastAsia" w:ascii="宋体" w:hAnsi="宋体" w:cs="宋体"/>
          <w:sz w:val="24"/>
        </w:rPr>
      </w:pPr>
    </w:p>
    <w:p>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pPr>
        <w:spacing w:line="360" w:lineRule="auto"/>
        <w:rPr>
          <w:rFonts w:hint="eastAsia" w:ascii="宋体" w:hAnsi="宋体" w:cs="宋体"/>
          <w:sz w:val="24"/>
        </w:rPr>
      </w:pPr>
    </w:p>
    <w:p>
      <w:pPr>
        <w:spacing w:line="360" w:lineRule="auto"/>
        <w:rPr>
          <w:rFonts w:hint="eastAsia" w:ascii="宋体" w:hAnsi="宋体" w:cs="宋体"/>
          <w:sz w:val="24"/>
        </w:rPr>
      </w:pPr>
    </w:p>
    <w:p>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p>
    <w:p>
      <w:pPr>
        <w:pStyle w:val="3"/>
        <w:spacing w:line="360" w:lineRule="auto"/>
        <w:rPr>
          <w:rFonts w:hint="eastAsia" w:ascii="宋体" w:hAnsi="宋体" w:cs="宋体"/>
          <w:sz w:val="24"/>
        </w:rPr>
      </w:pPr>
    </w:p>
    <w:p>
      <w:pPr>
        <w:pStyle w:val="3"/>
        <w:rPr>
          <w:rFonts w:hint="eastAsia"/>
        </w:rPr>
      </w:pPr>
    </w:p>
    <w:p>
      <w:pPr>
        <w:rPr>
          <w:rFonts w:hint="eastAsia"/>
        </w:rPr>
      </w:pPr>
    </w:p>
    <w:p>
      <w:pPr>
        <w:pStyle w:val="10"/>
        <w:rPr>
          <w:rFonts w:hint="eastAsia"/>
        </w:rPr>
      </w:pPr>
    </w:p>
    <w:p>
      <w:pPr>
        <w:pStyle w:val="10"/>
        <w:rPr>
          <w:rFonts w:hint="eastAsia"/>
        </w:rPr>
      </w:pPr>
    </w:p>
    <w:p>
      <w:pPr>
        <w:rPr>
          <w:rFonts w:hint="default" w:eastAsia="宋体"/>
          <w:lang w:val="en-US" w:eastAsia="zh-CN"/>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0B9989"/>
    <w:multiLevelType w:val="singleLevel"/>
    <w:tmpl w:val="1A0B998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379818C9"/>
    <w:rsid w:val="2505324C"/>
    <w:rsid w:val="379818C9"/>
    <w:rsid w:val="38B24282"/>
    <w:rsid w:val="42EC2AB1"/>
    <w:rsid w:val="5034446D"/>
    <w:rsid w:val="5CD8530E"/>
    <w:rsid w:val="73396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ind w:firstLine="420"/>
      <w:jc w:val="left"/>
      <w:textAlignment w:val="baseline"/>
    </w:pPr>
    <w:rPr>
      <w:kern w:val="0"/>
      <w:sz w:val="21"/>
    </w:rPr>
  </w:style>
  <w:style w:type="paragraph" w:styleId="3">
    <w:name w:val="Body Text"/>
    <w:basedOn w:val="1"/>
    <w:next w:val="1"/>
    <w:autoRedefine/>
    <w:qFormat/>
    <w:uiPriority w:val="0"/>
    <w:pPr>
      <w:spacing w:after="120"/>
    </w:pPr>
  </w:style>
  <w:style w:type="paragraph" w:styleId="5">
    <w:name w:val="Normal Indent"/>
    <w:basedOn w:val="1"/>
    <w:autoRedefine/>
    <w:qFormat/>
    <w:uiPriority w:val="0"/>
    <w:pPr>
      <w:ind w:firstLine="420"/>
    </w:p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qFormat/>
    <w:uiPriority w:val="0"/>
    <w:rPr>
      <w:rFonts w:ascii="宋体" w:hAnsi="Courier New"/>
      <w:sz w:val="24"/>
    </w:rPr>
  </w:style>
  <w:style w:type="paragraph" w:styleId="8">
    <w:name w:val="footer"/>
    <w:basedOn w:val="1"/>
    <w:autoRedefine/>
    <w:qFormat/>
    <w:uiPriority w:val="99"/>
    <w:pPr>
      <w:tabs>
        <w:tab w:val="center" w:pos="4153"/>
        <w:tab w:val="right" w:pos="8306"/>
      </w:tabs>
      <w:snapToGrid w:val="0"/>
      <w:jc w:val="left"/>
    </w:pPr>
    <w:rPr>
      <w:sz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styleId="10">
    <w:name w:val="Body Text First Indent 2"/>
    <w:basedOn w:val="6"/>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1836</Words>
  <Characters>1871</Characters>
  <Lines>0</Lines>
  <Paragraphs>0</Paragraphs>
  <TotalTime>3</TotalTime>
  <ScaleCrop>false</ScaleCrop>
  <LinksUpToDate>false</LinksUpToDate>
  <CharactersWithSpaces>2096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2023-07-20T02:20:00Z</dcterms:created>
  <dc:creator>cool~静</dc:creator>
  <cp:lastModifiedBy>cool~静</cp:lastModifiedBy>
  <dcterms:modified xsi:type="dcterms:W3CDTF">2024-06-24T08:05:06Z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AF53CC88C214488D96142EBB808D0A28_11</vt:lpwstr>
  </property>
</Properties>
</file>