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4EF71">
      <w:pPr>
        <w:spacing w:line="360" w:lineRule="auto"/>
        <w:jc w:val="center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详细评审</w:t>
      </w:r>
    </w:p>
    <w:p w14:paraId="49BE1A49">
      <w:pPr>
        <w:spacing w:line="440" w:lineRule="exac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根据详细评审“1.供应商针对本项目提供详细的服务承诺（包含维修后续服务等），服务承诺内容合理，贴合本项目情况得6分； 2.供应商提供完整的服务承诺（包含维修后续服务等），服务承诺内容合理得4分； 3.供应商提供的服务承诺较简单得2分； 4.未提供得0分。”要求</w:t>
      </w:r>
      <w:r>
        <w:rPr>
          <w:rFonts w:hint="eastAsia" w:ascii="仿宋" w:hAnsi="仿宋" w:eastAsia="仿宋"/>
          <w:bCs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Cs/>
          <w:sz w:val="24"/>
          <w:highlight w:val="none"/>
          <w:lang w:val="en-US" w:eastAsia="zh-CN"/>
        </w:rPr>
        <w:t>自行编制响应方案</w:t>
      </w:r>
    </w:p>
    <w:p w14:paraId="6A85E4A3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GoBack"/>
      <w:bookmarkEnd w:id="0"/>
    </w:p>
    <w:p w14:paraId="30E2E32D">
      <w:pPr>
        <w:spacing w:line="44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77846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26C1030C"/>
    <w:rsid w:val="2A291F33"/>
    <w:rsid w:val="3E4D5B1F"/>
    <w:rsid w:val="5F5B3BE4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陕西中技招标有限公司</cp:lastModifiedBy>
  <dcterms:modified xsi:type="dcterms:W3CDTF">2025-06-11T04:28:07Z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eyJoZGlkIjoiZTg0ODc1OWRkZTEyNzkyOTU3NDAwNWM1NzIwYzdiNDYiLCJ1c2VySWQiOiI0ODM0NjExNDgifQ==</vt:lpwstr>
  </property>
</Properties>
</file>