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4EF71">
      <w:pPr>
        <w:spacing w:line="360" w:lineRule="auto"/>
        <w:jc w:val="center"/>
        <w:rPr>
          <w:rFonts w:hint="eastAsia" w:ascii="仿宋" w:hAnsi="仿宋" w:eastAsia="仿宋"/>
          <w:b/>
          <w:sz w:val="24"/>
          <w:highlight w:val="none"/>
        </w:rPr>
      </w:pPr>
      <w:r>
        <w:rPr>
          <w:rFonts w:hint="eastAsia" w:ascii="仿宋" w:hAnsi="仿宋" w:eastAsia="仿宋"/>
          <w:b/>
          <w:sz w:val="24"/>
          <w:highlight w:val="none"/>
        </w:rPr>
        <w:t>详细评审</w:t>
      </w:r>
    </w:p>
    <w:p w14:paraId="49BE1A49">
      <w:pPr>
        <w:spacing w:line="440" w:lineRule="exact"/>
        <w:rPr>
          <w:rFonts w:hint="default" w:ascii="仿宋" w:hAnsi="仿宋" w:eastAsia="仿宋" w:cs="仿宋"/>
          <w:sz w:val="24"/>
          <w:szCs w:val="24"/>
          <w:highlight w:val="none"/>
          <w:lang w:val="en-US" w:eastAsia="zh-CN"/>
        </w:rPr>
      </w:pPr>
      <w:r>
        <w:rPr>
          <w:rFonts w:hint="eastAsia" w:ascii="仿宋" w:hAnsi="仿宋" w:eastAsia="仿宋"/>
          <w:bCs/>
          <w:sz w:val="24"/>
          <w:highlight w:val="none"/>
          <w:lang w:val="en-US" w:eastAsia="zh-CN"/>
        </w:rPr>
        <w:t>根据详细评审“1.供应商提供满足本项目要求的详细的人员配备方案，团队组织结构合理，职责分明，人员数量充足，且提供详细的证明资料，得8分； 2.供应商针对本项目提供完整的人员配备方案，团队组织结构合理，职责分明，人员数量满足要求，提供部分证明资料得6分； 3.供应商提供人员配备方案，团队组织结果合理，人员满足要求，提供的证明材料单一得4分； 4.供应商提供人员配备方案简单得2分。</w:t>
      </w:r>
      <w:bookmarkStart w:id="0" w:name="_GoBack"/>
      <w:bookmarkEnd w:id="0"/>
      <w:r>
        <w:rPr>
          <w:rFonts w:hint="eastAsia" w:ascii="仿宋" w:hAnsi="仿宋" w:eastAsia="仿宋"/>
          <w:bCs/>
          <w:sz w:val="24"/>
          <w:highlight w:val="none"/>
          <w:lang w:val="en-US" w:eastAsia="zh-CN"/>
        </w:rPr>
        <w:t>备注：人员要求不满足“供应商须具备专业服务团队，具备医疗器械高级工程师证书或原厂培训合格工程师证书的服务人员不少于3人。（提供工程师证书复印件及本单位近三个月为该工程师缴纳的社保证明）”最低要求或未提供的，此项不得分。”要求</w:t>
      </w:r>
      <w:r>
        <w:rPr>
          <w:rFonts w:hint="eastAsia" w:ascii="仿宋" w:hAnsi="仿宋" w:eastAsia="仿宋"/>
          <w:bCs/>
          <w:sz w:val="24"/>
          <w:highlight w:val="none"/>
          <w:lang w:eastAsia="zh-CN"/>
        </w:rPr>
        <w:t>，</w:t>
      </w:r>
      <w:r>
        <w:rPr>
          <w:rFonts w:hint="eastAsia" w:ascii="仿宋" w:hAnsi="仿宋" w:eastAsia="仿宋"/>
          <w:bCs/>
          <w:sz w:val="24"/>
          <w:highlight w:val="none"/>
          <w:lang w:val="en-US" w:eastAsia="zh-CN"/>
        </w:rPr>
        <w:t>自行编制响应方案</w:t>
      </w:r>
    </w:p>
    <w:p w14:paraId="6A85E4A3">
      <w:pPr>
        <w:spacing w:line="440" w:lineRule="exact"/>
        <w:rPr>
          <w:rFonts w:hint="eastAsia" w:ascii="仿宋" w:hAnsi="仿宋" w:eastAsia="仿宋" w:cs="仿宋"/>
          <w:sz w:val="24"/>
          <w:szCs w:val="24"/>
          <w:highlight w:val="none"/>
        </w:rPr>
      </w:pPr>
    </w:p>
    <w:p w14:paraId="725FBE59">
      <w:pPr>
        <w:spacing w:line="440" w:lineRule="exact"/>
        <w:rPr>
          <w:rFonts w:hint="eastAsia" w:ascii="仿宋" w:hAnsi="仿宋" w:eastAsia="仿宋" w:cs="仿宋"/>
          <w:sz w:val="24"/>
          <w:szCs w:val="24"/>
          <w:highlight w:val="none"/>
        </w:rPr>
      </w:pPr>
    </w:p>
    <w:p w14:paraId="30E2E32D">
      <w:pPr>
        <w:spacing w:line="440" w:lineRule="exact"/>
        <w:rPr>
          <w:rFonts w:hint="eastAsia" w:ascii="仿宋" w:hAnsi="仿宋" w:eastAsia="仿宋" w:cs="仿宋"/>
          <w:sz w:val="24"/>
          <w:szCs w:val="24"/>
          <w:highlight w:val="none"/>
        </w:rPr>
      </w:pPr>
    </w:p>
    <w:p w14:paraId="177846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2E34399"/>
    <w:rsid w:val="1297454D"/>
    <w:rsid w:val="12E34399"/>
    <w:rsid w:val="163036E2"/>
    <w:rsid w:val="17FF3851"/>
    <w:rsid w:val="2A291F33"/>
    <w:rsid w:val="3E4D5B1F"/>
    <w:rsid w:val="5F5B3BE4"/>
    <w:rsid w:val="67497CE9"/>
    <w:rsid w:val="6B420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列出段落1"/>
    <w:basedOn w:val="1"/>
    <w:qFormat/>
    <w:uiPriority w:val="0"/>
    <w:pPr>
      <w:ind w:firstLine="420" w:firstLineChars="200"/>
    </w:pPr>
    <w:rPr>
      <w:rFonts w:ascii="Calibri" w:hAnsi="Calibri"/>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136</Words>
  <Characters>136</Characters>
  <Lines>0</Lines>
  <Paragraphs>0</Paragraphs>
  <TotalTime>0</TotalTime>
  <ScaleCrop>false</ScaleCrop>
  <LinksUpToDate>false</LinksUpToDate>
  <CharactersWithSpaces>140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2023-08-02T05:50:00Z</dcterms:created>
  <dc:creator>陕西中技招标有限公司</dc:creator>
  <cp:lastModifiedBy>陕西中技招标有限公司</cp:lastModifiedBy>
  <dcterms:modified xsi:type="dcterms:W3CDTF">2025-06-11T04:27:23Z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FC2CAE7D2DD54F24ADD825E6E1972D86_11</vt:lpwstr>
  </property>
  <property fmtid="{D5CDD505-2E9C-101B-9397-08002B2CF9AE}" pid="4" name="KSOTemplateDocerSaveRecord">
    <vt:lpwstr>eyJoZGlkIjoiZTg0ODc1OWRkZTEyNzkyOTU3NDAwNWM1NzIwYzdiNDYiLCJ1c2VySWQiOiI0ODM0NjExNDgifQ==</vt:lpwstr>
  </property>
</Properties>
</file>