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bCs/>
          <w:sz w:val="28"/>
          <w:szCs w:val="18"/>
          <w:highlight w:val="none"/>
        </w:rPr>
      </w:pPr>
      <w:bookmarkStart w:id="0" w:name="_Toc31821"/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</w:rPr>
        <w:t>附</w:t>
      </w:r>
      <w:bookmarkEnd w:id="0"/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  <w:lang w:val="en-US" w:eastAsia="zh-CN"/>
        </w:rPr>
        <w:t>件 磋商报价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18"/>
          <w:highlight w:val="none"/>
        </w:rPr>
        <w:t>表</w:t>
      </w:r>
    </w:p>
    <w:p>
      <w:pPr>
        <w:rPr>
          <w:rFonts w:hint="eastAsia" w:ascii="宋体" w:hAnsi="宋体" w:eastAsia="宋体" w:cs="宋体"/>
          <w:b/>
          <w:sz w:val="20"/>
          <w:szCs w:val="18"/>
          <w:highlight w:val="none"/>
        </w:rPr>
      </w:pPr>
    </w:p>
    <w:tbl>
      <w:tblPr>
        <w:tblStyle w:val="3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1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1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总报价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小写金额：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18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18"/>
                <w:highlight w:val="none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18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大写金额：</w:t>
            </w: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highlight w:val="none"/>
              </w:rPr>
              <w:t>付款方式是否响应：是/否</w:t>
            </w:r>
          </w:p>
        </w:tc>
      </w:tr>
    </w:tbl>
    <w:p>
      <w:pPr>
        <w:ind w:right="480"/>
        <w:rPr>
          <w:rFonts w:hint="default" w:ascii="宋体" w:hAnsi="宋体" w:eastAsia="宋体" w:cs="宋体"/>
          <w:sz w:val="24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18"/>
          <w:highlight w:val="none"/>
          <w:lang w:val="en-US" w:eastAsia="zh-CN"/>
        </w:rPr>
        <w:t>备注：保留小数点后两位</w:t>
      </w:r>
    </w:p>
    <w:p>
      <w:pPr>
        <w:ind w:right="180"/>
        <w:rPr>
          <w:rFonts w:hint="eastAsia" w:ascii="宋体" w:hAnsi="宋体" w:eastAsia="宋体" w:cs="宋体"/>
          <w:sz w:val="22"/>
          <w:szCs w:val="18"/>
          <w:highlight w:val="none"/>
          <w:u w:val="single"/>
        </w:rPr>
      </w:pPr>
    </w:p>
    <w:p>
      <w:pPr>
        <w:ind w:right="180"/>
        <w:rPr>
          <w:rFonts w:hint="eastAsia" w:ascii="宋体" w:hAnsi="宋体" w:eastAsia="宋体" w:cs="宋体"/>
          <w:sz w:val="22"/>
          <w:szCs w:val="18"/>
          <w:highlight w:val="none"/>
          <w:u w:val="singl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3A1A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10" w:beforeLines="0" w:afterLines="0"/>
      <w:ind w:left="2176"/>
      <w:outlineLvl w:val="1"/>
    </w:pPr>
    <w:rPr>
      <w:rFonts w:hint="eastAsia"/>
      <w:sz w:val="22"/>
      <w:szCs w:val="2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2024-01-22T05:23:23Z</dcterms:created>
  <dc:creator>Administrator</dc:creator>
  <cp:lastModifiedBy>夏日微凉</cp:lastModifiedBy>
  <dcterms:modified xsi:type="dcterms:W3CDTF">2024-01-22T05:23:33Z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DAF26D5A6719400C9E419C1E8CF95FAA_12</vt:lpwstr>
  </property>
</Properties>
</file>