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二期工程南地块地下遗址保护、展示与利用设计</w:t>
      </w:r>
    </w:p>
    <w:p>
      <w:pPr>
        <w:pStyle w:val="null3"/>
        <w:jc w:val="center"/>
        <w:outlineLvl w:val="2"/>
      </w:pPr>
      <w:r>
        <w:rPr>
          <w:b/>
          <w:sz w:val="28"/>
        </w:rPr>
        <w:t>采购项目编号：</w:t>
      </w:r>
      <w:r>
        <w:rPr>
          <w:b/>
          <w:sz w:val="28"/>
        </w:rPr>
        <w:t>SZT2023-SN-SC-ZC-FW-1074</w:t>
      </w:r>
      <w:r>
        <w:br/>
      </w:r>
      <w:r>
        <w:br/>
      </w:r>
      <w:r>
        <w:br/>
      </w:r>
    </w:p>
    <w:p>
      <w:pPr>
        <w:pStyle w:val="null3"/>
        <w:jc w:val="center"/>
        <w:outlineLvl w:val="2"/>
      </w:pPr>
      <w:r>
        <w:rPr>
          <w:b/>
          <w:sz w:val="28"/>
        </w:rPr>
        <w:t>西北妇女儿童医院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2024年01月22日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西北妇女儿童医院</w:t>
      </w:r>
      <w:r>
        <w:rPr/>
        <w:t>委托，拟对</w:t>
      </w:r>
      <w:r>
        <w:rPr/>
        <w:t>二期工程南地块地下遗址保护、展示与利用设计</w:t>
      </w:r>
      <w:r>
        <w:rPr/>
        <w:t>采用竞争性磋商采购方式进行采购，兹邀请供应商参加本项目的竞争性磋商。</w:t>
      </w:r>
    </w:p>
    <w:p>
      <w:pPr>
        <w:pStyle w:val="null3"/>
        <w:outlineLvl w:val="2"/>
      </w:pPr>
      <w:r>
        <w:rPr>
          <w:b/>
          <w:sz w:val="28"/>
        </w:rPr>
        <w:t>一、项目编号：</w:t>
      </w:r>
      <w:r>
        <w:rPr>
          <w:b/>
          <w:sz w:val="28"/>
        </w:rPr>
        <w:t>SZT2023-SN-SC-ZC-FW-1074</w:t>
      </w:r>
    </w:p>
    <w:p>
      <w:pPr>
        <w:pStyle w:val="null3"/>
        <w:outlineLvl w:val="2"/>
      </w:pPr>
      <w:r>
        <w:rPr>
          <w:b/>
          <w:sz w:val="28"/>
        </w:rPr>
        <w:t>二、项目名称：</w:t>
      </w:r>
      <w:r>
        <w:rPr>
          <w:b/>
          <w:sz w:val="28"/>
        </w:rPr>
        <w:t>二期工程南地块地下遗址保护、展示与利用设计</w:t>
      </w:r>
    </w:p>
    <w:p>
      <w:pPr>
        <w:pStyle w:val="null3"/>
        <w:outlineLvl w:val="2"/>
      </w:pPr>
      <w:r>
        <w:rPr>
          <w:b/>
          <w:sz w:val="28"/>
        </w:rPr>
        <w:t>三、磋商项目简介</w:t>
      </w:r>
    </w:p>
    <w:p>
      <w:pPr>
        <w:pStyle w:val="null3"/>
        <w:ind w:firstLine="480"/>
      </w:pPr>
      <w:r>
        <w:rPr/>
        <w:t>二期工程南地块地下遗址保护、展示与利用设计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2、文物保护工程勘察设计资质：供应商需具备相关行政主管部门颁发的文物保护工程勘察设计资质乙级（含乙级）以上资质，且在有效期内。</w:t>
      </w:r>
    </w:p>
    <w:p>
      <w:pPr>
        <w:pStyle w:val="null3"/>
      </w:pPr>
      <w:r>
        <w:rPr/>
        <w:t>3、文物保护工程责任设计师证书：设计负责人需具备在国家文物局备案的全国性文物保护行业协会颁发的在有效期内的文物保护工程责任设计师证书。</w:t>
      </w:r>
    </w:p>
    <w:p>
      <w:pPr>
        <w:pStyle w:val="null3"/>
      </w:pPr>
      <w:r>
        <w:rPr/>
        <w:t>4、不接受联合体投标：本项目不接受联合体投标，（投标主体为单一供应商，无需提供声明函）。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西北妇女儿童医院</w:t>
      </w:r>
    </w:p>
    <w:p>
      <w:pPr>
        <w:pStyle w:val="null3"/>
      </w:pPr>
      <w:r>
        <w:rPr/>
        <w:t xml:space="preserve"> 地址： </w:t>
      </w:r>
      <w:r>
        <w:rPr/>
        <w:t>西安市雁翔路1616号</w:t>
      </w:r>
    </w:p>
    <w:p>
      <w:pPr>
        <w:pStyle w:val="null3"/>
      </w:pPr>
      <w:r>
        <w:rPr/>
        <w:t xml:space="preserve"> 邮编： </w:t>
      </w:r>
      <w:r>
        <w:rPr/>
        <w:t>710000</w:t>
      </w:r>
    </w:p>
    <w:p>
      <w:pPr>
        <w:pStyle w:val="null3"/>
      </w:pPr>
      <w:r>
        <w:rPr/>
        <w:t xml:space="preserve"> 联系人： </w:t>
      </w:r>
      <w:r>
        <w:rPr/>
        <w:t>冯老师</w:t>
      </w:r>
    </w:p>
    <w:p>
      <w:pPr>
        <w:pStyle w:val="null3"/>
      </w:pPr>
      <w:r>
        <w:rPr/>
        <w:t xml:space="preserve"> 联系电话： </w:t>
      </w:r>
      <w:r>
        <w:rPr/>
        <w:t>029-89550065</w:t>
      </w:r>
    </w:p>
    <w:p>
      <w:pPr>
        <w:pStyle w:val="null3"/>
        <w:outlineLvl w:val="3"/>
      </w:pPr>
      <w:r>
        <w:rPr>
          <w:b/>
          <w:sz w:val="24"/>
        </w:rPr>
        <w:t>代理机构：</w:t>
      </w:r>
      <w:r>
        <w:rPr>
          <w:b/>
          <w:sz w:val="24"/>
        </w:rPr>
        <w:t>陕西中技招标有限公司</w:t>
      </w:r>
    </w:p>
    <w:p>
      <w:pPr>
        <w:pStyle w:val="null3"/>
      </w:pPr>
      <w:r>
        <w:rPr/>
        <w:t xml:space="preserve"> 地址： </w:t>
      </w:r>
      <w:r>
        <w:rPr/>
        <w:t>西安市高新四路1号</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采购包1：778,000.00元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西北妇女儿童医院</w:t>
      </w:r>
      <w:r>
        <w:rPr/>
        <w:t>和</w:t>
      </w:r>
      <w:r>
        <w:rPr/>
        <w:t>陕西中技招标有限公司</w:t>
      </w:r>
      <w:r>
        <w:rPr/>
        <w:t>享有。对磋商文件中供应商参加本次政府采购活动应当具备的条件，磋商项目技术、服务、商务及其他要求，评审细则及标准由</w:t>
      </w:r>
      <w:r>
        <w:rPr/>
        <w:t>西北妇女儿童医院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西北妇女儿童医院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1、竞争性磋商文件、响应文件、澄清表（函）； 2、本合同及附件文本； 3、国家相应的标准、规范。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联系人：李艳菊</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二期工程南地块地下遗址保护、展示与利用设计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778,000.00</w:t>
      </w:r>
    </w:p>
    <w:p>
      <w:pPr>
        <w:pStyle w:val="null3"/>
      </w:pPr>
      <w:r>
        <w:rPr/>
        <w:t>采购包最高限价（元）: 778,000.00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二期工程南地块地下遗址保护、展示与利用设计</w:t>
            </w:r>
          </w:p>
        </w:tc>
        <w:tc>
          <w:tcPr>
            <w:tcW w:type="dxa" w:w="831"/>
          </w:tcPr>
          <w:p>
            <w:pPr>
              <w:pStyle w:val="null3"/>
              <w:jc w:val="right"/>
            </w:pPr>
            <w:r>
              <w:rPr/>
              <w:t>1.00</w:t>
            </w:r>
          </w:p>
        </w:tc>
        <w:tc>
          <w:tcPr>
            <w:tcW w:type="dxa" w:w="831"/>
          </w:tcPr>
          <w:p>
            <w:pPr>
              <w:pStyle w:val="null3"/>
              <w:jc w:val="right"/>
            </w:pPr>
            <w:r>
              <w:rPr/>
              <w:t>778,000.00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标的名称：二期工程南地块地下遗址保护、展示与利用设计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项目名称</w:t>
            </w:r>
          </w:p>
          <w:p>
            <w:pPr>
              <w:pStyle w:val="null3"/>
            </w:pPr>
            <w:r>
              <w:rPr>
                <w:rFonts w:ascii="宋体" w:hAnsi="宋体" w:cs="宋体" w:eastAsia="宋体"/>
                <w:sz w:val="21"/>
              </w:rPr>
              <w:t>西北妇女儿童医院二期工程南地块地下遗址保护、展示与利用设计</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rPr>
              <w:t>项目概况</w:t>
            </w:r>
          </w:p>
          <w:p>
            <w:pPr>
              <w:pStyle w:val="null3"/>
            </w:pPr>
            <w:r>
              <w:rPr>
                <w:rFonts w:ascii="宋体" w:hAnsi="宋体" w:cs="宋体" w:eastAsia="宋体"/>
                <w:sz w:val="21"/>
              </w:rPr>
              <w:t>项目位于曲江新区观风路以西、紫云路以北、踏青路以东区域，本项目涉及南地块文物遗址保护范围面积约</w:t>
            </w:r>
            <w:r>
              <w:rPr>
                <w:rFonts w:ascii="宋体" w:hAnsi="宋体" w:cs="宋体" w:eastAsia="宋体"/>
                <w:sz w:val="21"/>
              </w:rPr>
              <w:t>7700平米。</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1"/>
              </w:rPr>
              <w:t>设计范围及承包方式</w:t>
            </w:r>
          </w:p>
          <w:p>
            <w:pPr>
              <w:pStyle w:val="null3"/>
              <w:ind w:firstLine="420"/>
            </w:pPr>
            <w:r>
              <w:rPr>
                <w:rFonts w:ascii="宋体" w:hAnsi="宋体" w:cs="宋体" w:eastAsia="宋体"/>
                <w:sz w:val="21"/>
              </w:rPr>
              <w:t>本</w:t>
            </w:r>
            <w:r>
              <w:rPr>
                <w:rFonts w:ascii="宋体" w:hAnsi="宋体" w:cs="宋体" w:eastAsia="宋体"/>
                <w:sz w:val="21"/>
              </w:rPr>
              <w:t>项目涉及南地块文物遗址保护范围面积约</w:t>
            </w:r>
            <w:r>
              <w:rPr>
                <w:rFonts w:ascii="宋体" w:hAnsi="宋体" w:cs="宋体" w:eastAsia="宋体"/>
                <w:sz w:val="21"/>
              </w:rPr>
              <w:t>7700平米，</w:t>
            </w:r>
            <w:r>
              <w:rPr>
                <w:rFonts w:ascii="宋体" w:hAnsi="宋体" w:cs="宋体" w:eastAsia="宋体"/>
                <w:sz w:val="21"/>
              </w:rPr>
              <w:t>拟对其中</w:t>
            </w:r>
            <w:r>
              <w:rPr>
                <w:rFonts w:ascii="宋体" w:hAnsi="宋体" w:cs="宋体" w:eastAsia="宋体"/>
                <w:sz w:val="21"/>
              </w:rPr>
              <w:t>3000平米做为露天展示，另外4700平米做为回填模拟展示</w:t>
            </w:r>
            <w:r>
              <w:rPr>
                <w:rFonts w:ascii="宋体" w:hAnsi="宋体" w:cs="宋体" w:eastAsia="宋体"/>
                <w:sz w:val="21"/>
              </w:rPr>
              <w:t>，具体做法以文物保护工程专家评审会意见为准。设计服务内容：</w:t>
            </w:r>
          </w:p>
          <w:p>
            <w:pPr>
              <w:pStyle w:val="null3"/>
              <w:ind w:firstLine="420"/>
            </w:pPr>
            <w:r>
              <w:rPr>
                <w:rFonts w:ascii="宋体" w:hAnsi="宋体" w:cs="宋体" w:eastAsia="宋体"/>
                <w:sz w:val="21"/>
              </w:rPr>
              <w:t>1、</w:t>
            </w:r>
            <w:r>
              <w:rPr>
                <w:rFonts w:ascii="宋体" w:hAnsi="宋体" w:cs="宋体" w:eastAsia="宋体"/>
                <w:sz w:val="21"/>
              </w:rPr>
              <w:t>考古遗址保护、展示与利用概念方案（可多方案比选）设计包括：科学合理保护和利用文物，同时也考虑医院建设的基本需求，对现场遗址进行保护展示的概念方案，并提出医院工程建设的可行性建议。</w:t>
            </w:r>
          </w:p>
          <w:p>
            <w:pPr>
              <w:pStyle w:val="null3"/>
              <w:ind w:firstLine="420"/>
            </w:pPr>
            <w:r>
              <w:rPr>
                <w:rFonts w:ascii="宋体" w:hAnsi="宋体" w:cs="宋体" w:eastAsia="宋体"/>
                <w:sz w:val="21"/>
              </w:rPr>
              <w:t>方案前期研究、设计说明、方案设计图纸、项目其它设计方案图、汇报演示多媒体文件、有关电子文档（含效果图、方案设计说明及图纸等）</w:t>
            </w:r>
          </w:p>
          <w:p>
            <w:pPr>
              <w:pStyle w:val="null3"/>
              <w:ind w:firstLine="420"/>
            </w:pPr>
            <w:r>
              <w:rPr>
                <w:rFonts w:ascii="宋体" w:hAnsi="宋体" w:cs="宋体" w:eastAsia="宋体"/>
                <w:sz w:val="21"/>
              </w:rPr>
              <w:t>2、</w:t>
            </w:r>
            <w:r>
              <w:rPr>
                <w:rFonts w:ascii="宋体" w:hAnsi="宋体" w:cs="宋体" w:eastAsia="宋体"/>
                <w:sz w:val="21"/>
              </w:rPr>
              <w:t>考古遗址保护、展示与利用初步设计（或整体回填保护模拟展示方案）包括：</w:t>
            </w:r>
          </w:p>
          <w:p>
            <w:pPr>
              <w:pStyle w:val="null3"/>
              <w:ind w:firstLine="420"/>
            </w:pPr>
            <w:r>
              <w:rPr>
                <w:rFonts w:ascii="宋体" w:hAnsi="宋体" w:cs="宋体" w:eastAsia="宋体"/>
                <w:sz w:val="21"/>
              </w:rPr>
              <w:t>初步设计说明、初步设计图纸、其它专项设计（如需要）、效果图及透视图、有关电子文档（含效果图、方案设计说明及图纸和概算等）</w:t>
            </w:r>
          </w:p>
          <w:p>
            <w:pPr>
              <w:pStyle w:val="null3"/>
              <w:ind w:firstLine="420"/>
            </w:pPr>
            <w:r>
              <w:rPr>
                <w:rFonts w:ascii="宋体" w:hAnsi="宋体" w:cs="宋体" w:eastAsia="宋体"/>
                <w:sz w:val="21"/>
              </w:rPr>
              <w:t>3、</w:t>
            </w:r>
            <w:r>
              <w:rPr>
                <w:rFonts w:ascii="宋体" w:hAnsi="宋体" w:cs="宋体" w:eastAsia="宋体"/>
                <w:sz w:val="21"/>
              </w:rPr>
              <w:t>考古遗址保护、展示与利用施工图设计（或整体回填保护模拟展示方案）包括：</w:t>
            </w:r>
          </w:p>
          <w:p>
            <w:pPr>
              <w:pStyle w:val="null3"/>
              <w:ind w:firstLine="420"/>
            </w:pPr>
            <w:r>
              <w:rPr>
                <w:rFonts w:ascii="宋体" w:hAnsi="宋体" w:cs="宋体" w:eastAsia="宋体"/>
                <w:sz w:val="21"/>
              </w:rPr>
              <w:t>施工图：总平面图、平、立、剖面图，构造和主要材料说明等。完整版施工图。有关电子文档。</w:t>
            </w:r>
          </w:p>
          <w:p>
            <w:pPr>
              <w:pStyle w:val="null3"/>
              <w:ind w:firstLine="420"/>
            </w:pPr>
            <w:r>
              <w:rPr>
                <w:rFonts w:ascii="宋体" w:hAnsi="宋体" w:cs="宋体" w:eastAsia="宋体"/>
                <w:sz w:val="21"/>
              </w:rPr>
              <w:t>4、给建筑设计方案提供参考意见。</w:t>
            </w:r>
          </w:p>
          <w:p>
            <w:pPr>
              <w:pStyle w:val="null3"/>
            </w:pPr>
            <w:r>
              <w:rPr>
                <w:rFonts w:ascii="宋体" w:hAnsi="宋体" w:cs="宋体" w:eastAsia="宋体"/>
                <w:sz w:val="21"/>
              </w:rPr>
              <w:t xml:space="preserve">   5、配合通过考古专家评审会。后期配合文物保护施工单位现场施工</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1"/>
              </w:rPr>
              <w:t>服务期要求</w:t>
            </w:r>
          </w:p>
          <w:p>
            <w:pPr>
              <w:pStyle w:val="null3"/>
            </w:pPr>
            <w:r>
              <w:rPr>
                <w:rFonts w:ascii="宋体" w:hAnsi="宋体" w:cs="宋体" w:eastAsia="宋体"/>
                <w:sz w:val="21"/>
              </w:rPr>
              <w:t>自合同签订之日起至施工单位完成施工。</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1"/>
              </w:rPr>
              <w:t>验收与结算</w:t>
            </w:r>
          </w:p>
          <w:p>
            <w:pPr>
              <w:pStyle w:val="null3"/>
            </w:pPr>
            <w:r>
              <w:rPr>
                <w:rFonts w:ascii="宋体" w:hAnsi="宋体" w:cs="宋体" w:eastAsia="宋体"/>
                <w:sz w:val="21"/>
              </w:rPr>
              <w:t>本合同价款采用固定总价方式（该总价为包含所有为达到第</w:t>
            </w:r>
            <w:r>
              <w:rPr>
                <w:rFonts w:ascii="宋体" w:hAnsi="宋体" w:cs="宋体" w:eastAsia="宋体"/>
                <w:sz w:val="21"/>
              </w:rPr>
              <w:t>3条所述范围的报价）</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1"/>
              </w:rPr>
              <w:t>付款方式</w:t>
            </w:r>
          </w:p>
          <w:p>
            <w:pPr>
              <w:pStyle w:val="null3"/>
            </w:pPr>
            <w:r>
              <w:rPr>
                <w:rFonts w:ascii="宋体" w:hAnsi="宋体" w:cs="宋体" w:eastAsia="宋体"/>
                <w:sz w:val="21"/>
              </w:rPr>
              <w:t>合同签订后两周内，支付合同</w:t>
            </w:r>
            <w:r>
              <w:rPr>
                <w:rFonts w:ascii="宋体" w:hAnsi="宋体" w:cs="宋体" w:eastAsia="宋体"/>
                <w:sz w:val="21"/>
              </w:rPr>
              <w:t>总</w:t>
            </w:r>
            <w:r>
              <w:rPr>
                <w:rFonts w:ascii="宋体" w:hAnsi="宋体" w:cs="宋体" w:eastAsia="宋体"/>
                <w:sz w:val="21"/>
              </w:rPr>
              <w:t>价的</w:t>
            </w:r>
            <w:r>
              <w:rPr>
                <w:rFonts w:ascii="宋体" w:hAnsi="宋体" w:cs="宋体" w:eastAsia="宋体"/>
                <w:sz w:val="21"/>
              </w:rPr>
              <w:t>15</w:t>
            </w:r>
            <w:r>
              <w:rPr>
                <w:rFonts w:ascii="宋体" w:hAnsi="宋体" w:cs="宋体" w:eastAsia="宋体"/>
                <w:sz w:val="21"/>
              </w:rPr>
              <w:t>%</w:t>
            </w:r>
            <w:r>
              <w:rPr>
                <w:rFonts w:ascii="宋体" w:hAnsi="宋体" w:cs="宋体" w:eastAsia="宋体"/>
                <w:sz w:val="21"/>
              </w:rPr>
              <w:t>作为</w:t>
            </w:r>
            <w:r>
              <w:rPr>
                <w:rFonts w:ascii="宋体" w:hAnsi="宋体" w:cs="宋体" w:eastAsia="宋体"/>
                <w:sz w:val="21"/>
              </w:rPr>
              <w:t>预付款</w:t>
            </w:r>
            <w:r>
              <w:rPr>
                <w:rFonts w:ascii="宋体" w:hAnsi="宋体" w:cs="宋体" w:eastAsia="宋体"/>
                <w:sz w:val="21"/>
              </w:rPr>
              <w:t>；</w:t>
            </w:r>
            <w:r>
              <w:rPr>
                <w:rFonts w:ascii="宋体" w:hAnsi="宋体" w:cs="宋体" w:eastAsia="宋体"/>
                <w:sz w:val="21"/>
              </w:rPr>
              <w:t>完成方案设计并经</w:t>
            </w:r>
            <w:r>
              <w:rPr>
                <w:rFonts w:ascii="宋体" w:hAnsi="宋体" w:cs="宋体" w:eastAsia="宋体"/>
                <w:sz w:val="21"/>
              </w:rPr>
              <w:t>采购</w:t>
            </w:r>
            <w:r>
              <w:rPr>
                <w:rFonts w:ascii="宋体" w:hAnsi="宋体" w:cs="宋体" w:eastAsia="宋体"/>
                <w:sz w:val="21"/>
              </w:rPr>
              <w:t>方认可，</w:t>
            </w:r>
            <w:r>
              <w:rPr>
                <w:rFonts w:ascii="宋体" w:hAnsi="宋体" w:cs="宋体" w:eastAsia="宋体"/>
                <w:sz w:val="21"/>
              </w:rPr>
              <w:t>30日内支付合同总价</w:t>
            </w:r>
            <w:r>
              <w:rPr>
                <w:rFonts w:ascii="宋体" w:hAnsi="宋体" w:cs="宋体" w:eastAsia="宋体"/>
                <w:sz w:val="21"/>
              </w:rPr>
              <w:t>15</w:t>
            </w:r>
            <w:r>
              <w:rPr>
                <w:rFonts w:ascii="宋体" w:hAnsi="宋体" w:cs="宋体" w:eastAsia="宋体"/>
                <w:sz w:val="21"/>
              </w:rPr>
              <w:t>%；完成施工图设计，配合完成施工招标及答疑，30日内支付合同总价</w:t>
            </w:r>
            <w:r>
              <w:rPr>
                <w:rFonts w:ascii="宋体" w:hAnsi="宋体" w:cs="宋体" w:eastAsia="宋体"/>
                <w:sz w:val="21"/>
              </w:rPr>
              <w:t>5</w:t>
            </w:r>
            <w:r>
              <w:rPr>
                <w:rFonts w:ascii="宋体" w:hAnsi="宋体" w:cs="宋体" w:eastAsia="宋体"/>
                <w:sz w:val="21"/>
              </w:rPr>
              <w:t>0%（</w:t>
            </w:r>
            <w:r>
              <w:rPr>
                <w:rFonts w:ascii="宋体" w:hAnsi="宋体" w:cs="宋体" w:eastAsia="宋体"/>
                <w:sz w:val="21"/>
              </w:rPr>
              <w:t>若为整体</w:t>
            </w:r>
            <w:r>
              <w:rPr>
                <w:rFonts w:ascii="宋体" w:hAnsi="宋体" w:cs="宋体" w:eastAsia="宋体"/>
                <w:sz w:val="21"/>
              </w:rPr>
              <w:t>回填</w:t>
            </w:r>
            <w:r>
              <w:rPr>
                <w:rFonts w:ascii="宋体" w:hAnsi="宋体" w:cs="宋体" w:eastAsia="宋体"/>
                <w:sz w:val="21"/>
              </w:rPr>
              <w:t>保护</w:t>
            </w:r>
            <w:r>
              <w:rPr>
                <w:rFonts w:ascii="宋体" w:hAnsi="宋体" w:cs="宋体" w:eastAsia="宋体"/>
                <w:sz w:val="21"/>
              </w:rPr>
              <w:t>方案为</w:t>
            </w:r>
            <w:r>
              <w:rPr>
                <w:rFonts w:ascii="宋体" w:hAnsi="宋体" w:cs="宋体" w:eastAsia="宋体"/>
                <w:sz w:val="21"/>
              </w:rPr>
              <w:t>合同总价的</w:t>
            </w:r>
            <w:r>
              <w:rPr>
                <w:rFonts w:ascii="宋体" w:hAnsi="宋体" w:cs="宋体" w:eastAsia="宋体"/>
                <w:sz w:val="21"/>
              </w:rPr>
              <w:t>2</w:t>
            </w:r>
            <w:r>
              <w:rPr>
                <w:rFonts w:ascii="宋体" w:hAnsi="宋体" w:cs="宋体" w:eastAsia="宋体"/>
                <w:sz w:val="21"/>
              </w:rPr>
              <w:t>5</w:t>
            </w:r>
            <w:r>
              <w:rPr>
                <w:rFonts w:ascii="宋体" w:hAnsi="宋体" w:cs="宋体" w:eastAsia="宋体"/>
                <w:sz w:val="21"/>
              </w:rPr>
              <w:t>%</w:t>
            </w:r>
            <w:r>
              <w:rPr>
                <w:rFonts w:ascii="宋体" w:hAnsi="宋体" w:cs="宋体" w:eastAsia="宋体"/>
                <w:sz w:val="21"/>
              </w:rPr>
              <w:t>）；取得项目文物批复及配合文物保护施工单位完成施工，</w:t>
            </w:r>
            <w:r>
              <w:rPr>
                <w:rFonts w:ascii="宋体" w:hAnsi="宋体" w:cs="宋体" w:eastAsia="宋体"/>
                <w:sz w:val="21"/>
              </w:rPr>
              <w:t>30日内支付合同总价</w:t>
            </w:r>
            <w:r>
              <w:rPr>
                <w:rFonts w:ascii="宋体" w:hAnsi="宋体" w:cs="宋体" w:eastAsia="宋体"/>
                <w:sz w:val="21"/>
              </w:rPr>
              <w:t>2</w:t>
            </w:r>
            <w:r>
              <w:rPr>
                <w:rFonts w:ascii="宋体" w:hAnsi="宋体" w:cs="宋体" w:eastAsia="宋体"/>
                <w:sz w:val="21"/>
              </w:rPr>
              <w:t>0%（</w:t>
            </w:r>
            <w:r>
              <w:rPr>
                <w:rFonts w:ascii="宋体" w:hAnsi="宋体" w:cs="宋体" w:eastAsia="宋体"/>
                <w:sz w:val="21"/>
              </w:rPr>
              <w:t>若为整体</w:t>
            </w:r>
            <w:r>
              <w:rPr>
                <w:rFonts w:ascii="宋体" w:hAnsi="宋体" w:cs="宋体" w:eastAsia="宋体"/>
                <w:sz w:val="21"/>
              </w:rPr>
              <w:t>回填</w:t>
            </w:r>
            <w:r>
              <w:rPr>
                <w:rFonts w:ascii="宋体" w:hAnsi="宋体" w:cs="宋体" w:eastAsia="宋体"/>
                <w:sz w:val="21"/>
              </w:rPr>
              <w:t>保护</w:t>
            </w:r>
            <w:r>
              <w:rPr>
                <w:rFonts w:ascii="宋体" w:hAnsi="宋体" w:cs="宋体" w:eastAsia="宋体"/>
                <w:sz w:val="21"/>
              </w:rPr>
              <w:t>方案为</w:t>
            </w:r>
            <w:r>
              <w:rPr>
                <w:rFonts w:ascii="宋体" w:hAnsi="宋体" w:cs="宋体" w:eastAsia="宋体"/>
                <w:sz w:val="21"/>
              </w:rPr>
              <w:t>合同总价的</w:t>
            </w:r>
            <w:r>
              <w:rPr>
                <w:rFonts w:ascii="宋体" w:hAnsi="宋体" w:cs="宋体" w:eastAsia="宋体"/>
                <w:sz w:val="21"/>
              </w:rPr>
              <w:t>10%</w:t>
            </w:r>
            <w:r>
              <w:rPr>
                <w:rFonts w:ascii="宋体" w:hAnsi="宋体" w:cs="宋体" w:eastAsia="宋体"/>
                <w:sz w:val="21"/>
              </w:rPr>
              <w:t>）。</w:t>
            </w:r>
          </w:p>
        </w:tc>
      </w:tr>
    </w:tbl>
    <w:p>
      <w:pPr>
        <w:pStyle w:val="null3"/>
        <w:outlineLvl w:val="2"/>
      </w:pPr>
      <w:r>
        <w:rPr>
          <w:b/>
          <w:sz w:val="28"/>
        </w:rPr>
        <w:t>3.2.3人员配置要求</w:t>
      </w:r>
    </w:p>
    <w:p>
      <w:pPr>
        <w:pStyle w:val="null3"/>
      </w:pPr>
      <w:r>
        <w:rPr/>
        <w:t>采购包1：</w:t>
      </w:r>
    </w:p>
    <w:p>
      <w:pPr>
        <w:pStyle w:val="null3"/>
      </w:pPr>
      <w:r>
        <w:rPr/>
        <w:t>项目团队人员配置全面，经验丰富，人员管理结构数量合理。</w:t>
      </w:r>
    </w:p>
    <w:p>
      <w:pPr>
        <w:pStyle w:val="null3"/>
        <w:outlineLvl w:val="2"/>
      </w:pPr>
      <w:r>
        <w:rPr>
          <w:b/>
          <w:sz w:val="28"/>
        </w:rPr>
        <w:t>3.2.4设施设备要求</w:t>
      </w:r>
    </w:p>
    <w:p>
      <w:pPr>
        <w:pStyle w:val="null3"/>
      </w:pPr>
      <w:r>
        <w:rPr/>
        <w:t>采购包1：</w:t>
      </w:r>
    </w:p>
    <w:p>
      <w:pPr>
        <w:pStyle w:val="null3"/>
      </w:pPr>
      <w:r>
        <w:rPr/>
        <w:t>具备履行合同所必须的设施设备</w:t>
      </w:r>
    </w:p>
    <w:p>
      <w:pPr>
        <w:pStyle w:val="null3"/>
        <w:outlineLvl w:val="2"/>
      </w:pPr>
      <w:r>
        <w:rPr>
          <w:b/>
          <w:sz w:val="28"/>
        </w:rPr>
        <w:t>3.2.5其他要求</w:t>
      </w:r>
    </w:p>
    <w:p>
      <w:pPr>
        <w:pStyle w:val="null3"/>
      </w:pPr>
      <w:r>
        <w:rPr/>
        <w:t>采购包1：</w:t>
      </w:r>
    </w:p>
    <w:p>
      <w:pPr>
        <w:pStyle w:val="null3"/>
      </w:pPr>
      <w:r>
        <w:rPr/>
        <w:t>详见采购内容及要求。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自合同签订之日起至施工单位完成施工。</w:t>
      </w:r>
    </w:p>
    <w:p>
      <w:pPr>
        <w:pStyle w:val="null3"/>
        <w:outlineLvl w:val="3"/>
      </w:pPr>
      <w:r>
        <w:rPr>
          <w:b/>
          <w:sz w:val="24"/>
        </w:rPr>
        <w:t>3.3.2服务地点</w:t>
      </w:r>
    </w:p>
    <w:p>
      <w:pPr>
        <w:pStyle w:val="null3"/>
      </w:pPr>
      <w:r>
        <w:rPr/>
        <w:t>采购包1：</w:t>
      </w:r>
    </w:p>
    <w:p>
      <w:pPr>
        <w:pStyle w:val="null3"/>
      </w:pPr>
      <w:r>
        <w:rPr/>
        <w:t>西北妇女儿童医院指定地点</w:t>
      </w:r>
    </w:p>
    <w:p>
      <w:pPr>
        <w:pStyle w:val="null3"/>
        <w:outlineLvl w:val="3"/>
      </w:pPr>
      <w:r>
        <w:rPr>
          <w:b/>
          <w:sz w:val="24"/>
        </w:rPr>
        <w:t>3.3.3考核（验收）标准和方法</w:t>
      </w:r>
    </w:p>
    <w:p>
      <w:pPr>
        <w:pStyle w:val="null3"/>
      </w:pPr>
      <w:r>
        <w:rPr/>
        <w:t>采购包1：</w:t>
      </w:r>
    </w:p>
    <w:p>
      <w:pPr>
        <w:pStyle w:val="null3"/>
      </w:pPr>
      <w:r>
        <w:rPr/>
        <w:t>符合现行的国家相关标准或国家行政部门颁发的相关法律法规、规章制度等。没有国家标准的，需符合相关行业标准要求。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合同签订后两周内，支付合同总价的15%作为预付款</w:t>
      </w:r>
      <w:r>
        <w:rPr/>
        <w:t xml:space="preserve"> ，达到付款条件起 </w:t>
      </w:r>
      <w:r>
        <w:rPr/>
        <w:t>30</w:t>
      </w:r>
      <w:r>
        <w:rPr/>
        <w:t xml:space="preserve"> 日内，支付合同总金额的 </w:t>
      </w:r>
      <w:r>
        <w:rPr/>
        <w:t>15.00</w:t>
      </w:r>
      <w:r>
        <w:rPr/>
        <w:t>%。</w:t>
      </w:r>
    </w:p>
    <w:p>
      <w:pPr>
        <w:pStyle w:val="null3"/>
      </w:pPr>
      <w:r>
        <w:rPr/>
        <w:t>采购包1：</w:t>
      </w:r>
      <w:r>
        <w:rPr/>
        <w:t xml:space="preserve"> 付款条件说明： </w:t>
      </w:r>
      <w:r>
        <w:rPr/>
        <w:t>完成方案设计并经采购方认可，30日内支付合同总价15%</w:t>
      </w:r>
      <w:r>
        <w:rPr/>
        <w:t xml:space="preserve"> ，达到付款条件起 </w:t>
      </w:r>
      <w:r>
        <w:rPr/>
        <w:t>30</w:t>
      </w:r>
      <w:r>
        <w:rPr/>
        <w:t xml:space="preserve"> 日内，支付合同总金额的 </w:t>
      </w:r>
      <w:r>
        <w:rPr/>
        <w:t>15.00</w:t>
      </w:r>
      <w:r>
        <w:rPr/>
        <w:t>%。</w:t>
      </w:r>
    </w:p>
    <w:p>
      <w:pPr>
        <w:pStyle w:val="null3"/>
      </w:pPr>
      <w:r>
        <w:rPr/>
        <w:t>采购包1：</w:t>
      </w:r>
      <w:r>
        <w:rPr/>
        <w:t xml:space="preserve"> 付款条件说明： </w:t>
      </w:r>
      <w:r>
        <w:rPr/>
        <w:t>完成施工图设计，配合完成施工招标及答疑，30日内支付合同总价50%（若为整体回填保护方案为合同总价的25%）</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取得项目文物批复及配合文物保护施工单位完成施工，30日内支付合同总价20%（若为整体回填保护方案为合同总价的10%）</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由甲、乙、丙三方当事人协商解决，协商不成的依法向甲方所在地人民法院起诉。</w:t>
      </w:r>
    </w:p>
    <w:p>
      <w:pPr>
        <w:pStyle w:val="null3"/>
        <w:outlineLvl w:val="2"/>
      </w:pPr>
      <w:r>
        <w:rPr>
          <w:b/>
          <w:sz w:val="28"/>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壹份、电子版壹 份（U盘一套标明供应商名称，随正本密封）。若系统电子投标文件与纸质投标文件不一致的，以系统电子投标文件为准。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文物保护工程勘察设计资质</w:t>
            </w:r>
          </w:p>
        </w:tc>
        <w:tc>
          <w:tcPr>
            <w:tcW w:type="dxa" w:w="3322"/>
          </w:tcPr>
          <w:p>
            <w:pPr>
              <w:pStyle w:val="null3"/>
            </w:pPr>
            <w:r>
              <w:rPr/>
              <w:t>供应商需具备相关行政主管部门颁发的文物保护工程勘察设计资质乙级（含乙级）以上资质，且在有效期内。</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文物保护工程责任设计师证书</w:t>
            </w:r>
          </w:p>
        </w:tc>
        <w:tc>
          <w:tcPr>
            <w:tcW w:type="dxa" w:w="3322"/>
          </w:tcPr>
          <w:p>
            <w:pPr>
              <w:pStyle w:val="null3"/>
            </w:pPr>
            <w:r>
              <w:rPr/>
              <w:t>设计负责人需具备在国家文物局备案的全国性文物保护行业协会颁发的在有效期内的文物保护工程责任设计师证书。</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w:t>
            </w:r>
          </w:p>
        </w:tc>
      </w:tr>
      <w:tr>
        <w:tc>
          <w:tcPr>
            <w:tcW w:type="dxa" w:w="831"/>
          </w:tcPr>
          <w:p>
            <w:pPr>
              <w:pStyle w:val="null3"/>
            </w:pPr>
            <w:r>
              <w:rPr/>
              <w:t>2</w:t>
            </w:r>
          </w:p>
        </w:tc>
        <w:tc>
          <w:tcPr>
            <w:tcW w:type="dxa" w:w="2492"/>
          </w:tcPr>
          <w:p>
            <w:pPr>
              <w:pStyle w:val="null3"/>
            </w:pPr>
            <w:r>
              <w:rPr/>
              <w:t>付款方式</w:t>
            </w:r>
          </w:p>
        </w:tc>
        <w:tc>
          <w:tcPr>
            <w:tcW w:type="dxa" w:w="3322"/>
          </w:tcPr>
          <w:p>
            <w:pPr>
              <w:pStyle w:val="null3"/>
            </w:pPr>
            <w:r>
              <w:rPr/>
              <w:t>合同签订后两周内，支付合同总价的15%作为预付款； 完成方案设计并经采购方认可，30日内支付合同总价15%； 完成施工图设计，配合完成施工招标及答疑，30日内支付合同总价50%（若为整体回填保护方案为合同总价的25%）； 取得项目文物批复及配合文物保护施工单位完成施工，30日内支付合同总价20%（若为整体回填保护方案为合同总价的10%）。</w:t>
            </w:r>
          </w:p>
        </w:tc>
        <w:tc>
          <w:tcPr>
            <w:tcW w:type="dxa" w:w="1661"/>
          </w:tcPr>
          <w:p>
            <w:pPr>
              <w:pStyle w:val="null3"/>
            </w:pPr>
            <w:r>
              <w:rPr/>
              <w:t>商务及技术偏离表 磋商报价表</w:t>
            </w:r>
          </w:p>
        </w:tc>
      </w:tr>
      <w:tr>
        <w:tc>
          <w:tcPr>
            <w:tcW w:type="dxa" w:w="831"/>
          </w:tcPr>
          <w:p>
            <w:pPr>
              <w:pStyle w:val="null3"/>
            </w:pPr>
            <w:r>
              <w:rPr/>
              <w:t>3</w:t>
            </w:r>
          </w:p>
        </w:tc>
        <w:tc>
          <w:tcPr>
            <w:tcW w:type="dxa" w:w="2492"/>
          </w:tcPr>
          <w:p>
            <w:pPr>
              <w:pStyle w:val="null3"/>
            </w:pPr>
            <w:r>
              <w:rPr/>
              <w:t>磋商保证金</w:t>
            </w:r>
          </w:p>
        </w:tc>
        <w:tc>
          <w:tcPr>
            <w:tcW w:type="dxa" w:w="3322"/>
          </w:tcPr>
          <w:p>
            <w:pPr>
              <w:pStyle w:val="null3"/>
            </w:pPr>
            <w:r>
              <w:rPr/>
              <w:t>提供磋商保证金的银行转账或电汇凭证</w:t>
            </w:r>
          </w:p>
        </w:tc>
        <w:tc>
          <w:tcPr>
            <w:tcW w:type="dxa" w:w="1661"/>
          </w:tcPr>
          <w:p>
            <w:pPr>
              <w:pStyle w:val="null3"/>
            </w:pPr>
            <w:r>
              <w:rPr/>
              <w:t>响应文件封面 商务及技术偏离表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商务及技术偏离表 响应函</w:t>
            </w:r>
          </w:p>
        </w:tc>
      </w:tr>
      <w:tr>
        <w:tc>
          <w:tcPr>
            <w:tcW w:type="dxa" w:w="831"/>
          </w:tcPr>
          <w:p>
            <w:pPr>
              <w:pStyle w:val="null3"/>
            </w:pPr>
            <w:r>
              <w:rPr/>
              <w:t>5</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响应文件封面 商务及技术偏离表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设计方案</w:t>
            </w:r>
          </w:p>
        </w:tc>
        <w:tc>
          <w:tcPr>
            <w:tcW w:type="dxa" w:w="2492"/>
          </w:tcPr>
          <w:p>
            <w:pPr>
              <w:pStyle w:val="null3"/>
            </w:pPr>
            <w:r>
              <w:rPr/>
              <w:t>供应商根据本项目特点提出设计方案，包括（1）设计理念；（2）设计思路；（3）设计标准及依据；（4）设计要求；（5）设计工作程序；（6）设计投资估算；（7）遗址保护方案；（8）展示方案；（9）后期建设利用方案；（10）设计安全保证。 以上10项全面、详细、切合实际的得 30分，每有一个缺项扣3分，每有一项内容存在缺陷，扣0.5-2.5分，扣完为止。 备注：缺陷是指内容不合理、虽有内容但不完善、内容表述前后不一致、非专门针对本项目或不适用项目特性、套用其他项目方案或与项目需求不匹配、设计的规范或标准错误及其他不利于项目实施的等任意一种情形。</w:t>
            </w:r>
          </w:p>
        </w:tc>
        <w:tc>
          <w:tcPr>
            <w:tcW w:type="dxa" w:w="831"/>
          </w:tcPr>
          <w:p>
            <w:pPr>
              <w:pStyle w:val="null3"/>
              <w:jc w:val="right"/>
            </w:pPr>
            <w:r>
              <w:rPr/>
              <w:t>30.00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对项目需求的理解</w:t>
            </w:r>
          </w:p>
        </w:tc>
        <w:tc>
          <w:tcPr>
            <w:tcW w:type="dxa" w:w="2492"/>
          </w:tcPr>
          <w:p>
            <w:pPr>
              <w:pStyle w:val="null3"/>
            </w:pPr>
            <w:r>
              <w:rPr/>
              <w:t>供应商提供对本项目需求的理解和认识，包括（1）对项目现状及基本情况的了解；（2）对项目上位规划的认识；（3）对文物保护的原则理解和使用；（4）服务理念；（5）重难点分析及解决办法等。 以上5项合理、可行、针对性强的得 15分，每有一个缺项扣3分，每有一项内容存在缺陷，扣0.5-2.5分，扣完为止。 备注：缺陷是指内容不合理、虽有内容但不完善、内容表述前后不一致、套用其他项目内容或与项目需求不匹配及其他不利于项目实施的等任意一种情形。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针对本项目的质量保证措施，包括（1）工作阶段中成果文件的内容、形式及提交计划；（2）确保设计完成时限、控制失误，项目负责人全过程负责方案修改、整合、沟通及后续跟踪服务等做出的承诺；（3）医院后期工程建设的可行性建议；（4）确保项目后期实施的保障计划；（5）配合通过考古专家评审会及后期施工的措施。 以上5项合理、可行、针对性强的得 15分，每有一个缺项扣3分，每有一项内容存在缺陷，扣0.5-2.5分，扣完为止。 备注：缺陷是指内容不合理、虽有内容但不完善、内容表述前后不一致、套用其他项目内容或与项目需求不匹配及其他不利于项目实施的等任意一种情形。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项目组织管理及人员安排</w:t>
            </w:r>
          </w:p>
        </w:tc>
        <w:tc>
          <w:tcPr>
            <w:tcW w:type="dxa" w:w="2492"/>
          </w:tcPr>
          <w:p>
            <w:pPr>
              <w:pStyle w:val="null3"/>
            </w:pPr>
            <w:r>
              <w:rPr/>
              <w:t>供应商根据本项目特点提供项目组织管理及人员安排，包括（1）岗位制度；（2）岗位职责；（3）人员配备及安排；（4）人员专业能力（提供对应职称证书）；（5）组织管理方案。 以上5项全面、详细、切合实际的得 10分，每有一个缺项扣2分，每有一项内容存在缺陷，扣0.5-1.5分，扣完为止。 备注：缺陷是指内容不合理、虽有内容但不完善、内容表述前后不一致、非专门针对本项目或不适用项目特性、套用其他项目方案或与项目需求不匹配、设计的规范或标准错误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供应商提供2019年1月1日至今（以合同签订时间为准）类似项目业绩，每提供1份有效的业绩合同得2分；满分10分。（合同复印件加盖公章）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满足磋商文件要求且磋商价格最低的磋商报价为评标基准价，其价格分为满分。其他供应商的价格分统一按照下列公式计算：磋商报价得分=（评标基准价/磋商报价）×20。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pPr>
      <w:r>
        <w:rPr/>
        <w:t xml:space="preserve"> </w:t>
      </w:r>
    </w:p>
    <w:p>
      <w:pPr>
        <w:pStyle w:val="null3"/>
        <w:jc w:val="center"/>
        <w:outlineLvl w:val="1"/>
      </w:pPr>
      <w:r>
        <w:rPr>
          <w:b/>
          <w:sz w:val="36"/>
        </w:rPr>
        <w:t>第八章 拟签订采购合同文本</w:t>
      </w:r>
    </w:p>
    <w:p>
      <w:pPr>
        <w:pStyle w:val="null3"/>
      </w:pPr>
      <w:r>
        <w:rPr/>
        <w:t>详见附件：合同（参考）.docx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