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rPr>
          <w:rFonts w:hint="eastAsia" w:ascii="仿宋" w:hAnsi="仿宋" w:eastAsia="仿宋" w:cs="仿宋"/>
        </w:rPr>
      </w:pPr>
      <w:bookmarkStart w:id="0" w:name="_Toc27391"/>
      <w:bookmarkStart w:id="1" w:name="_Toc85019468"/>
      <w:bookmarkStart w:id="2" w:name="_Toc102769683"/>
      <w:r>
        <w:rPr>
          <w:rFonts w:hint="eastAsia" w:ascii="仿宋" w:hAnsi="仿宋" w:eastAsia="仿宋" w:cs="仿宋"/>
          <w:bCs/>
          <w:iCs/>
          <w:szCs w:val="22"/>
        </w:rPr>
        <w:t>附件  供应商资格证明文件</w:t>
      </w:r>
      <w:bookmarkEnd w:id="0"/>
      <w:bookmarkEnd w:id="1"/>
      <w:bookmarkEnd w:id="2"/>
    </w:p>
    <w:p>
      <w:pPr>
        <w:spacing w:line="360" w:lineRule="auto"/>
        <w:rPr>
          <w:rFonts w:hint="eastAsia" w:ascii="仿宋" w:hAnsi="仿宋" w:eastAsia="仿宋" w:cs="仿宋"/>
          <w:sz w:val="24"/>
          <w:szCs w:val="24"/>
        </w:rPr>
      </w:pPr>
      <w:bookmarkStart w:id="3" w:name="_Toc233435994"/>
      <w:bookmarkStart w:id="4" w:name="_Toc497546932"/>
      <w:bookmarkStart w:id="5" w:name="_Toc497711599"/>
      <w:bookmarkStart w:id="6" w:name="_Toc497551834"/>
      <w:bookmarkStart w:id="7" w:name="_Toc497712147"/>
      <w:bookmarkStart w:id="8" w:name="_Toc492955473"/>
      <w:r>
        <w:rPr>
          <w:rFonts w:hint="eastAsia" w:ascii="仿宋" w:hAnsi="仿宋" w:eastAsia="仿宋" w:cs="仿宋"/>
          <w:b/>
          <w:bCs/>
          <w:sz w:val="24"/>
          <w:szCs w:val="24"/>
        </w:rPr>
        <w:t>一、基本资格条件：</w:t>
      </w:r>
      <w:r>
        <w:rPr>
          <w:rFonts w:hint="eastAsia" w:ascii="仿宋" w:hAnsi="仿宋" w:eastAsia="仿宋" w:cs="仿宋"/>
          <w:sz w:val="24"/>
          <w:szCs w:val="24"/>
        </w:rPr>
        <w:t>符合《中华人民共和国政府采购法》第二十二条的规定：</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1、具有独立承担民事责任的能力（提供统一社会信用代码的营业执照（或事业法人证）等证明文件，投标单位为自然人的提供身份证）； </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2、具有良好的商业信誉和健全的财务会计制度（2023年度经第三方审计的财务报告（成立时间至提交投标文件截止时间不足一年的可提供成立后任意时段的资产负债表）；或其投标文件递交截止时间前十二个月内基本存款账户开户银行出具的资信证明及开户银行许可证（或开户行出具的基本户证明材料）；或信用担保机构出具的投标担保函（复印件或扫描件加盖申请人公章）。（以上三种形式提供任何一种即可）） </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3、具有履行合同所必需的设备和专业技术能力的说明及承诺； </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4、具有依法缴纳税收和社会保障资金的良好记录（提供截止至投标文件递交时间前12个月内任一月份的缴费凭据或提供相关主管部门出具的缴纳证明）。依法免缴的申请人须提供相应文件证明其依法免缴； </w:t>
      </w:r>
    </w:p>
    <w:p>
      <w:pPr>
        <w:spacing w:line="360" w:lineRule="auto"/>
        <w:rPr>
          <w:rFonts w:hint="eastAsia" w:ascii="仿宋" w:hAnsi="仿宋" w:eastAsia="仿宋" w:cs="仿宋"/>
          <w:sz w:val="24"/>
          <w:szCs w:val="24"/>
        </w:rPr>
      </w:pPr>
      <w:r>
        <w:rPr>
          <w:rFonts w:hint="eastAsia" w:ascii="仿宋" w:hAnsi="仿宋" w:eastAsia="仿宋" w:cs="仿宋"/>
          <w:sz w:val="24"/>
          <w:szCs w:val="24"/>
        </w:rPr>
        <w:t>5、参加政府采购活动前3年内在经营活动中没有重大违法记录的书面声明。</w:t>
      </w:r>
    </w:p>
    <w:p>
      <w:pPr>
        <w:spacing w:line="360" w:lineRule="auto"/>
        <w:rPr>
          <w:rFonts w:hint="eastAsia" w:ascii="仿宋" w:hAnsi="仿宋" w:eastAsia="仿宋" w:cs="仿宋"/>
          <w:b/>
          <w:bCs/>
          <w:sz w:val="24"/>
          <w:szCs w:val="24"/>
        </w:rPr>
      </w:pPr>
      <w:r>
        <w:rPr>
          <w:rFonts w:hint="eastAsia" w:ascii="仿宋" w:hAnsi="仿宋" w:eastAsia="仿宋" w:cs="仿宋"/>
          <w:b/>
          <w:bCs/>
          <w:sz w:val="24"/>
          <w:szCs w:val="24"/>
        </w:rPr>
        <w:t>二、特定资格条件：</w:t>
      </w:r>
    </w:p>
    <w:p>
      <w:pPr>
        <w:spacing w:line="360" w:lineRule="auto"/>
        <w:rPr>
          <w:rFonts w:hint="eastAsia" w:ascii="仿宋" w:hAnsi="仿宋" w:eastAsia="仿宋" w:cs="仿宋"/>
          <w:sz w:val="24"/>
          <w:szCs w:val="24"/>
        </w:rPr>
      </w:pPr>
      <w:bookmarkStart w:id="9" w:name="_Toc85019469"/>
      <w:r>
        <w:rPr>
          <w:rFonts w:hint="eastAsia" w:ascii="仿宋" w:hAnsi="仿宋" w:eastAsia="仿宋" w:cs="仿宋"/>
          <w:sz w:val="24"/>
          <w:szCs w:val="24"/>
        </w:rPr>
        <w:t>1、法定代表人直接参加的，须出示身份证；法定代表人授权他人参加的，须提供法定代表人授权委托书、被授权人提供响应文件截止时间前一年内任意一个月在投标人单位缴纳社会保障资金（养老保险或医疗保险）的缴纳证明及被授权人身份证。</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、供应商须具备测绘主管部门颁发乙级以上（含乙级）测绘资质(专业类别须涵盖本次招标内容)。</w:t>
      </w:r>
    </w:p>
    <w:p>
      <w:pPr>
        <w:spacing w:line="360" w:lineRule="auto"/>
        <w:rPr>
          <w:rFonts w:hint="eastAsia" w:ascii="仿宋" w:hAnsi="仿宋" w:eastAsia="仿宋" w:cs="仿宋"/>
          <w:sz w:val="24"/>
          <w:szCs w:val="24"/>
          <w:lang w:eastAsia="zh-CN"/>
        </w:rPr>
      </w:pPr>
      <w:r>
        <w:rPr>
          <w:rFonts w:hint="eastAsia" w:ascii="仿宋" w:hAnsi="仿宋" w:eastAsia="仿宋" w:cs="仿宋"/>
          <w:sz w:val="24"/>
          <w:szCs w:val="24"/>
          <w:lang w:val="en-US" w:eastAsia="zh-CN"/>
        </w:rPr>
        <w:t>3</w:t>
      </w:r>
      <w:r>
        <w:rPr>
          <w:rFonts w:hint="eastAsia" w:ascii="仿宋" w:hAnsi="仿宋" w:eastAsia="仿宋" w:cs="仿宋"/>
          <w:sz w:val="24"/>
          <w:szCs w:val="24"/>
        </w:rPr>
        <w:t>、</w:t>
      </w:r>
      <w:r>
        <w:rPr>
          <w:rFonts w:hint="eastAsia" w:ascii="仿宋" w:hAnsi="仿宋" w:eastAsia="仿宋" w:cs="仿宋"/>
          <w:sz w:val="24"/>
          <w:szCs w:val="24"/>
          <w:lang w:val="en-US" w:eastAsia="zh-CN"/>
        </w:rPr>
        <w:t>本项目为专门面向中小企业采购的采购项目，</w:t>
      </w:r>
      <w:r>
        <w:rPr>
          <w:rFonts w:hint="eastAsia" w:ascii="仿宋" w:hAnsi="仿宋" w:eastAsia="仿宋" w:cs="仿宋"/>
          <w:sz w:val="24"/>
          <w:szCs w:val="24"/>
        </w:rPr>
        <w:t>仅限符合《政府采购促进中小企业发展办法》（财库〔2020〕46 号）条件的中小企业参与，投标人应填写中小企业声明函并对真实性负责</w:t>
      </w:r>
      <w:r>
        <w:rPr>
          <w:rFonts w:hint="eastAsia" w:ascii="仿宋" w:hAnsi="仿宋" w:eastAsia="仿宋" w:cs="仿宋"/>
          <w:sz w:val="24"/>
          <w:szCs w:val="24"/>
          <w:lang w:eastAsia="zh-CN"/>
        </w:rPr>
        <w:t>。</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4</w:t>
      </w:r>
      <w:r>
        <w:rPr>
          <w:rFonts w:hint="eastAsia" w:ascii="仿宋" w:hAnsi="仿宋" w:eastAsia="仿宋" w:cs="仿宋"/>
          <w:sz w:val="24"/>
          <w:szCs w:val="24"/>
        </w:rPr>
        <w:t>、本项目不接受联合体磋商。</w:t>
      </w:r>
    </w:p>
    <w:p>
      <w:pPr>
        <w:spacing w:line="360" w:lineRule="auto"/>
        <w:rPr>
          <w:rFonts w:hint="eastAsia" w:ascii="仿宋" w:hAnsi="仿宋" w:eastAsia="仿宋" w:cs="仿宋"/>
          <w:kern w:val="1"/>
          <w:sz w:val="24"/>
        </w:rPr>
      </w:pPr>
      <w:r>
        <w:rPr>
          <w:rFonts w:hint="eastAsia" w:ascii="仿宋" w:hAnsi="仿宋" w:eastAsia="仿宋" w:cs="仿宋"/>
          <w:kern w:val="1"/>
        </w:rPr>
        <w:br w:type="page"/>
      </w:r>
    </w:p>
    <w:bookmarkEnd w:id="9"/>
    <w:p>
      <w:pPr>
        <w:pStyle w:val="5"/>
        <w:spacing w:line="240" w:lineRule="auto"/>
        <w:rPr>
          <w:rFonts w:hint="eastAsia" w:ascii="仿宋" w:hAnsi="仿宋" w:eastAsia="仿宋" w:cs="仿宋"/>
          <w:b/>
          <w:bCs w:val="0"/>
          <w:iCs/>
          <w:sz w:val="24"/>
          <w:szCs w:val="24"/>
        </w:rPr>
      </w:pPr>
      <w:r>
        <w:rPr>
          <w:rFonts w:hint="eastAsia" w:ascii="仿宋" w:hAnsi="仿宋" w:eastAsia="仿宋" w:cs="仿宋"/>
          <w:b/>
          <w:bCs w:val="0"/>
          <w:iCs/>
          <w:sz w:val="24"/>
          <w:szCs w:val="24"/>
        </w:rPr>
        <w:t xml:space="preserve">具有独立承担民事责任的能力（提供统一社会信用代码的营业执照（或事业法人证）等证明文件，投标单位为自然人的提供身份证）； </w:t>
      </w:r>
    </w:p>
    <w:p>
      <w:pPr>
        <w:widowControl/>
        <w:jc w:val="left"/>
        <w:rPr>
          <w:rFonts w:hint="eastAsia" w:ascii="仿宋" w:hAnsi="仿宋" w:eastAsia="仿宋" w:cs="仿宋"/>
          <w:bCs/>
          <w:iCs/>
          <w:sz w:val="24"/>
          <w:szCs w:val="24"/>
        </w:rPr>
      </w:pPr>
      <w:r>
        <w:rPr>
          <w:rFonts w:hint="eastAsia" w:ascii="仿宋" w:hAnsi="仿宋" w:eastAsia="仿宋" w:cs="仿宋"/>
          <w:b/>
          <w:bCs/>
          <w:iCs/>
          <w:sz w:val="24"/>
          <w:szCs w:val="24"/>
        </w:rPr>
        <w:br w:type="page"/>
      </w:r>
    </w:p>
    <w:p>
      <w:pPr>
        <w:pStyle w:val="5"/>
        <w:spacing w:line="240" w:lineRule="auto"/>
        <w:rPr>
          <w:rFonts w:hint="eastAsia" w:ascii="仿宋" w:hAnsi="仿宋" w:eastAsia="仿宋" w:cs="仿宋"/>
          <w:b/>
          <w:bCs w:val="0"/>
          <w:iCs/>
          <w:sz w:val="24"/>
          <w:szCs w:val="24"/>
        </w:rPr>
      </w:pPr>
      <w:bookmarkStart w:id="10" w:name="_Toc102769686"/>
      <w:bookmarkStart w:id="11" w:name="_Toc428"/>
      <w:bookmarkStart w:id="12" w:name="_Toc85019471"/>
      <w:r>
        <w:rPr>
          <w:rFonts w:hint="eastAsia" w:ascii="仿宋" w:hAnsi="仿宋" w:eastAsia="仿宋" w:cs="仿宋"/>
          <w:b/>
          <w:bCs w:val="0"/>
          <w:iCs/>
          <w:sz w:val="24"/>
          <w:szCs w:val="24"/>
        </w:rPr>
        <w:t xml:space="preserve">具有良好的商业信誉和健全的财务会计制度（2023年度经第三方审计的财务报告（成立时间至提交投标文件截止时间不足一年的可提供成立后任意时段的资产负债表）；或其投标文件递交截止时间前十二个月内基本存款账户开户银行出具的资信证明及开户银行许可证（或开户行出具的基本户证明材料）；或信用担保机构出具的投标担保函（复印件或扫描件加盖申请人公章）。（以上三种形式提供任何一种即可）） </w:t>
      </w:r>
    </w:p>
    <w:p>
      <w:pPr>
        <w:bidi w:val="0"/>
        <w:rPr>
          <w:rFonts w:hint="eastAsia" w:ascii="仿宋" w:hAnsi="仿宋" w:eastAsia="仿宋" w:cs="仿宋"/>
          <w:bCs/>
          <w:iCs/>
          <w:szCs w:val="24"/>
        </w:rPr>
      </w:pPr>
      <w:r>
        <w:rPr>
          <w:rFonts w:hint="eastAsia" w:ascii="仿宋" w:hAnsi="仿宋" w:eastAsia="仿宋" w:cs="仿宋"/>
        </w:rPr>
        <w:br w:type="page"/>
      </w:r>
    </w:p>
    <w:p>
      <w:pPr>
        <w:pStyle w:val="5"/>
        <w:spacing w:line="240" w:lineRule="auto"/>
        <w:rPr>
          <w:rFonts w:hint="eastAsia" w:ascii="仿宋" w:hAnsi="仿宋" w:eastAsia="仿宋" w:cs="仿宋"/>
          <w:b/>
          <w:bCs w:val="0"/>
          <w:iCs/>
          <w:sz w:val="24"/>
          <w:szCs w:val="24"/>
        </w:rPr>
      </w:pPr>
      <w:bookmarkStart w:id="13" w:name="_Toc105617042"/>
      <w:bookmarkStart w:id="14" w:name="_Toc14970"/>
      <w:r>
        <w:rPr>
          <w:rFonts w:hint="eastAsia" w:ascii="仿宋" w:hAnsi="仿宋" w:eastAsia="仿宋" w:cs="仿宋"/>
          <w:b/>
          <w:bCs w:val="0"/>
          <w:iCs/>
          <w:sz w:val="24"/>
          <w:szCs w:val="24"/>
        </w:rPr>
        <w:t>具有履行合同所必需的设备和专业技术能力</w:t>
      </w:r>
      <w:bookmarkEnd w:id="13"/>
      <w:bookmarkEnd w:id="14"/>
    </w:p>
    <w:p>
      <w:pPr>
        <w:spacing w:before="240" w:beforeLines="100" w:after="120" w:afterLines="50" w:line="360" w:lineRule="auto"/>
        <w:ind w:firstLine="496" w:firstLineChars="200"/>
        <w:rPr>
          <w:rFonts w:hint="eastAsia" w:ascii="仿宋" w:hAnsi="仿宋" w:eastAsia="仿宋" w:cs="仿宋"/>
          <w:spacing w:val="4"/>
          <w:sz w:val="24"/>
          <w:szCs w:val="24"/>
        </w:rPr>
      </w:pP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u w:val="single"/>
          <w:lang w:val="en-US" w:eastAsia="zh-CN"/>
        </w:rPr>
        <w:t xml:space="preserve">    </w:t>
      </w:r>
      <w:r>
        <w:rPr>
          <w:rFonts w:hint="eastAsia" w:ascii="仿宋" w:hAnsi="仿宋" w:eastAsia="仿宋" w:cs="仿宋"/>
          <w:spacing w:val="4"/>
          <w:sz w:val="24"/>
          <w:szCs w:val="24"/>
          <w:u w:val="single"/>
        </w:rPr>
        <w:t xml:space="preserve"> （供应商名称）  </w:t>
      </w:r>
      <w:r>
        <w:rPr>
          <w:rFonts w:hint="eastAsia" w:ascii="仿宋" w:hAnsi="仿宋" w:eastAsia="仿宋" w:cs="仿宋"/>
          <w:spacing w:val="4"/>
          <w:sz w:val="24"/>
          <w:szCs w:val="24"/>
          <w:u w:val="single"/>
          <w:lang w:val="en-US" w:eastAsia="zh-CN"/>
        </w:rPr>
        <w:t xml:space="preserve">  </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 xml:space="preserve"> 于</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年</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月</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日在中华人民共和国境内</w:t>
      </w:r>
      <w:r>
        <w:rPr>
          <w:rFonts w:hint="eastAsia" w:ascii="仿宋" w:hAnsi="仿宋" w:eastAsia="仿宋" w:cs="仿宋"/>
          <w:spacing w:val="4"/>
          <w:sz w:val="24"/>
          <w:szCs w:val="24"/>
          <w:u w:val="single"/>
        </w:rPr>
        <w:t xml:space="preserve">         （详细注册地址）     </w:t>
      </w:r>
      <w:r>
        <w:rPr>
          <w:rFonts w:hint="eastAsia" w:ascii="仿宋" w:hAnsi="仿宋" w:eastAsia="仿宋" w:cs="仿宋"/>
          <w:spacing w:val="4"/>
          <w:sz w:val="24"/>
          <w:szCs w:val="24"/>
        </w:rPr>
        <w:t>合法注册并经营，公司主营业务为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，营业（生产经营）面积为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 xml:space="preserve"> ，现有员工数量为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，其中与履行本合同相关的专业技术人员有（</w:t>
      </w:r>
      <w:r>
        <w:rPr>
          <w:rFonts w:hint="eastAsia" w:ascii="仿宋" w:hAnsi="仿宋" w:eastAsia="仿宋" w:cs="仿宋"/>
          <w:spacing w:val="4"/>
          <w:sz w:val="24"/>
          <w:szCs w:val="24"/>
          <w:u w:val="single"/>
        </w:rPr>
        <w:t xml:space="preserve">          专业能力、数量        </w:t>
      </w:r>
      <w:r>
        <w:rPr>
          <w:rFonts w:hint="eastAsia" w:ascii="仿宋" w:hAnsi="仿宋" w:eastAsia="仿宋" w:cs="仿宋"/>
          <w:spacing w:val="4"/>
          <w:sz w:val="24"/>
          <w:szCs w:val="24"/>
        </w:rPr>
        <w:t>），本公司郑重承诺，具有履行本合同所必需的设备和专业技术能力。</w:t>
      </w:r>
    </w:p>
    <w:tbl>
      <w:tblPr>
        <w:tblStyle w:val="7"/>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647" w:type="dxa"/>
            <w:gridSpan w:val="5"/>
            <w:vAlign w:val="center"/>
          </w:tcPr>
          <w:p>
            <w:pPr>
              <w:spacing w:line="360" w:lineRule="auto"/>
              <w:jc w:val="center"/>
              <w:rPr>
                <w:rFonts w:hint="eastAsia" w:ascii="仿宋" w:hAnsi="仿宋" w:eastAsia="仿宋" w:cs="仿宋"/>
                <w:b/>
                <w:sz w:val="24"/>
              </w:rPr>
            </w:pPr>
            <w:r>
              <w:rPr>
                <w:rFonts w:hint="eastAsia" w:ascii="仿宋" w:hAnsi="仿宋" w:eastAsia="仿宋" w:cs="仿宋"/>
                <w:b/>
                <w:sz w:val="24"/>
              </w:rPr>
              <w:t>履行合同所必需的设备清单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709" w:type="dxa"/>
            <w:vAlign w:val="center"/>
          </w:tcPr>
          <w:p>
            <w:pPr>
              <w:spacing w:line="360" w:lineRule="auto"/>
              <w:jc w:val="center"/>
              <w:rPr>
                <w:rFonts w:hint="eastAsia" w:ascii="仿宋" w:hAnsi="仿宋" w:eastAsia="仿宋" w:cs="仿宋"/>
                <w:sz w:val="24"/>
              </w:rPr>
            </w:pPr>
            <w:r>
              <w:rPr>
                <w:rFonts w:hint="eastAsia" w:ascii="仿宋" w:hAnsi="仿宋" w:eastAsia="仿宋" w:cs="仿宋"/>
                <w:sz w:val="24"/>
              </w:rPr>
              <w:t>序号</w:t>
            </w:r>
          </w:p>
        </w:tc>
        <w:tc>
          <w:tcPr>
            <w:tcW w:w="2693" w:type="dxa"/>
            <w:vAlign w:val="center"/>
          </w:tcPr>
          <w:p>
            <w:pPr>
              <w:spacing w:line="360" w:lineRule="auto"/>
              <w:jc w:val="center"/>
              <w:rPr>
                <w:rFonts w:hint="eastAsia" w:ascii="仿宋" w:hAnsi="仿宋" w:eastAsia="仿宋" w:cs="仿宋"/>
                <w:sz w:val="24"/>
              </w:rPr>
            </w:pPr>
            <w:r>
              <w:rPr>
                <w:rFonts w:hint="eastAsia" w:ascii="仿宋" w:hAnsi="仿宋" w:eastAsia="仿宋" w:cs="仿宋"/>
                <w:sz w:val="24"/>
              </w:rPr>
              <w:t>设备或材料名称</w:t>
            </w:r>
          </w:p>
        </w:tc>
        <w:tc>
          <w:tcPr>
            <w:tcW w:w="2268" w:type="dxa"/>
            <w:vAlign w:val="center"/>
          </w:tcPr>
          <w:p>
            <w:pPr>
              <w:spacing w:line="360" w:lineRule="auto"/>
              <w:jc w:val="center"/>
              <w:rPr>
                <w:rFonts w:hint="eastAsia" w:ascii="仿宋" w:hAnsi="仿宋" w:eastAsia="仿宋" w:cs="仿宋"/>
                <w:sz w:val="24"/>
              </w:rPr>
            </w:pPr>
            <w:r>
              <w:rPr>
                <w:rFonts w:hint="eastAsia" w:ascii="仿宋" w:hAnsi="仿宋" w:eastAsia="仿宋" w:cs="仿宋"/>
                <w:sz w:val="24"/>
              </w:rPr>
              <w:t>品牌及型号</w:t>
            </w:r>
          </w:p>
        </w:tc>
        <w:tc>
          <w:tcPr>
            <w:tcW w:w="851" w:type="dxa"/>
            <w:vAlign w:val="center"/>
          </w:tcPr>
          <w:p>
            <w:pPr>
              <w:spacing w:line="360" w:lineRule="auto"/>
              <w:jc w:val="center"/>
              <w:rPr>
                <w:rFonts w:hint="eastAsia" w:ascii="仿宋" w:hAnsi="仿宋" w:eastAsia="仿宋" w:cs="仿宋"/>
                <w:sz w:val="24"/>
              </w:rPr>
            </w:pPr>
            <w:r>
              <w:rPr>
                <w:rFonts w:hint="eastAsia" w:ascii="仿宋" w:hAnsi="仿宋" w:eastAsia="仿宋" w:cs="仿宋"/>
                <w:sz w:val="24"/>
              </w:rPr>
              <w:t>数量</w:t>
            </w:r>
          </w:p>
        </w:tc>
        <w:tc>
          <w:tcPr>
            <w:tcW w:w="2126" w:type="dxa"/>
            <w:vAlign w:val="center"/>
          </w:tcPr>
          <w:p>
            <w:pPr>
              <w:spacing w:line="360" w:lineRule="auto"/>
              <w:jc w:val="center"/>
              <w:rPr>
                <w:rFonts w:hint="eastAsia" w:ascii="仿宋" w:hAnsi="仿宋" w:eastAsia="仿宋" w:cs="仿宋"/>
                <w:sz w:val="24"/>
              </w:rPr>
            </w:pPr>
            <w:r>
              <w:rPr>
                <w:rFonts w:hint="eastAsia" w:ascii="仿宋" w:hAnsi="仿宋" w:eastAsia="仿宋" w:cs="仿宋"/>
                <w:sz w:val="24"/>
              </w:rPr>
              <w:t>备注（自购/租赁）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709" w:type="dxa"/>
            <w:vAlign w:val="center"/>
          </w:tcPr>
          <w:p>
            <w:pPr>
              <w:spacing w:line="360" w:lineRule="auto"/>
              <w:jc w:val="center"/>
              <w:rPr>
                <w:rFonts w:hint="eastAsia" w:ascii="仿宋" w:hAnsi="仿宋" w:eastAsia="仿宋" w:cs="仿宋"/>
                <w:sz w:val="24"/>
              </w:rPr>
            </w:pPr>
            <w:r>
              <w:rPr>
                <w:rFonts w:hint="eastAsia" w:ascii="仿宋" w:hAnsi="仿宋" w:eastAsia="仿宋" w:cs="仿宋"/>
                <w:sz w:val="24"/>
              </w:rPr>
              <w:t>1</w:t>
            </w:r>
          </w:p>
        </w:tc>
        <w:tc>
          <w:tcPr>
            <w:tcW w:w="2693" w:type="dxa"/>
            <w:vAlign w:val="center"/>
          </w:tcPr>
          <w:p>
            <w:pPr>
              <w:spacing w:line="360" w:lineRule="auto"/>
              <w:jc w:val="center"/>
              <w:rPr>
                <w:rFonts w:hint="eastAsia" w:ascii="仿宋" w:hAnsi="仿宋" w:eastAsia="仿宋" w:cs="仿宋"/>
                <w:sz w:val="24"/>
              </w:rPr>
            </w:pPr>
          </w:p>
        </w:tc>
        <w:tc>
          <w:tcPr>
            <w:tcW w:w="2268" w:type="dxa"/>
            <w:vAlign w:val="center"/>
          </w:tcPr>
          <w:p>
            <w:pPr>
              <w:spacing w:line="360" w:lineRule="auto"/>
              <w:jc w:val="center"/>
              <w:rPr>
                <w:rFonts w:hint="eastAsia" w:ascii="仿宋" w:hAnsi="仿宋" w:eastAsia="仿宋" w:cs="仿宋"/>
                <w:sz w:val="24"/>
              </w:rPr>
            </w:pPr>
          </w:p>
        </w:tc>
        <w:tc>
          <w:tcPr>
            <w:tcW w:w="851" w:type="dxa"/>
            <w:vAlign w:val="center"/>
          </w:tcPr>
          <w:p>
            <w:pPr>
              <w:spacing w:line="360" w:lineRule="auto"/>
              <w:jc w:val="center"/>
              <w:rPr>
                <w:rFonts w:hint="eastAsia" w:ascii="仿宋" w:hAnsi="仿宋" w:eastAsia="仿宋" w:cs="仿宋"/>
                <w:sz w:val="24"/>
              </w:rPr>
            </w:pPr>
          </w:p>
        </w:tc>
        <w:tc>
          <w:tcPr>
            <w:tcW w:w="2126" w:type="dxa"/>
            <w:vAlign w:val="center"/>
          </w:tcPr>
          <w:p>
            <w:pPr>
              <w:spacing w:line="360" w:lineRule="auto"/>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trPr>
        <w:tc>
          <w:tcPr>
            <w:tcW w:w="709" w:type="dxa"/>
            <w:vAlign w:val="center"/>
          </w:tcPr>
          <w:p>
            <w:pPr>
              <w:spacing w:line="360" w:lineRule="auto"/>
              <w:jc w:val="center"/>
              <w:rPr>
                <w:rFonts w:hint="eastAsia" w:ascii="仿宋" w:hAnsi="仿宋" w:eastAsia="仿宋" w:cs="仿宋"/>
                <w:sz w:val="24"/>
              </w:rPr>
            </w:pPr>
            <w:r>
              <w:rPr>
                <w:rFonts w:hint="eastAsia" w:ascii="仿宋" w:hAnsi="仿宋" w:eastAsia="仿宋" w:cs="仿宋"/>
                <w:sz w:val="24"/>
              </w:rPr>
              <w:t>2</w:t>
            </w:r>
          </w:p>
        </w:tc>
        <w:tc>
          <w:tcPr>
            <w:tcW w:w="2693" w:type="dxa"/>
            <w:vAlign w:val="center"/>
          </w:tcPr>
          <w:p>
            <w:pPr>
              <w:spacing w:line="360" w:lineRule="auto"/>
              <w:jc w:val="center"/>
              <w:rPr>
                <w:rFonts w:hint="eastAsia" w:ascii="仿宋" w:hAnsi="仿宋" w:eastAsia="仿宋" w:cs="仿宋"/>
                <w:sz w:val="24"/>
              </w:rPr>
            </w:pPr>
          </w:p>
        </w:tc>
        <w:tc>
          <w:tcPr>
            <w:tcW w:w="2268" w:type="dxa"/>
            <w:vAlign w:val="center"/>
          </w:tcPr>
          <w:p>
            <w:pPr>
              <w:spacing w:line="360" w:lineRule="auto"/>
              <w:jc w:val="center"/>
              <w:rPr>
                <w:rFonts w:hint="eastAsia" w:ascii="仿宋" w:hAnsi="仿宋" w:eastAsia="仿宋" w:cs="仿宋"/>
                <w:sz w:val="24"/>
              </w:rPr>
            </w:pPr>
          </w:p>
        </w:tc>
        <w:tc>
          <w:tcPr>
            <w:tcW w:w="851" w:type="dxa"/>
            <w:vAlign w:val="center"/>
          </w:tcPr>
          <w:p>
            <w:pPr>
              <w:spacing w:line="360" w:lineRule="auto"/>
              <w:jc w:val="center"/>
              <w:rPr>
                <w:rFonts w:hint="eastAsia" w:ascii="仿宋" w:hAnsi="仿宋" w:eastAsia="仿宋" w:cs="仿宋"/>
                <w:sz w:val="24"/>
              </w:rPr>
            </w:pPr>
          </w:p>
        </w:tc>
        <w:tc>
          <w:tcPr>
            <w:tcW w:w="2126" w:type="dxa"/>
            <w:vAlign w:val="center"/>
          </w:tcPr>
          <w:p>
            <w:pPr>
              <w:spacing w:line="360" w:lineRule="auto"/>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trPr>
        <w:tc>
          <w:tcPr>
            <w:tcW w:w="709" w:type="dxa"/>
            <w:vAlign w:val="center"/>
          </w:tcPr>
          <w:p>
            <w:pPr>
              <w:spacing w:line="360" w:lineRule="auto"/>
              <w:jc w:val="center"/>
              <w:rPr>
                <w:rFonts w:hint="eastAsia" w:ascii="仿宋" w:hAnsi="仿宋" w:eastAsia="仿宋" w:cs="仿宋"/>
                <w:sz w:val="24"/>
              </w:rPr>
            </w:pPr>
            <w:r>
              <w:rPr>
                <w:rFonts w:hint="eastAsia" w:ascii="仿宋" w:hAnsi="仿宋" w:eastAsia="仿宋" w:cs="仿宋"/>
                <w:sz w:val="24"/>
              </w:rPr>
              <w:t>3</w:t>
            </w:r>
          </w:p>
        </w:tc>
        <w:tc>
          <w:tcPr>
            <w:tcW w:w="2693" w:type="dxa"/>
            <w:vAlign w:val="center"/>
          </w:tcPr>
          <w:p>
            <w:pPr>
              <w:spacing w:line="360" w:lineRule="auto"/>
              <w:jc w:val="center"/>
              <w:rPr>
                <w:rFonts w:hint="eastAsia" w:ascii="仿宋" w:hAnsi="仿宋" w:eastAsia="仿宋" w:cs="仿宋"/>
                <w:sz w:val="24"/>
              </w:rPr>
            </w:pPr>
          </w:p>
        </w:tc>
        <w:tc>
          <w:tcPr>
            <w:tcW w:w="2268" w:type="dxa"/>
            <w:vAlign w:val="center"/>
          </w:tcPr>
          <w:p>
            <w:pPr>
              <w:spacing w:line="360" w:lineRule="auto"/>
              <w:jc w:val="center"/>
              <w:rPr>
                <w:rFonts w:hint="eastAsia" w:ascii="仿宋" w:hAnsi="仿宋" w:eastAsia="仿宋" w:cs="仿宋"/>
                <w:sz w:val="24"/>
              </w:rPr>
            </w:pPr>
          </w:p>
        </w:tc>
        <w:tc>
          <w:tcPr>
            <w:tcW w:w="851" w:type="dxa"/>
            <w:vAlign w:val="center"/>
          </w:tcPr>
          <w:p>
            <w:pPr>
              <w:spacing w:line="360" w:lineRule="auto"/>
              <w:jc w:val="center"/>
              <w:rPr>
                <w:rFonts w:hint="eastAsia" w:ascii="仿宋" w:hAnsi="仿宋" w:eastAsia="仿宋" w:cs="仿宋"/>
                <w:sz w:val="24"/>
              </w:rPr>
            </w:pPr>
          </w:p>
        </w:tc>
        <w:tc>
          <w:tcPr>
            <w:tcW w:w="2126" w:type="dxa"/>
            <w:vAlign w:val="center"/>
          </w:tcPr>
          <w:p>
            <w:pPr>
              <w:spacing w:line="360" w:lineRule="auto"/>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trPr>
        <w:tc>
          <w:tcPr>
            <w:tcW w:w="709" w:type="dxa"/>
            <w:vAlign w:val="center"/>
          </w:tcPr>
          <w:p>
            <w:pPr>
              <w:spacing w:line="360" w:lineRule="auto"/>
              <w:jc w:val="center"/>
              <w:rPr>
                <w:rFonts w:hint="eastAsia" w:ascii="仿宋" w:hAnsi="仿宋" w:eastAsia="仿宋" w:cs="仿宋"/>
                <w:sz w:val="24"/>
              </w:rPr>
            </w:pPr>
            <w:r>
              <w:rPr>
                <w:rFonts w:hint="eastAsia" w:ascii="仿宋" w:hAnsi="仿宋" w:eastAsia="仿宋" w:cs="仿宋"/>
                <w:sz w:val="24"/>
              </w:rPr>
              <w:t>….</w:t>
            </w:r>
          </w:p>
        </w:tc>
        <w:tc>
          <w:tcPr>
            <w:tcW w:w="2693" w:type="dxa"/>
            <w:vAlign w:val="center"/>
          </w:tcPr>
          <w:p>
            <w:pPr>
              <w:spacing w:line="360" w:lineRule="auto"/>
              <w:jc w:val="center"/>
              <w:rPr>
                <w:rFonts w:hint="eastAsia" w:ascii="仿宋" w:hAnsi="仿宋" w:eastAsia="仿宋" w:cs="仿宋"/>
                <w:sz w:val="24"/>
              </w:rPr>
            </w:pPr>
          </w:p>
        </w:tc>
        <w:tc>
          <w:tcPr>
            <w:tcW w:w="2268" w:type="dxa"/>
            <w:vAlign w:val="center"/>
          </w:tcPr>
          <w:p>
            <w:pPr>
              <w:spacing w:line="360" w:lineRule="auto"/>
              <w:jc w:val="center"/>
              <w:rPr>
                <w:rFonts w:hint="eastAsia" w:ascii="仿宋" w:hAnsi="仿宋" w:eastAsia="仿宋" w:cs="仿宋"/>
                <w:sz w:val="24"/>
              </w:rPr>
            </w:pPr>
          </w:p>
        </w:tc>
        <w:tc>
          <w:tcPr>
            <w:tcW w:w="851" w:type="dxa"/>
            <w:vAlign w:val="center"/>
          </w:tcPr>
          <w:p>
            <w:pPr>
              <w:spacing w:line="360" w:lineRule="auto"/>
              <w:jc w:val="center"/>
              <w:rPr>
                <w:rFonts w:hint="eastAsia" w:ascii="仿宋" w:hAnsi="仿宋" w:eastAsia="仿宋" w:cs="仿宋"/>
                <w:sz w:val="24"/>
              </w:rPr>
            </w:pPr>
          </w:p>
        </w:tc>
        <w:tc>
          <w:tcPr>
            <w:tcW w:w="2126" w:type="dxa"/>
            <w:vAlign w:val="center"/>
          </w:tcPr>
          <w:p>
            <w:pPr>
              <w:spacing w:line="360" w:lineRule="auto"/>
              <w:jc w:val="center"/>
              <w:rPr>
                <w:rFonts w:hint="eastAsia" w:ascii="仿宋" w:hAnsi="仿宋" w:eastAsia="仿宋" w:cs="仿宋"/>
                <w:sz w:val="24"/>
              </w:rPr>
            </w:pPr>
          </w:p>
        </w:tc>
      </w:tr>
    </w:tbl>
    <w:p>
      <w:pPr>
        <w:spacing w:before="240" w:beforeLines="100" w:after="120" w:afterLines="50" w:line="360" w:lineRule="auto"/>
        <w:ind w:firstLine="496" w:firstLineChars="200"/>
        <w:rPr>
          <w:rFonts w:hint="eastAsia" w:ascii="仿宋" w:hAnsi="仿宋" w:eastAsia="仿宋" w:cs="仿宋"/>
          <w:spacing w:val="4"/>
          <w:sz w:val="24"/>
        </w:rPr>
      </w:pPr>
    </w:p>
    <w:p>
      <w:pPr>
        <w:pStyle w:val="3"/>
        <w:rPr>
          <w:rFonts w:hint="eastAsia" w:ascii="仿宋" w:hAnsi="仿宋" w:eastAsia="仿宋" w:cs="仿宋"/>
          <w:spacing w:val="4"/>
          <w:sz w:val="24"/>
        </w:rPr>
      </w:pPr>
    </w:p>
    <w:p>
      <w:pPr>
        <w:rPr>
          <w:rFonts w:hint="eastAsia" w:ascii="仿宋" w:hAnsi="仿宋" w:eastAsia="仿宋" w:cs="仿宋"/>
        </w:rPr>
      </w:pPr>
    </w:p>
    <w:tbl>
      <w:tblPr>
        <w:tblStyle w:val="7"/>
        <w:tblW w:w="0" w:type="auto"/>
        <w:tblInd w:w="2376" w:type="dxa"/>
        <w:tblLayout w:type="fixed"/>
        <w:tblCellMar>
          <w:top w:w="0" w:type="dxa"/>
          <w:left w:w="108" w:type="dxa"/>
          <w:bottom w:w="0" w:type="dxa"/>
          <w:right w:w="108" w:type="dxa"/>
        </w:tblCellMar>
      </w:tblPr>
      <w:tblGrid>
        <w:gridCol w:w="2410"/>
        <w:gridCol w:w="287"/>
        <w:gridCol w:w="4107"/>
      </w:tblGrid>
      <w:tr>
        <w:trPr>
          <w:trHeight w:val="680" w:hRule="atLeast"/>
        </w:trPr>
        <w:tc>
          <w:tcPr>
            <w:tcW w:w="2410" w:type="dxa"/>
            <w:vAlign w:val="bottom"/>
          </w:tcPr>
          <w:p>
            <w:pPr>
              <w:pStyle w:val="3"/>
              <w:jc w:val="distribute"/>
              <w:rPr>
                <w:rFonts w:hint="eastAsia" w:ascii="仿宋" w:hAnsi="仿宋" w:eastAsia="仿宋" w:cs="仿宋"/>
                <w:sz w:val="24"/>
                <w:szCs w:val="24"/>
              </w:rPr>
            </w:pPr>
            <w:r>
              <w:rPr>
                <w:rFonts w:hint="eastAsia" w:ascii="仿宋" w:hAnsi="仿宋" w:eastAsia="仿宋" w:cs="仿宋"/>
                <w:sz w:val="24"/>
              </w:rPr>
              <w:t>供应商名称</w:t>
            </w:r>
          </w:p>
        </w:tc>
        <w:tc>
          <w:tcPr>
            <w:tcW w:w="287" w:type="dxa"/>
            <w:vAlign w:val="bottom"/>
          </w:tcPr>
          <w:p>
            <w:pPr>
              <w:pStyle w:val="3"/>
              <w:jc w:val="left"/>
              <w:rPr>
                <w:rFonts w:hint="eastAsia" w:ascii="仿宋" w:hAnsi="仿宋" w:eastAsia="仿宋" w:cs="仿宋"/>
                <w:sz w:val="24"/>
                <w:szCs w:val="24"/>
              </w:rPr>
            </w:pPr>
            <w:r>
              <w:rPr>
                <w:rFonts w:hint="eastAsia" w:ascii="仿宋" w:hAnsi="仿宋" w:eastAsia="仿宋" w:cs="仿宋"/>
                <w:sz w:val="24"/>
                <w:szCs w:val="24"/>
              </w:rPr>
              <w:t>：</w:t>
            </w:r>
          </w:p>
        </w:tc>
        <w:tc>
          <w:tcPr>
            <w:tcW w:w="4107" w:type="dxa"/>
            <w:vAlign w:val="bottom"/>
          </w:tcPr>
          <w:p>
            <w:pPr>
              <w:pStyle w:val="3"/>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r>
              <w:rPr>
                <w:rFonts w:hint="eastAsia" w:ascii="仿宋" w:hAnsi="仿宋" w:eastAsia="仿宋" w:cs="仿宋"/>
                <w:sz w:val="24"/>
                <w:u w:val="single"/>
              </w:rPr>
              <w:t>（公章）</w:t>
            </w:r>
            <w:r>
              <w:rPr>
                <w:rFonts w:hint="eastAsia" w:ascii="仿宋" w:hAnsi="仿宋" w:eastAsia="仿宋" w:cs="仿宋"/>
                <w:sz w:val="24"/>
                <w:szCs w:val="24"/>
                <w:u w:val="single"/>
              </w:rPr>
              <w:t xml:space="preserve">           </w:t>
            </w:r>
          </w:p>
        </w:tc>
      </w:tr>
      <w:tr>
        <w:tblPrEx>
          <w:tblCellMar>
            <w:top w:w="0" w:type="dxa"/>
            <w:left w:w="108" w:type="dxa"/>
            <w:bottom w:w="0" w:type="dxa"/>
            <w:right w:w="108" w:type="dxa"/>
          </w:tblCellMar>
        </w:tblPrEx>
        <w:trPr>
          <w:trHeight w:val="680" w:hRule="atLeast"/>
        </w:trPr>
        <w:tc>
          <w:tcPr>
            <w:tcW w:w="2410" w:type="dxa"/>
            <w:vAlign w:val="bottom"/>
          </w:tcPr>
          <w:p>
            <w:pPr>
              <w:pStyle w:val="3"/>
              <w:jc w:val="distribute"/>
              <w:rPr>
                <w:rFonts w:hint="eastAsia" w:ascii="仿宋" w:hAnsi="仿宋" w:eastAsia="仿宋" w:cs="仿宋"/>
                <w:sz w:val="24"/>
                <w:szCs w:val="24"/>
              </w:rPr>
            </w:pPr>
            <w:r>
              <w:rPr>
                <w:rFonts w:hint="eastAsia" w:ascii="仿宋" w:hAnsi="仿宋" w:eastAsia="仿宋" w:cs="仿宋"/>
                <w:sz w:val="24"/>
              </w:rPr>
              <w:t>法定代表人或被授权代表（签字或盖章）</w:t>
            </w:r>
          </w:p>
        </w:tc>
        <w:tc>
          <w:tcPr>
            <w:tcW w:w="287" w:type="dxa"/>
            <w:vAlign w:val="bottom"/>
          </w:tcPr>
          <w:p>
            <w:pPr>
              <w:pStyle w:val="3"/>
              <w:jc w:val="left"/>
              <w:rPr>
                <w:rFonts w:hint="eastAsia" w:ascii="仿宋" w:hAnsi="仿宋" w:eastAsia="仿宋" w:cs="仿宋"/>
                <w:sz w:val="24"/>
                <w:szCs w:val="24"/>
              </w:rPr>
            </w:pPr>
            <w:r>
              <w:rPr>
                <w:rFonts w:hint="eastAsia" w:ascii="仿宋" w:hAnsi="仿宋" w:eastAsia="仿宋" w:cs="仿宋"/>
                <w:sz w:val="24"/>
                <w:szCs w:val="24"/>
              </w:rPr>
              <w:t>：</w:t>
            </w:r>
          </w:p>
        </w:tc>
        <w:tc>
          <w:tcPr>
            <w:tcW w:w="4107" w:type="dxa"/>
            <w:vAlign w:val="bottom"/>
          </w:tcPr>
          <w:p>
            <w:pPr>
              <w:pStyle w:val="3"/>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r>
        <w:tblPrEx>
          <w:tblCellMar>
            <w:top w:w="0" w:type="dxa"/>
            <w:left w:w="108" w:type="dxa"/>
            <w:bottom w:w="0" w:type="dxa"/>
            <w:right w:w="108" w:type="dxa"/>
          </w:tblCellMar>
        </w:tblPrEx>
        <w:trPr>
          <w:trHeight w:val="680" w:hRule="atLeast"/>
        </w:trPr>
        <w:tc>
          <w:tcPr>
            <w:tcW w:w="2410" w:type="dxa"/>
            <w:vAlign w:val="bottom"/>
          </w:tcPr>
          <w:p>
            <w:pPr>
              <w:pStyle w:val="3"/>
              <w:jc w:val="distribute"/>
              <w:rPr>
                <w:rFonts w:hint="eastAsia" w:ascii="仿宋" w:hAnsi="仿宋" w:eastAsia="仿宋" w:cs="仿宋"/>
                <w:sz w:val="24"/>
                <w:szCs w:val="24"/>
              </w:rPr>
            </w:pPr>
            <w:r>
              <w:rPr>
                <w:rFonts w:hint="eastAsia" w:ascii="仿宋" w:hAnsi="仿宋" w:eastAsia="仿宋" w:cs="仿宋"/>
                <w:sz w:val="24"/>
                <w:szCs w:val="24"/>
              </w:rPr>
              <w:t>日期</w:t>
            </w:r>
          </w:p>
        </w:tc>
        <w:tc>
          <w:tcPr>
            <w:tcW w:w="287" w:type="dxa"/>
            <w:vAlign w:val="bottom"/>
          </w:tcPr>
          <w:p>
            <w:pPr>
              <w:pStyle w:val="3"/>
              <w:jc w:val="left"/>
              <w:rPr>
                <w:rFonts w:hint="eastAsia" w:ascii="仿宋" w:hAnsi="仿宋" w:eastAsia="仿宋" w:cs="仿宋"/>
                <w:sz w:val="24"/>
                <w:szCs w:val="24"/>
              </w:rPr>
            </w:pPr>
            <w:r>
              <w:rPr>
                <w:rFonts w:hint="eastAsia" w:ascii="仿宋" w:hAnsi="仿宋" w:eastAsia="仿宋" w:cs="仿宋"/>
                <w:sz w:val="24"/>
                <w:szCs w:val="24"/>
              </w:rPr>
              <w:t>：</w:t>
            </w:r>
          </w:p>
        </w:tc>
        <w:tc>
          <w:tcPr>
            <w:tcW w:w="4107" w:type="dxa"/>
            <w:vAlign w:val="bottom"/>
          </w:tcPr>
          <w:p>
            <w:pPr>
              <w:pStyle w:val="3"/>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bl>
    <w:p>
      <w:pPr>
        <w:pStyle w:val="3"/>
        <w:rPr>
          <w:rFonts w:hint="eastAsia" w:ascii="仿宋" w:hAnsi="仿宋" w:eastAsia="仿宋" w:cs="仿宋"/>
        </w:rPr>
      </w:pPr>
    </w:p>
    <w:p>
      <w:pPr>
        <w:widowControl/>
        <w:jc w:val="left"/>
        <w:rPr>
          <w:rFonts w:hint="eastAsia" w:ascii="仿宋" w:hAnsi="仿宋" w:eastAsia="仿宋" w:cs="仿宋"/>
          <w:b/>
          <w:bCs/>
          <w:sz w:val="24"/>
          <w:szCs w:val="28"/>
        </w:rPr>
      </w:pPr>
      <w:r>
        <w:rPr>
          <w:rFonts w:hint="eastAsia" w:ascii="仿宋" w:hAnsi="仿宋" w:eastAsia="仿宋" w:cs="仿宋"/>
          <w:sz w:val="24"/>
        </w:rPr>
        <w:br w:type="page"/>
      </w:r>
    </w:p>
    <w:bookmarkEnd w:id="10"/>
    <w:bookmarkEnd w:id="11"/>
    <w:bookmarkEnd w:id="12"/>
    <w:p>
      <w:pPr>
        <w:pStyle w:val="5"/>
        <w:spacing w:line="240" w:lineRule="auto"/>
        <w:rPr>
          <w:rFonts w:hint="eastAsia" w:ascii="仿宋" w:hAnsi="仿宋" w:eastAsia="仿宋" w:cs="仿宋"/>
          <w:b/>
          <w:bCs w:val="0"/>
          <w:iCs/>
          <w:sz w:val="24"/>
          <w:szCs w:val="24"/>
        </w:rPr>
      </w:pPr>
      <w:bookmarkStart w:id="15" w:name="_Toc18157"/>
      <w:bookmarkStart w:id="16" w:name="_Toc105617043"/>
      <w:bookmarkStart w:id="17" w:name="_Toc85019473"/>
      <w:bookmarkStart w:id="18" w:name="_Toc85019472"/>
      <w:r>
        <w:rPr>
          <w:rFonts w:hint="eastAsia" w:ascii="仿宋" w:hAnsi="仿宋" w:eastAsia="仿宋" w:cs="仿宋"/>
          <w:b/>
          <w:bCs w:val="0"/>
          <w:iCs/>
          <w:sz w:val="24"/>
          <w:szCs w:val="24"/>
        </w:rPr>
        <w:t>具有依法缴纳税收和社会保障资金的良好记录</w:t>
      </w:r>
      <w:bookmarkEnd w:id="15"/>
      <w:bookmarkEnd w:id="16"/>
    </w:p>
    <w:p>
      <w:pPr>
        <w:rPr>
          <w:rFonts w:hint="eastAsia" w:ascii="仿宋" w:hAnsi="仿宋" w:eastAsia="仿宋" w:cs="仿宋"/>
          <w:bCs/>
          <w:iCs/>
          <w:sz w:val="24"/>
          <w:szCs w:val="24"/>
        </w:rPr>
      </w:pPr>
      <w:r>
        <w:rPr>
          <w:rFonts w:hint="eastAsia" w:ascii="仿宋" w:hAnsi="仿宋" w:eastAsia="仿宋" w:cs="仿宋"/>
          <w:bCs/>
          <w:iCs/>
          <w:sz w:val="24"/>
          <w:szCs w:val="24"/>
        </w:rPr>
        <w:t>同时提供投标截止时间前12个月内缴存的任意时段的社保及税收缴纳证明；依法不需要缴纳的应提供相关证明文件</w:t>
      </w:r>
    </w:p>
    <w:p>
      <w:pPr>
        <w:rPr>
          <w:rFonts w:hint="eastAsia" w:ascii="仿宋" w:hAnsi="仿宋" w:eastAsia="仿宋" w:cs="仿宋"/>
        </w:rPr>
      </w:pPr>
    </w:p>
    <w:bookmarkEnd w:id="17"/>
    <w:p>
      <w:pPr>
        <w:pStyle w:val="5"/>
        <w:spacing w:line="240" w:lineRule="auto"/>
        <w:rPr>
          <w:rFonts w:hint="eastAsia" w:ascii="仿宋" w:hAnsi="仿宋" w:eastAsia="仿宋" w:cs="仿宋"/>
          <w:b w:val="0"/>
          <w:bCs/>
          <w:iCs/>
          <w:sz w:val="24"/>
          <w:szCs w:val="24"/>
        </w:rPr>
      </w:pPr>
      <w:r>
        <w:rPr>
          <w:rFonts w:hint="eastAsia" w:ascii="仿宋" w:hAnsi="仿宋" w:eastAsia="仿宋" w:cs="仿宋"/>
        </w:rPr>
        <w:br w:type="page"/>
      </w:r>
      <w:bookmarkEnd w:id="18"/>
      <w:bookmarkStart w:id="19" w:name="_Toc6131"/>
      <w:bookmarkStart w:id="20" w:name="_Toc105617044"/>
      <w:r>
        <w:rPr>
          <w:rFonts w:hint="eastAsia" w:ascii="仿宋" w:hAnsi="仿宋" w:eastAsia="仿宋" w:cs="仿宋"/>
          <w:b/>
          <w:bCs w:val="0"/>
          <w:iCs/>
          <w:sz w:val="24"/>
          <w:szCs w:val="24"/>
        </w:rPr>
        <w:t>参加政府采购活动前三年内，在经营活动中没有重大违法记录</w:t>
      </w:r>
      <w:bookmarkEnd w:id="19"/>
      <w:bookmarkEnd w:id="20"/>
    </w:p>
    <w:p>
      <w:pPr>
        <w:pStyle w:val="6"/>
        <w:wordWrap w:val="0"/>
        <w:spacing w:before="0" w:beforeAutospacing="0" w:after="0" w:afterAutospacing="0" w:line="360" w:lineRule="auto"/>
        <w:jc w:val="both"/>
        <w:rPr>
          <w:rFonts w:hint="eastAsia" w:ascii="仿宋" w:hAnsi="仿宋" w:eastAsia="仿宋" w:cs="仿宋"/>
          <w:szCs w:val="24"/>
          <w:shd w:val="clear" w:color="auto" w:fill="FFFFFF"/>
        </w:rPr>
      </w:pPr>
      <w:r>
        <w:rPr>
          <w:rFonts w:hint="eastAsia" w:ascii="仿宋" w:hAnsi="仿宋" w:eastAsia="仿宋" w:cs="仿宋"/>
          <w:szCs w:val="24"/>
          <w:shd w:val="clear" w:color="auto" w:fill="FFFFFF"/>
          <w:lang w:eastAsia="zh-CN"/>
        </w:rPr>
        <w:t>西安市自然资源和规划局长安分局</w:t>
      </w:r>
      <w:r>
        <w:rPr>
          <w:rFonts w:hint="eastAsia" w:ascii="仿宋" w:hAnsi="仿宋" w:eastAsia="仿宋" w:cs="仿宋"/>
          <w:szCs w:val="24"/>
          <w:shd w:val="clear" w:color="auto" w:fill="FFFFFF"/>
        </w:rPr>
        <w:t>：</w:t>
      </w:r>
    </w:p>
    <w:p>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我方作为项目名称</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（项目编号：</w:t>
      </w:r>
      <w:r>
        <w:rPr>
          <w:rFonts w:hint="eastAsia" w:ascii="仿宋" w:hAnsi="仿宋" w:eastAsia="仿宋" w:cs="仿宋"/>
          <w:i/>
          <w:iCs/>
          <w:szCs w:val="24"/>
          <w:u w:val="single"/>
          <w:shd w:val="clear" w:color="auto" w:fill="FFFFFF"/>
        </w:rPr>
        <w:t xml:space="preserve">   </w:t>
      </w:r>
      <w:r>
        <w:rPr>
          <w:rFonts w:hint="eastAsia" w:ascii="仿宋" w:hAnsi="仿宋" w:eastAsia="仿宋" w:cs="仿宋"/>
          <w:u w:val="single"/>
        </w:rPr>
        <w:t xml:space="preserve"> </w:t>
      </w:r>
      <w:r>
        <w:rPr>
          <w:rFonts w:hint="eastAsia" w:ascii="仿宋" w:hAnsi="仿宋" w:eastAsia="仿宋" w:cs="仿宋"/>
          <w:i/>
          <w:iCs/>
          <w:szCs w:val="24"/>
          <w:u w:val="single"/>
          <w:shd w:val="clear" w:color="auto" w:fill="FFFFFF"/>
        </w:rPr>
        <w:t xml:space="preserve"> </w:t>
      </w:r>
      <w:r>
        <w:rPr>
          <w:rFonts w:hint="eastAsia" w:ascii="仿宋" w:hAnsi="仿宋" w:eastAsia="仿宋" w:cs="仿宋"/>
          <w:szCs w:val="24"/>
          <w:shd w:val="clear" w:color="auto" w:fill="FFFFFF"/>
        </w:rPr>
        <w:t xml:space="preserve">）的供应商，在此郑重声明： </w:t>
      </w:r>
    </w:p>
    <w:p>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1、在参加本次政府采购活动前3年内的经营活动中</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2、我方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（填“未被列入”或“被列入”）失信被执行人名单。</w:t>
      </w:r>
    </w:p>
    <w:p>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3、我方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（填“未被列入”或“被列入”）重大税收违法案件当事人名单。 </w:t>
      </w:r>
    </w:p>
    <w:p>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4、我方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（填“未被列入”或“被列入”）政府采购严重违法失信行为记录名单。 </w:t>
      </w:r>
    </w:p>
    <w:p>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 xml:space="preserve">如有不实，我方将无条件地退出本项目的采购活动，并遵照《中华人民共和国政府采购法》有关“提供虚假材料的规定”接受处罚。 </w:t>
      </w:r>
    </w:p>
    <w:p>
      <w:pPr>
        <w:pStyle w:val="6"/>
        <w:wordWrap w:val="0"/>
        <w:spacing w:before="0" w:beforeAutospacing="0" w:after="0" w:afterAutospacing="0" w:line="360" w:lineRule="auto"/>
        <w:ind w:firstLine="420"/>
        <w:rPr>
          <w:rFonts w:hint="eastAsia" w:ascii="仿宋" w:hAnsi="仿宋" w:eastAsia="仿宋" w:cs="仿宋"/>
          <w:szCs w:val="24"/>
          <w:shd w:val="clear" w:color="auto" w:fill="FFFFFF"/>
        </w:rPr>
      </w:pPr>
      <w:r>
        <w:rPr>
          <w:rFonts w:hint="eastAsia" w:ascii="仿宋" w:hAnsi="仿宋" w:eastAsia="仿宋" w:cs="仿宋"/>
          <w:szCs w:val="24"/>
          <w:shd w:val="clear" w:color="auto" w:fill="FFFFFF"/>
        </w:rPr>
        <w:t xml:space="preserve">特此声明。 </w:t>
      </w:r>
    </w:p>
    <w:p>
      <w:pPr>
        <w:pStyle w:val="6"/>
        <w:wordWrap w:val="0"/>
        <w:spacing w:before="0" w:beforeAutospacing="0" w:after="0" w:afterAutospacing="0" w:line="360" w:lineRule="auto"/>
        <w:ind w:firstLine="420"/>
        <w:rPr>
          <w:rFonts w:hint="eastAsia" w:ascii="仿宋" w:hAnsi="仿宋" w:eastAsia="仿宋" w:cs="仿宋"/>
          <w:szCs w:val="24"/>
          <w:shd w:val="clear" w:color="auto" w:fill="FFFFFF"/>
        </w:rPr>
      </w:pPr>
    </w:p>
    <w:p>
      <w:pPr>
        <w:pStyle w:val="6"/>
        <w:wordWrap w:val="0"/>
        <w:spacing w:before="0" w:beforeAutospacing="0" w:after="0" w:afterAutospacing="0" w:line="360" w:lineRule="auto"/>
        <w:ind w:firstLine="420"/>
        <w:rPr>
          <w:rFonts w:hint="eastAsia" w:ascii="仿宋" w:hAnsi="仿宋" w:eastAsia="仿宋" w:cs="仿宋"/>
          <w:szCs w:val="24"/>
          <w:shd w:val="clear" w:color="auto" w:fill="FFFFFF"/>
        </w:rPr>
      </w:pPr>
    </w:p>
    <w:tbl>
      <w:tblPr>
        <w:tblStyle w:val="7"/>
        <w:tblW w:w="0" w:type="auto"/>
        <w:tblInd w:w="2376" w:type="dxa"/>
        <w:tblLayout w:type="fixed"/>
        <w:tblCellMar>
          <w:top w:w="0" w:type="dxa"/>
          <w:left w:w="108" w:type="dxa"/>
          <w:bottom w:w="0" w:type="dxa"/>
          <w:right w:w="108" w:type="dxa"/>
        </w:tblCellMar>
      </w:tblPr>
      <w:tblGrid>
        <w:gridCol w:w="2410"/>
        <w:gridCol w:w="287"/>
        <w:gridCol w:w="4107"/>
      </w:tblGrid>
      <w:tr>
        <w:tblPrEx>
          <w:tblCellMar>
            <w:top w:w="0" w:type="dxa"/>
            <w:left w:w="108" w:type="dxa"/>
            <w:bottom w:w="0" w:type="dxa"/>
            <w:right w:w="108" w:type="dxa"/>
          </w:tblCellMar>
        </w:tblPrEx>
        <w:trPr>
          <w:trHeight w:val="680" w:hRule="atLeast"/>
        </w:trPr>
        <w:tc>
          <w:tcPr>
            <w:tcW w:w="2410" w:type="dxa"/>
            <w:vAlign w:val="bottom"/>
          </w:tcPr>
          <w:p>
            <w:pPr>
              <w:pStyle w:val="3"/>
              <w:jc w:val="distribute"/>
              <w:rPr>
                <w:rFonts w:hint="eastAsia" w:ascii="仿宋" w:hAnsi="仿宋" w:eastAsia="仿宋" w:cs="仿宋"/>
                <w:sz w:val="24"/>
                <w:szCs w:val="24"/>
              </w:rPr>
            </w:pPr>
            <w:r>
              <w:rPr>
                <w:rFonts w:hint="eastAsia" w:ascii="仿宋" w:hAnsi="仿宋" w:eastAsia="仿宋" w:cs="仿宋"/>
                <w:sz w:val="24"/>
              </w:rPr>
              <w:t>供应商名称</w:t>
            </w:r>
          </w:p>
        </w:tc>
        <w:tc>
          <w:tcPr>
            <w:tcW w:w="287" w:type="dxa"/>
            <w:vAlign w:val="bottom"/>
          </w:tcPr>
          <w:p>
            <w:pPr>
              <w:pStyle w:val="3"/>
              <w:jc w:val="left"/>
              <w:rPr>
                <w:rFonts w:hint="eastAsia" w:ascii="仿宋" w:hAnsi="仿宋" w:eastAsia="仿宋" w:cs="仿宋"/>
                <w:sz w:val="24"/>
                <w:szCs w:val="24"/>
              </w:rPr>
            </w:pPr>
            <w:r>
              <w:rPr>
                <w:rFonts w:hint="eastAsia" w:ascii="仿宋" w:hAnsi="仿宋" w:eastAsia="仿宋" w:cs="仿宋"/>
                <w:sz w:val="24"/>
                <w:szCs w:val="24"/>
              </w:rPr>
              <w:t>：</w:t>
            </w:r>
          </w:p>
        </w:tc>
        <w:tc>
          <w:tcPr>
            <w:tcW w:w="4107" w:type="dxa"/>
            <w:vAlign w:val="bottom"/>
          </w:tcPr>
          <w:p>
            <w:pPr>
              <w:pStyle w:val="3"/>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r>
              <w:rPr>
                <w:rFonts w:hint="eastAsia" w:ascii="仿宋" w:hAnsi="仿宋" w:eastAsia="仿宋" w:cs="仿宋"/>
                <w:sz w:val="24"/>
                <w:u w:val="single"/>
              </w:rPr>
              <w:t>（公章）</w:t>
            </w:r>
            <w:r>
              <w:rPr>
                <w:rFonts w:hint="eastAsia" w:ascii="仿宋" w:hAnsi="仿宋" w:eastAsia="仿宋" w:cs="仿宋"/>
                <w:sz w:val="24"/>
                <w:szCs w:val="24"/>
                <w:u w:val="single"/>
              </w:rPr>
              <w:t xml:space="preserve">           </w:t>
            </w:r>
          </w:p>
        </w:tc>
      </w:tr>
      <w:tr>
        <w:trPr>
          <w:trHeight w:val="680" w:hRule="atLeast"/>
        </w:trPr>
        <w:tc>
          <w:tcPr>
            <w:tcW w:w="2410" w:type="dxa"/>
            <w:vAlign w:val="bottom"/>
          </w:tcPr>
          <w:p>
            <w:pPr>
              <w:pStyle w:val="3"/>
              <w:jc w:val="distribute"/>
              <w:rPr>
                <w:rFonts w:hint="eastAsia" w:ascii="仿宋" w:hAnsi="仿宋" w:eastAsia="仿宋" w:cs="仿宋"/>
                <w:sz w:val="24"/>
                <w:szCs w:val="24"/>
              </w:rPr>
            </w:pPr>
            <w:r>
              <w:rPr>
                <w:rFonts w:hint="eastAsia" w:ascii="仿宋" w:hAnsi="仿宋" w:eastAsia="仿宋" w:cs="仿宋"/>
                <w:sz w:val="24"/>
              </w:rPr>
              <w:t>法定代表人或被授权代表（签字或盖章）</w:t>
            </w:r>
          </w:p>
        </w:tc>
        <w:tc>
          <w:tcPr>
            <w:tcW w:w="287" w:type="dxa"/>
            <w:vAlign w:val="bottom"/>
          </w:tcPr>
          <w:p>
            <w:pPr>
              <w:pStyle w:val="3"/>
              <w:jc w:val="left"/>
              <w:rPr>
                <w:rFonts w:hint="eastAsia" w:ascii="仿宋" w:hAnsi="仿宋" w:eastAsia="仿宋" w:cs="仿宋"/>
                <w:sz w:val="24"/>
                <w:szCs w:val="24"/>
              </w:rPr>
            </w:pPr>
            <w:r>
              <w:rPr>
                <w:rFonts w:hint="eastAsia" w:ascii="仿宋" w:hAnsi="仿宋" w:eastAsia="仿宋" w:cs="仿宋"/>
                <w:sz w:val="24"/>
                <w:szCs w:val="24"/>
              </w:rPr>
              <w:t>：</w:t>
            </w:r>
          </w:p>
        </w:tc>
        <w:tc>
          <w:tcPr>
            <w:tcW w:w="4107" w:type="dxa"/>
            <w:vAlign w:val="bottom"/>
          </w:tcPr>
          <w:p>
            <w:pPr>
              <w:pStyle w:val="3"/>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r>
        <w:tblPrEx>
          <w:tblCellMar>
            <w:top w:w="0" w:type="dxa"/>
            <w:left w:w="108" w:type="dxa"/>
            <w:bottom w:w="0" w:type="dxa"/>
            <w:right w:w="108" w:type="dxa"/>
          </w:tblCellMar>
        </w:tblPrEx>
        <w:trPr>
          <w:trHeight w:val="680" w:hRule="atLeast"/>
        </w:trPr>
        <w:tc>
          <w:tcPr>
            <w:tcW w:w="2410" w:type="dxa"/>
            <w:vAlign w:val="bottom"/>
          </w:tcPr>
          <w:p>
            <w:pPr>
              <w:pStyle w:val="3"/>
              <w:jc w:val="distribute"/>
              <w:rPr>
                <w:rFonts w:hint="eastAsia" w:ascii="仿宋" w:hAnsi="仿宋" w:eastAsia="仿宋" w:cs="仿宋"/>
                <w:sz w:val="24"/>
                <w:szCs w:val="24"/>
              </w:rPr>
            </w:pPr>
            <w:r>
              <w:rPr>
                <w:rFonts w:hint="eastAsia" w:ascii="仿宋" w:hAnsi="仿宋" w:eastAsia="仿宋" w:cs="仿宋"/>
                <w:sz w:val="24"/>
                <w:szCs w:val="24"/>
              </w:rPr>
              <w:t>日期</w:t>
            </w:r>
          </w:p>
        </w:tc>
        <w:tc>
          <w:tcPr>
            <w:tcW w:w="287" w:type="dxa"/>
            <w:vAlign w:val="bottom"/>
          </w:tcPr>
          <w:p>
            <w:pPr>
              <w:pStyle w:val="3"/>
              <w:jc w:val="left"/>
              <w:rPr>
                <w:rFonts w:hint="eastAsia" w:ascii="仿宋" w:hAnsi="仿宋" w:eastAsia="仿宋" w:cs="仿宋"/>
                <w:sz w:val="24"/>
                <w:szCs w:val="24"/>
              </w:rPr>
            </w:pPr>
            <w:r>
              <w:rPr>
                <w:rFonts w:hint="eastAsia" w:ascii="仿宋" w:hAnsi="仿宋" w:eastAsia="仿宋" w:cs="仿宋"/>
                <w:sz w:val="24"/>
                <w:szCs w:val="24"/>
              </w:rPr>
              <w:t>：</w:t>
            </w:r>
          </w:p>
        </w:tc>
        <w:tc>
          <w:tcPr>
            <w:tcW w:w="4107" w:type="dxa"/>
            <w:vAlign w:val="bottom"/>
          </w:tcPr>
          <w:p>
            <w:pPr>
              <w:pStyle w:val="3"/>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bl>
    <w:p>
      <w:pPr>
        <w:rPr>
          <w:rFonts w:hint="eastAsia" w:ascii="仿宋" w:hAnsi="仿宋" w:eastAsia="仿宋" w:cs="仿宋"/>
        </w:rPr>
      </w:pPr>
    </w:p>
    <w:bookmarkEnd w:id="3"/>
    <w:bookmarkEnd w:id="4"/>
    <w:bookmarkEnd w:id="5"/>
    <w:bookmarkEnd w:id="6"/>
    <w:bookmarkEnd w:id="7"/>
    <w:bookmarkEnd w:id="8"/>
    <w:p>
      <w:pPr>
        <w:widowControl/>
        <w:jc w:val="left"/>
        <w:rPr>
          <w:rFonts w:hint="eastAsia" w:ascii="仿宋" w:hAnsi="仿宋" w:eastAsia="仿宋" w:cs="仿宋"/>
          <w:bCs/>
          <w:iCs/>
          <w:sz w:val="24"/>
          <w:szCs w:val="24"/>
        </w:rPr>
      </w:pPr>
      <w:r>
        <w:rPr>
          <w:rFonts w:hint="eastAsia" w:ascii="仿宋" w:hAnsi="仿宋" w:eastAsia="仿宋" w:cs="仿宋"/>
          <w:b/>
          <w:bCs/>
          <w:iCs/>
          <w:sz w:val="24"/>
          <w:szCs w:val="24"/>
        </w:rPr>
        <w:br w:type="page"/>
      </w:r>
    </w:p>
    <w:p>
      <w:pPr>
        <w:pStyle w:val="5"/>
        <w:spacing w:line="240" w:lineRule="auto"/>
        <w:rPr>
          <w:rFonts w:hint="eastAsia" w:ascii="仿宋" w:hAnsi="仿宋" w:eastAsia="仿宋" w:cs="仿宋"/>
          <w:b/>
          <w:bCs w:val="0"/>
          <w:iCs/>
          <w:sz w:val="24"/>
          <w:szCs w:val="24"/>
          <w:lang w:val="en-US" w:eastAsia="zh-CN"/>
        </w:rPr>
      </w:pPr>
      <w:r>
        <w:rPr>
          <w:rFonts w:hint="eastAsia" w:ascii="仿宋" w:hAnsi="仿宋" w:eastAsia="仿宋" w:cs="仿宋"/>
          <w:b/>
          <w:bCs w:val="0"/>
          <w:iCs/>
          <w:sz w:val="24"/>
          <w:szCs w:val="24"/>
          <w:lang w:val="en-US" w:eastAsia="zh-CN"/>
        </w:rPr>
        <w:t>法定代表人直接参加的，须出示身份证；法定代表人授权他人参加的，须提供法定代表人授权委托书、被授权人提供响应文件截止时间前一年内任意一个月在投标人单位缴纳社会保障资金（养老保险或医疗保险）的缴纳证明及被授权人身份证。</w:t>
      </w:r>
    </w:p>
    <w:p>
      <w:pPr>
        <w:tabs>
          <w:tab w:val="left" w:pos="8820"/>
        </w:tabs>
        <w:spacing w:line="360" w:lineRule="auto"/>
        <w:ind w:firstLine="570"/>
        <w:rPr>
          <w:rFonts w:hint="eastAsia" w:ascii="仿宋" w:hAnsi="仿宋" w:eastAsia="仿宋" w:cs="仿宋"/>
          <w:sz w:val="24"/>
        </w:rPr>
      </w:pPr>
      <w:r>
        <w:rPr>
          <w:rFonts w:hint="eastAsia" w:ascii="仿宋" w:hAnsi="仿宋" w:eastAsia="仿宋" w:cs="仿宋"/>
          <w:sz w:val="24"/>
        </w:rPr>
        <w:t>本授权委托书声明：我</w:t>
      </w:r>
      <w:r>
        <w:rPr>
          <w:rFonts w:hint="eastAsia" w:ascii="仿宋" w:hAnsi="仿宋" w:eastAsia="仿宋" w:cs="仿宋"/>
          <w:sz w:val="24"/>
          <w:u w:val="single"/>
        </w:rPr>
        <w:t>（法定代表人姓名）</w:t>
      </w:r>
      <w:r>
        <w:rPr>
          <w:rFonts w:hint="eastAsia" w:ascii="仿宋" w:hAnsi="仿宋" w:eastAsia="仿宋" w:cs="仿宋"/>
          <w:sz w:val="24"/>
        </w:rPr>
        <w:t>系注册于</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 xml:space="preserve">      </w:t>
      </w:r>
      <w:r>
        <w:rPr>
          <w:rFonts w:hint="eastAsia" w:ascii="仿宋" w:hAnsi="仿宋" w:eastAsia="仿宋" w:cs="仿宋"/>
          <w:sz w:val="24"/>
          <w:u w:val="single"/>
        </w:rPr>
        <w:t xml:space="preserve"> （供应商地址）       </w:t>
      </w:r>
      <w:r>
        <w:rPr>
          <w:rFonts w:hint="eastAsia" w:ascii="仿宋" w:hAnsi="仿宋" w:eastAsia="仿宋" w:cs="仿宋"/>
          <w:sz w:val="24"/>
        </w:rPr>
        <w:t>的</w:t>
      </w:r>
      <w:r>
        <w:rPr>
          <w:rFonts w:hint="eastAsia" w:ascii="仿宋" w:hAnsi="仿宋" w:eastAsia="仿宋" w:cs="仿宋"/>
          <w:sz w:val="24"/>
          <w:u w:val="single"/>
        </w:rPr>
        <w:t xml:space="preserve">（供应商名称）  </w:t>
      </w:r>
      <w:r>
        <w:rPr>
          <w:rFonts w:hint="eastAsia" w:ascii="仿宋" w:hAnsi="仿宋" w:eastAsia="仿宋" w:cs="仿宋"/>
          <w:sz w:val="24"/>
        </w:rPr>
        <w:t>的法定代表人，现代表公司授权下面签字的</w:t>
      </w:r>
      <w:r>
        <w:rPr>
          <w:rFonts w:hint="eastAsia" w:ascii="仿宋" w:hAnsi="仿宋" w:eastAsia="仿宋" w:cs="仿宋"/>
          <w:sz w:val="24"/>
          <w:u w:val="single"/>
        </w:rPr>
        <w:t>（被授权人的姓名、职务）</w:t>
      </w:r>
      <w:r>
        <w:rPr>
          <w:rFonts w:hint="eastAsia" w:ascii="仿宋" w:hAnsi="仿宋" w:eastAsia="仿宋" w:cs="仿宋"/>
          <w:sz w:val="24"/>
        </w:rPr>
        <w:t>为我公司合法代理人，代表本公司参加</w:t>
      </w:r>
      <w:r>
        <w:rPr>
          <w:rFonts w:hint="eastAsia" w:ascii="仿宋" w:hAnsi="仿宋" w:eastAsia="仿宋" w:cs="仿宋"/>
          <w:sz w:val="24"/>
          <w:u w:val="single"/>
        </w:rPr>
        <w:t>（项目名称）（项目编号）</w:t>
      </w:r>
      <w:r>
        <w:rPr>
          <w:rFonts w:hint="eastAsia" w:ascii="仿宋" w:hAnsi="仿宋" w:eastAsia="仿宋" w:cs="仿宋"/>
          <w:sz w:val="24"/>
        </w:rPr>
        <w:t>的投标活动。代理人在本次投标中所签署的一切文件和处理的一切有关事物，我公司均予承认。</w:t>
      </w:r>
    </w:p>
    <w:p>
      <w:pPr>
        <w:spacing w:line="360" w:lineRule="auto"/>
        <w:ind w:firstLine="570"/>
        <w:rPr>
          <w:rFonts w:hint="eastAsia" w:ascii="仿宋" w:hAnsi="仿宋" w:eastAsia="仿宋" w:cs="仿宋"/>
          <w:sz w:val="24"/>
        </w:rPr>
      </w:pPr>
      <w:r>
        <w:rPr>
          <w:rFonts w:hint="eastAsia" w:ascii="仿宋" w:hAnsi="仿宋" w:eastAsia="仿宋" w:cs="仿宋"/>
          <w:sz w:val="24"/>
        </w:rPr>
        <w:t>本授权委托书于</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日签字（或盖章）生效，自开标之日起有效期</w:t>
      </w:r>
      <w:r>
        <w:rPr>
          <w:rFonts w:hint="eastAsia" w:ascii="仿宋" w:hAnsi="仿宋" w:eastAsia="仿宋" w:cs="仿宋"/>
          <w:sz w:val="24"/>
          <w:u w:val="single"/>
        </w:rPr>
        <w:t xml:space="preserve"> 90 </w:t>
      </w:r>
      <w:r>
        <w:rPr>
          <w:rFonts w:hint="eastAsia" w:ascii="仿宋" w:hAnsi="仿宋" w:eastAsia="仿宋" w:cs="仿宋"/>
          <w:sz w:val="24"/>
        </w:rPr>
        <w:t>日历天，特此声明。</w:t>
      </w:r>
    </w:p>
    <w:tbl>
      <w:tblPr>
        <w:tblStyle w:val="7"/>
        <w:tblpPr w:leftFromText="180" w:rightFromText="180" w:vertAnchor="text" w:horzAnchor="margin" w:tblpXSpec="center" w:tblpY="63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20"/>
        <w:gridCol w:w="43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4" w:hRule="atLeast"/>
        </w:trPr>
        <w:tc>
          <w:tcPr>
            <w:tcW w:w="4320" w:type="dxa"/>
            <w:vAlign w:val="center"/>
          </w:tcPr>
          <w:p>
            <w:pPr>
              <w:spacing w:line="360" w:lineRule="auto"/>
              <w:jc w:val="center"/>
              <w:rPr>
                <w:rFonts w:hint="eastAsia" w:ascii="仿宋" w:hAnsi="仿宋" w:eastAsia="仿宋" w:cs="仿宋"/>
                <w:sz w:val="24"/>
              </w:rPr>
            </w:pPr>
            <w:r>
              <w:rPr>
                <w:rFonts w:hint="eastAsia" w:ascii="仿宋" w:hAnsi="仿宋" w:eastAsia="仿宋" w:cs="仿宋"/>
                <w:sz w:val="24"/>
              </w:rPr>
              <w:t>法人身份证复印件</w:t>
            </w:r>
          </w:p>
          <w:p>
            <w:pPr>
              <w:spacing w:line="360" w:lineRule="auto"/>
              <w:jc w:val="center"/>
              <w:rPr>
                <w:rFonts w:hint="eastAsia" w:ascii="仿宋" w:hAnsi="仿宋" w:eastAsia="仿宋" w:cs="仿宋"/>
                <w:sz w:val="24"/>
              </w:rPr>
            </w:pPr>
          </w:p>
          <w:p>
            <w:pPr>
              <w:spacing w:line="360" w:lineRule="auto"/>
              <w:jc w:val="center"/>
              <w:rPr>
                <w:rFonts w:hint="eastAsia" w:ascii="仿宋" w:hAnsi="仿宋" w:eastAsia="仿宋" w:cs="仿宋"/>
                <w:sz w:val="24"/>
              </w:rPr>
            </w:pPr>
            <w:r>
              <w:rPr>
                <w:rFonts w:hint="eastAsia" w:ascii="仿宋" w:hAnsi="仿宋" w:eastAsia="仿宋" w:cs="仿宋"/>
                <w:sz w:val="24"/>
              </w:rPr>
              <w:t>正反面</w:t>
            </w:r>
          </w:p>
          <w:p>
            <w:pPr>
              <w:spacing w:line="360" w:lineRule="auto"/>
              <w:rPr>
                <w:rFonts w:hint="eastAsia" w:ascii="仿宋" w:hAnsi="仿宋" w:eastAsia="仿宋" w:cs="仿宋"/>
                <w:sz w:val="24"/>
                <w:szCs w:val="24"/>
              </w:rPr>
            </w:pPr>
          </w:p>
        </w:tc>
        <w:tc>
          <w:tcPr>
            <w:tcW w:w="4390" w:type="dxa"/>
            <w:vAlign w:val="center"/>
          </w:tcPr>
          <w:p>
            <w:pPr>
              <w:spacing w:line="360" w:lineRule="auto"/>
              <w:jc w:val="center"/>
              <w:rPr>
                <w:rFonts w:hint="eastAsia" w:ascii="仿宋" w:hAnsi="仿宋" w:eastAsia="仿宋" w:cs="仿宋"/>
                <w:sz w:val="24"/>
              </w:rPr>
            </w:pPr>
            <w:r>
              <w:rPr>
                <w:rFonts w:hint="eastAsia" w:ascii="仿宋" w:hAnsi="仿宋" w:eastAsia="仿宋" w:cs="仿宋"/>
                <w:sz w:val="24"/>
              </w:rPr>
              <w:t>被授权人身份证复印件</w:t>
            </w:r>
          </w:p>
          <w:p>
            <w:pPr>
              <w:spacing w:line="360" w:lineRule="auto"/>
              <w:jc w:val="center"/>
              <w:rPr>
                <w:rFonts w:hint="eastAsia" w:ascii="仿宋" w:hAnsi="仿宋" w:eastAsia="仿宋" w:cs="仿宋"/>
                <w:sz w:val="24"/>
              </w:rPr>
            </w:pPr>
          </w:p>
          <w:p>
            <w:pPr>
              <w:spacing w:line="360" w:lineRule="auto"/>
              <w:jc w:val="center"/>
              <w:rPr>
                <w:rFonts w:hint="eastAsia" w:ascii="仿宋" w:hAnsi="仿宋" w:eastAsia="仿宋" w:cs="仿宋"/>
                <w:sz w:val="24"/>
              </w:rPr>
            </w:pPr>
            <w:r>
              <w:rPr>
                <w:rFonts w:hint="eastAsia" w:ascii="仿宋" w:hAnsi="仿宋" w:eastAsia="仿宋" w:cs="仿宋"/>
                <w:sz w:val="24"/>
              </w:rPr>
              <w:t>正反面</w:t>
            </w:r>
          </w:p>
          <w:p>
            <w:pPr>
              <w:spacing w:line="360" w:lineRule="auto"/>
              <w:jc w:val="center"/>
              <w:rPr>
                <w:rFonts w:hint="eastAsia" w:ascii="仿宋" w:hAnsi="仿宋" w:eastAsia="仿宋" w:cs="仿宋"/>
                <w:sz w:val="24"/>
                <w:szCs w:val="24"/>
              </w:rPr>
            </w:pPr>
          </w:p>
        </w:tc>
      </w:tr>
    </w:tbl>
    <w:p>
      <w:pPr>
        <w:rPr>
          <w:rFonts w:hint="eastAsia" w:ascii="仿宋" w:hAnsi="仿宋" w:eastAsia="仿宋" w:cs="仿宋"/>
        </w:rPr>
      </w:pPr>
    </w:p>
    <w:p>
      <w:pPr>
        <w:rPr>
          <w:rFonts w:hint="eastAsia" w:ascii="仿宋" w:hAnsi="仿宋" w:eastAsia="仿宋" w:cs="仿宋"/>
        </w:rPr>
      </w:pPr>
    </w:p>
    <w:p>
      <w:pPr>
        <w:spacing w:line="360" w:lineRule="auto"/>
        <w:ind w:firstLine="3360" w:firstLineChars="1400"/>
        <w:rPr>
          <w:rFonts w:hint="eastAsia" w:ascii="仿宋" w:hAnsi="仿宋" w:eastAsia="仿宋" w:cs="仿宋"/>
          <w:sz w:val="24"/>
          <w:szCs w:val="24"/>
        </w:rPr>
      </w:pPr>
    </w:p>
    <w:p>
      <w:pPr>
        <w:spacing w:line="360" w:lineRule="auto"/>
        <w:ind w:firstLine="3360" w:firstLineChars="1400"/>
        <w:rPr>
          <w:rFonts w:hint="eastAsia" w:ascii="仿宋" w:hAnsi="仿宋" w:eastAsia="仿宋" w:cs="仿宋"/>
          <w:sz w:val="24"/>
          <w:szCs w:val="24"/>
        </w:rPr>
      </w:pPr>
      <w:r>
        <w:rPr>
          <w:rFonts w:hint="eastAsia" w:ascii="仿宋" w:hAnsi="仿宋" w:eastAsia="仿宋" w:cs="仿宋"/>
          <w:sz w:val="24"/>
          <w:szCs w:val="24"/>
        </w:rPr>
        <w:t>供应商：</w:t>
      </w:r>
      <w:r>
        <w:rPr>
          <w:rFonts w:hint="eastAsia" w:ascii="仿宋" w:hAnsi="仿宋" w:eastAsia="仿宋" w:cs="仿宋"/>
          <w:sz w:val="24"/>
          <w:szCs w:val="24"/>
          <w:u w:val="single"/>
        </w:rPr>
        <w:t xml:space="preserve">                            </w:t>
      </w:r>
      <w:r>
        <w:rPr>
          <w:rFonts w:hint="eastAsia" w:ascii="仿宋" w:hAnsi="仿宋" w:eastAsia="仿宋" w:cs="仿宋"/>
          <w:sz w:val="24"/>
          <w:szCs w:val="24"/>
        </w:rPr>
        <w:t>（公章）</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法定代表人：</w:t>
      </w:r>
      <w:r>
        <w:rPr>
          <w:rFonts w:hint="eastAsia" w:ascii="仿宋" w:hAnsi="仿宋" w:eastAsia="仿宋" w:cs="仿宋"/>
          <w:sz w:val="24"/>
          <w:szCs w:val="24"/>
          <w:u w:val="single"/>
        </w:rPr>
        <w:t xml:space="preserve">                 </w:t>
      </w:r>
      <w:r>
        <w:rPr>
          <w:rFonts w:hint="eastAsia" w:ascii="仿宋" w:hAnsi="仿宋" w:eastAsia="仿宋" w:cs="仿宋"/>
          <w:sz w:val="24"/>
          <w:szCs w:val="24"/>
        </w:rPr>
        <w:t>（签字/或盖章）</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被授权人：</w:t>
      </w:r>
      <w:r>
        <w:rPr>
          <w:rFonts w:hint="eastAsia" w:ascii="仿宋" w:hAnsi="仿宋" w:eastAsia="仿宋" w:cs="仿宋"/>
          <w:sz w:val="24"/>
          <w:szCs w:val="24"/>
          <w:u w:val="single"/>
        </w:rPr>
        <w:t xml:space="preserve">                    </w:t>
      </w:r>
      <w:r>
        <w:rPr>
          <w:rFonts w:hint="eastAsia" w:ascii="仿宋" w:hAnsi="仿宋" w:eastAsia="仿宋" w:cs="仿宋"/>
          <w:sz w:val="24"/>
          <w:szCs w:val="24"/>
        </w:rPr>
        <w:t>（签字）</w:t>
      </w:r>
    </w:p>
    <w:p>
      <w:pPr>
        <w:spacing w:line="400" w:lineRule="atLeast"/>
        <w:ind w:firstLine="3360" w:firstLineChars="1400"/>
        <w:rPr>
          <w:rFonts w:hint="eastAsia" w:ascii="仿宋" w:hAnsi="仿宋" w:eastAsia="仿宋" w:cs="仿宋"/>
          <w:sz w:val="24"/>
        </w:rPr>
      </w:pPr>
      <w:r>
        <w:rPr>
          <w:rFonts w:hint="eastAsia" w:ascii="仿宋" w:hAnsi="仿宋" w:eastAsia="仿宋" w:cs="仿宋"/>
          <w:sz w:val="24"/>
        </w:rPr>
        <w:t xml:space="preserve">日期： </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pPr>
        <w:pStyle w:val="3"/>
        <w:rPr>
          <w:rFonts w:hint="eastAsia" w:ascii="仿宋" w:hAnsi="仿宋" w:eastAsia="仿宋" w:cs="仿宋"/>
        </w:rPr>
      </w:pPr>
      <w:r>
        <w:rPr>
          <w:rFonts w:hint="eastAsia" w:ascii="仿宋" w:hAnsi="仿宋" w:eastAsia="仿宋" w:cs="仿宋"/>
        </w:rPr>
        <w:br w:type="page"/>
      </w:r>
    </w:p>
    <w:p>
      <w:pPr>
        <w:pStyle w:val="5"/>
        <w:spacing w:line="360" w:lineRule="auto"/>
        <w:rPr>
          <w:rFonts w:hint="eastAsia" w:ascii="仿宋" w:hAnsi="仿宋" w:eastAsia="仿宋" w:cs="仿宋"/>
          <w:b/>
          <w:bCs w:val="0"/>
          <w:iCs/>
          <w:sz w:val="24"/>
          <w:szCs w:val="24"/>
        </w:rPr>
      </w:pPr>
      <w:bookmarkStart w:id="21" w:name="_Toc105617047"/>
      <w:bookmarkStart w:id="22" w:name="_Toc22607"/>
      <w:r>
        <w:rPr>
          <w:rFonts w:hint="eastAsia" w:ascii="仿宋" w:hAnsi="仿宋" w:eastAsia="仿宋" w:cs="仿宋"/>
          <w:b/>
          <w:bCs w:val="0"/>
          <w:iCs/>
          <w:sz w:val="24"/>
          <w:szCs w:val="24"/>
        </w:rPr>
        <w:t>供应商须具备测绘主管部门颁发乙级以上（含乙级）测绘资质(专业类别须涵盖本次招标内容)</w:t>
      </w:r>
    </w:p>
    <w:p>
      <w:pPr>
        <w:rPr>
          <w:rFonts w:hint="eastAsia" w:ascii="仿宋" w:hAnsi="仿宋" w:eastAsia="仿宋" w:cs="仿宋"/>
          <w:b/>
          <w:bCs w:val="0"/>
          <w:iCs/>
          <w:sz w:val="24"/>
          <w:szCs w:val="24"/>
        </w:rPr>
      </w:pPr>
      <w:r>
        <w:rPr>
          <w:rFonts w:hint="eastAsia" w:ascii="仿宋" w:hAnsi="仿宋" w:eastAsia="仿宋" w:cs="仿宋"/>
          <w:b/>
          <w:bCs w:val="0"/>
          <w:iCs/>
          <w:sz w:val="24"/>
          <w:szCs w:val="24"/>
        </w:rPr>
        <w:br w:type="page"/>
      </w:r>
    </w:p>
    <w:p>
      <w:pPr>
        <w:pStyle w:val="5"/>
        <w:spacing w:line="360" w:lineRule="auto"/>
        <w:rPr>
          <w:rFonts w:hint="eastAsia" w:ascii="仿宋" w:hAnsi="仿宋" w:eastAsia="仿宋" w:cs="仿宋"/>
          <w:b/>
          <w:bCs w:val="0"/>
          <w:iCs/>
          <w:sz w:val="24"/>
          <w:szCs w:val="24"/>
        </w:rPr>
      </w:pPr>
      <w:r>
        <w:rPr>
          <w:rFonts w:hint="eastAsia" w:ascii="仿宋" w:hAnsi="仿宋" w:eastAsia="仿宋" w:cs="仿宋"/>
          <w:b/>
          <w:bCs w:val="0"/>
          <w:iCs/>
          <w:sz w:val="24"/>
          <w:szCs w:val="24"/>
        </w:rPr>
        <w:t>本项目为专门面向中小企业采购的采购项目，仅限符合《政府采购促进中小企业发展办法》（财库〔2020〕46 号）条件的中小企业参与，投标人应填写中小企业声明函并对真实性负责。</w:t>
      </w:r>
    </w:p>
    <w:p>
      <w:pPr>
        <w:spacing w:line="360" w:lineRule="auto"/>
        <w:jc w:val="center"/>
        <w:rPr>
          <w:rFonts w:ascii="仿宋" w:hAnsi="仿宋" w:eastAsia="仿宋" w:cs="仿宋_GB2312"/>
          <w:b/>
          <w:sz w:val="24"/>
          <w:szCs w:val="24"/>
        </w:rPr>
      </w:pPr>
      <w:r>
        <w:rPr>
          <w:rFonts w:hint="eastAsia" w:ascii="仿宋" w:hAnsi="仿宋" w:eastAsia="仿宋" w:cs="仿宋_GB2312"/>
          <w:b/>
          <w:sz w:val="24"/>
          <w:szCs w:val="24"/>
        </w:rPr>
        <w:t>中小企业声明函（服务）</w:t>
      </w:r>
    </w:p>
    <w:p>
      <w:pPr>
        <w:widowControl/>
        <w:spacing w:line="360" w:lineRule="auto"/>
        <w:ind w:firstLine="480" w:firstLineChars="200"/>
        <w:jc w:val="left"/>
        <w:rPr>
          <w:rFonts w:ascii="仿宋" w:hAnsi="仿宋" w:eastAsia="仿宋" w:cs="仿宋"/>
          <w:sz w:val="24"/>
          <w:szCs w:val="24"/>
        </w:rPr>
      </w:pPr>
      <w:r>
        <w:rPr>
          <w:rFonts w:hint="eastAsia" w:ascii="仿宋" w:hAnsi="仿宋" w:eastAsia="仿宋" w:cs="仿宋"/>
          <w:kern w:val="0"/>
          <w:sz w:val="24"/>
          <w:szCs w:val="24"/>
        </w:rPr>
        <w:t>本公司（联合体）郑重声明，根据《政府采购促进中小企业发展管理办法》（财库﹝2020﹞46 号）的规定，本公司（联合体）参加</w:t>
      </w:r>
      <w:r>
        <w:rPr>
          <w:rFonts w:hint="eastAsia" w:ascii="仿宋" w:hAnsi="仿宋" w:eastAsia="仿宋" w:cs="仿宋"/>
          <w:kern w:val="0"/>
          <w:sz w:val="24"/>
          <w:szCs w:val="24"/>
          <w:u w:val="single"/>
        </w:rPr>
        <w:t>（单位名称）</w:t>
      </w:r>
      <w:r>
        <w:rPr>
          <w:rFonts w:hint="eastAsia" w:ascii="仿宋" w:hAnsi="仿宋" w:eastAsia="仿宋" w:cs="仿宋"/>
          <w:kern w:val="0"/>
          <w:sz w:val="24"/>
          <w:szCs w:val="24"/>
        </w:rPr>
        <w:t>的</w:t>
      </w:r>
      <w:r>
        <w:rPr>
          <w:rFonts w:hint="eastAsia" w:ascii="仿宋" w:hAnsi="仿宋" w:eastAsia="仿宋" w:cs="仿宋"/>
          <w:kern w:val="0"/>
          <w:sz w:val="24"/>
          <w:szCs w:val="24"/>
          <w:u w:val="single"/>
        </w:rPr>
        <w:t>（项目名称）</w:t>
      </w:r>
      <w:r>
        <w:rPr>
          <w:rFonts w:hint="eastAsia" w:ascii="仿宋" w:hAnsi="仿宋" w:eastAsia="仿宋" w:cs="仿宋"/>
          <w:kern w:val="0"/>
          <w:sz w:val="24"/>
          <w:szCs w:val="24"/>
        </w:rPr>
        <w:t>采购活动，工程的施工单位全部为符合政策要求的中小企业（或者：服务全部由符合政策要求的中小企业承接）。相关企业（含联合体中的中小企业、签订分包意向协议的中小企业）的具体情况如下：</w:t>
      </w:r>
    </w:p>
    <w:p>
      <w:pPr>
        <w:widowControl/>
        <w:spacing w:line="360" w:lineRule="auto"/>
        <w:ind w:firstLine="480" w:firstLineChars="200"/>
        <w:jc w:val="left"/>
        <w:rPr>
          <w:rFonts w:ascii="仿宋" w:hAnsi="仿宋" w:eastAsia="仿宋" w:cs="仿宋"/>
          <w:sz w:val="24"/>
          <w:szCs w:val="24"/>
        </w:rPr>
      </w:pPr>
      <w:bookmarkStart w:id="23" w:name="_GoBack"/>
      <w:bookmarkEnd w:id="23"/>
      <w:r>
        <w:rPr>
          <w:rFonts w:hint="eastAsia" w:ascii="仿宋" w:hAnsi="仿宋" w:eastAsia="仿宋" w:cs="仿宋"/>
          <w:i/>
          <w:iCs/>
          <w:kern w:val="0"/>
          <w:sz w:val="24"/>
          <w:szCs w:val="24"/>
          <w:u w:val="single"/>
        </w:rPr>
        <w:t xml:space="preserve">（标的名称） </w:t>
      </w:r>
      <w:r>
        <w:rPr>
          <w:rFonts w:hint="eastAsia" w:ascii="仿宋" w:hAnsi="仿宋" w:eastAsia="仿宋" w:cs="仿宋"/>
          <w:kern w:val="0"/>
          <w:sz w:val="24"/>
          <w:szCs w:val="24"/>
        </w:rPr>
        <w:t>，属于</w:t>
      </w:r>
      <w:r>
        <w:rPr>
          <w:rFonts w:hint="eastAsia" w:ascii="仿宋" w:hAnsi="仿宋" w:eastAsia="仿宋" w:cs="仿宋"/>
          <w:i/>
          <w:iCs/>
          <w:kern w:val="0"/>
          <w:sz w:val="24"/>
          <w:szCs w:val="24"/>
          <w:u w:val="single"/>
        </w:rPr>
        <w:t>（</w:t>
      </w:r>
      <w:r>
        <w:rPr>
          <w:rFonts w:hint="eastAsia" w:ascii="仿宋" w:hAnsi="仿宋" w:eastAsia="仿宋" w:cs="仿宋"/>
          <w:i/>
          <w:iCs/>
          <w:kern w:val="0"/>
          <w:sz w:val="24"/>
          <w:szCs w:val="24"/>
          <w:u w:val="single"/>
          <w:lang w:val="en-US" w:eastAsia="zh-CN"/>
        </w:rPr>
        <w:t>其他未列明行业</w:t>
      </w:r>
      <w:r>
        <w:rPr>
          <w:rFonts w:hint="eastAsia" w:ascii="仿宋" w:hAnsi="仿宋" w:eastAsia="仿宋" w:cs="仿宋"/>
          <w:i/>
          <w:iCs/>
          <w:kern w:val="0"/>
          <w:sz w:val="24"/>
          <w:szCs w:val="24"/>
          <w:u w:val="single"/>
        </w:rPr>
        <w:t>）</w:t>
      </w:r>
      <w:r>
        <w:rPr>
          <w:rFonts w:hint="eastAsia" w:ascii="仿宋" w:hAnsi="仿宋" w:eastAsia="仿宋" w:cs="仿宋"/>
          <w:kern w:val="0"/>
          <w:sz w:val="24"/>
          <w:szCs w:val="24"/>
        </w:rPr>
        <w:t>；承建（承接）企业为</w:t>
      </w:r>
      <w:r>
        <w:rPr>
          <w:rFonts w:hint="eastAsia" w:ascii="仿宋" w:hAnsi="仿宋" w:eastAsia="仿宋" w:cs="仿宋"/>
          <w:i/>
          <w:iCs/>
          <w:kern w:val="0"/>
          <w:sz w:val="24"/>
          <w:szCs w:val="24"/>
          <w:u w:val="single"/>
        </w:rPr>
        <w:t>（企业名称）</w:t>
      </w:r>
      <w:r>
        <w:rPr>
          <w:rFonts w:hint="eastAsia" w:ascii="仿宋" w:hAnsi="仿宋" w:eastAsia="仿宋" w:cs="仿宋"/>
          <w:kern w:val="0"/>
          <w:sz w:val="24"/>
          <w:szCs w:val="24"/>
        </w:rPr>
        <w:t>，从业人员</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人，营业收入为</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万元，资产总额为</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万元，属于</w:t>
      </w:r>
      <w:r>
        <w:rPr>
          <w:rFonts w:hint="eastAsia" w:ascii="仿宋" w:hAnsi="仿宋" w:eastAsia="仿宋" w:cs="仿宋"/>
          <w:i/>
          <w:iCs/>
          <w:kern w:val="0"/>
          <w:sz w:val="24"/>
          <w:szCs w:val="24"/>
          <w:u w:val="single"/>
        </w:rPr>
        <w:t>（中型企业、小型企业、微型企业）</w:t>
      </w:r>
      <w:r>
        <w:rPr>
          <w:rFonts w:hint="eastAsia" w:ascii="仿宋" w:hAnsi="仿宋" w:eastAsia="仿宋" w:cs="仿宋"/>
          <w:kern w:val="0"/>
          <w:sz w:val="24"/>
          <w:szCs w:val="24"/>
        </w:rPr>
        <w:t xml:space="preserve">； </w:t>
      </w:r>
    </w:p>
    <w:p>
      <w:pPr>
        <w:widowControl/>
        <w:spacing w:line="360" w:lineRule="auto"/>
        <w:ind w:firstLine="480" w:firstLineChars="200"/>
        <w:jc w:val="left"/>
        <w:rPr>
          <w:rFonts w:ascii="仿宋" w:hAnsi="仿宋" w:eastAsia="仿宋" w:cs="仿宋"/>
          <w:sz w:val="24"/>
          <w:szCs w:val="24"/>
        </w:rPr>
      </w:pPr>
      <w:r>
        <w:rPr>
          <w:rFonts w:hint="eastAsia" w:ascii="仿宋" w:hAnsi="仿宋" w:eastAsia="仿宋" w:cs="仿宋"/>
          <w:kern w:val="0"/>
          <w:sz w:val="24"/>
          <w:szCs w:val="24"/>
        </w:rPr>
        <w:t>以上企业，不属于大企业的分支机构，不存在控股股东为大企业的情形，也不存在与大企业的负责人为同一人的情形。</w:t>
      </w:r>
    </w:p>
    <w:p>
      <w:pPr>
        <w:widowControl/>
        <w:spacing w:line="360" w:lineRule="auto"/>
        <w:ind w:firstLine="480" w:firstLineChars="200"/>
        <w:jc w:val="left"/>
        <w:rPr>
          <w:rFonts w:ascii="仿宋" w:hAnsi="仿宋" w:eastAsia="仿宋" w:cs="仿宋"/>
          <w:sz w:val="24"/>
          <w:szCs w:val="24"/>
        </w:rPr>
      </w:pPr>
      <w:r>
        <w:rPr>
          <w:rFonts w:hint="eastAsia" w:ascii="仿宋" w:hAnsi="仿宋" w:eastAsia="仿宋" w:cs="仿宋"/>
          <w:kern w:val="0"/>
          <w:sz w:val="24"/>
          <w:szCs w:val="24"/>
        </w:rPr>
        <w:t xml:space="preserve">本企业对上述声明内容的真实性负责。如有虚假，将依 法承担相应责任。 </w:t>
      </w:r>
    </w:p>
    <w:p>
      <w:pPr>
        <w:widowControl/>
        <w:spacing w:line="360" w:lineRule="auto"/>
        <w:jc w:val="center"/>
        <w:rPr>
          <w:rFonts w:ascii="仿宋" w:hAnsi="仿宋" w:eastAsia="仿宋" w:cs="仿宋"/>
          <w:kern w:val="0"/>
          <w:sz w:val="24"/>
          <w:szCs w:val="24"/>
        </w:rPr>
      </w:pPr>
    </w:p>
    <w:p>
      <w:pPr>
        <w:widowControl/>
        <w:spacing w:line="360" w:lineRule="auto"/>
        <w:jc w:val="center"/>
        <w:rPr>
          <w:rFonts w:ascii="仿宋" w:hAnsi="仿宋" w:eastAsia="仿宋" w:cs="仿宋"/>
          <w:sz w:val="24"/>
          <w:szCs w:val="24"/>
        </w:rPr>
      </w:pPr>
      <w:r>
        <w:rPr>
          <w:rFonts w:hint="eastAsia" w:ascii="仿宋" w:hAnsi="仿宋" w:eastAsia="仿宋" w:cs="仿宋"/>
          <w:kern w:val="0"/>
          <w:sz w:val="24"/>
          <w:szCs w:val="24"/>
        </w:rPr>
        <w:t xml:space="preserve">                        企业名称（盖章）：</w:t>
      </w:r>
    </w:p>
    <w:p>
      <w:pPr>
        <w:widowControl/>
        <w:spacing w:line="360" w:lineRule="auto"/>
        <w:jc w:val="center"/>
        <w:rPr>
          <w:rFonts w:ascii="仿宋" w:hAnsi="仿宋" w:eastAsia="仿宋" w:cs="仿宋"/>
          <w:sz w:val="24"/>
          <w:szCs w:val="24"/>
        </w:rPr>
      </w:pPr>
      <w:r>
        <w:rPr>
          <w:rFonts w:hint="eastAsia" w:ascii="仿宋" w:hAnsi="仿宋" w:eastAsia="仿宋" w:cs="仿宋"/>
          <w:kern w:val="0"/>
          <w:sz w:val="24"/>
          <w:szCs w:val="24"/>
        </w:rPr>
        <w:t xml:space="preserve">                              日 期：</w:t>
      </w:r>
    </w:p>
    <w:p>
      <w:pPr>
        <w:jc w:val="center"/>
        <w:rPr>
          <w:rFonts w:ascii="仿宋" w:hAnsi="仿宋" w:eastAsia="仿宋" w:cs="仿宋"/>
          <w:kern w:val="0"/>
          <w:szCs w:val="21"/>
        </w:rPr>
      </w:pPr>
      <w:r>
        <w:rPr>
          <w:rFonts w:hint="eastAsia" w:ascii="仿宋" w:hAnsi="仿宋" w:eastAsia="仿宋" w:cs="仿宋"/>
          <w:kern w:val="0"/>
          <w:szCs w:val="21"/>
        </w:rPr>
        <w:t>从业人员、营业收入、资产总额填报上一年度数据，无上一年度数据的新成立企业可不填报。</w:t>
      </w:r>
    </w:p>
    <w:p>
      <w:pPr>
        <w:rPr>
          <w:rFonts w:hint="eastAsia" w:ascii="仿宋" w:hAnsi="仿宋" w:eastAsia="仿宋" w:cs="仿宋"/>
          <w:kern w:val="0"/>
          <w:szCs w:val="21"/>
        </w:rPr>
      </w:pPr>
    </w:p>
    <w:p>
      <w:pPr>
        <w:rPr>
          <w:rFonts w:hint="eastAsia" w:ascii="仿宋" w:hAnsi="仿宋" w:eastAsia="仿宋" w:cs="仿宋"/>
          <w:kern w:val="0"/>
          <w:szCs w:val="21"/>
        </w:rPr>
      </w:pPr>
      <w:r>
        <w:rPr>
          <w:rFonts w:hint="eastAsia" w:ascii="仿宋" w:hAnsi="仿宋" w:eastAsia="仿宋" w:cs="仿宋"/>
          <w:kern w:val="0"/>
          <w:szCs w:val="21"/>
        </w:rPr>
        <w:t>备注：本项目界定行业为其他未列明行业。</w:t>
      </w:r>
    </w:p>
    <w:p>
      <w:pPr>
        <w:jc w:val="left"/>
        <w:rPr>
          <w:rFonts w:hint="eastAsia" w:ascii="仿宋" w:hAnsi="仿宋" w:eastAsia="仿宋" w:cs="仿宋"/>
          <w:kern w:val="0"/>
          <w:szCs w:val="21"/>
        </w:rPr>
      </w:pPr>
      <w:r>
        <w:rPr>
          <w:rFonts w:hint="eastAsia" w:ascii="仿宋" w:hAnsi="仿宋" w:eastAsia="仿宋" w:cs="仿宋"/>
          <w:kern w:val="0"/>
          <w:szCs w:val="21"/>
        </w:rPr>
        <w:t>中小企业判别标准如下：从业人员300人以下的为中小微型企业。其中，从业人员100人及以上的为中型企业;从业人员10人及以上的为小型企业;从业人员10人以下的为微型企业。</w:t>
      </w:r>
    </w:p>
    <w:p>
      <w:pPr>
        <w:bidi w:val="0"/>
        <w:rPr>
          <w:rFonts w:hint="eastAsia"/>
        </w:rPr>
      </w:pPr>
    </w:p>
    <w:p>
      <w:pPr>
        <w:rPr>
          <w:rFonts w:hint="eastAsia" w:ascii="仿宋" w:hAnsi="仿宋" w:eastAsia="仿宋" w:cs="仿宋"/>
          <w:b/>
          <w:bCs w:val="0"/>
          <w:iCs/>
          <w:sz w:val="24"/>
          <w:szCs w:val="24"/>
        </w:rPr>
      </w:pPr>
      <w:r>
        <w:rPr>
          <w:rFonts w:hint="eastAsia" w:ascii="仿宋" w:hAnsi="仿宋" w:eastAsia="仿宋" w:cs="仿宋"/>
          <w:b/>
          <w:bCs w:val="0"/>
          <w:iCs/>
          <w:sz w:val="24"/>
          <w:szCs w:val="24"/>
        </w:rPr>
        <w:br w:type="page"/>
      </w:r>
    </w:p>
    <w:p>
      <w:pPr>
        <w:pStyle w:val="5"/>
        <w:spacing w:line="240" w:lineRule="auto"/>
        <w:rPr>
          <w:rFonts w:hint="eastAsia" w:ascii="仿宋" w:hAnsi="仿宋" w:eastAsia="仿宋" w:cs="仿宋"/>
          <w:b/>
          <w:bCs w:val="0"/>
          <w:iCs/>
          <w:sz w:val="24"/>
          <w:szCs w:val="24"/>
        </w:rPr>
      </w:pPr>
      <w:r>
        <w:rPr>
          <w:rFonts w:hint="eastAsia" w:ascii="仿宋" w:hAnsi="仿宋" w:eastAsia="仿宋" w:cs="仿宋"/>
          <w:b/>
          <w:bCs w:val="0"/>
          <w:iCs/>
          <w:sz w:val="24"/>
          <w:szCs w:val="24"/>
        </w:rPr>
        <w:t>本项目不接受联合体投标</w:t>
      </w:r>
      <w:bookmarkEnd w:id="21"/>
      <w:bookmarkEnd w:id="22"/>
    </w:p>
    <w:p>
      <w:pPr>
        <w:pStyle w:val="6"/>
        <w:wordWrap w:val="0"/>
        <w:spacing w:before="0" w:beforeAutospacing="0" w:after="0" w:afterAutospacing="0" w:line="360" w:lineRule="auto"/>
        <w:rPr>
          <w:rFonts w:hint="eastAsia" w:ascii="仿宋" w:hAnsi="仿宋" w:eastAsia="仿宋" w:cs="仿宋"/>
          <w:szCs w:val="24"/>
          <w:shd w:val="clear" w:color="auto" w:fill="FFFFFF"/>
          <w:lang w:eastAsia="zh-CN"/>
        </w:rPr>
      </w:pPr>
      <w:r>
        <w:rPr>
          <w:rFonts w:hint="eastAsia" w:ascii="仿宋" w:hAnsi="仿宋" w:eastAsia="仿宋" w:cs="仿宋"/>
          <w:szCs w:val="24"/>
          <w:shd w:val="clear" w:color="auto" w:fill="FFFFFF"/>
        </w:rPr>
        <w:t>致：</w:t>
      </w:r>
      <w:r>
        <w:rPr>
          <w:rFonts w:hint="eastAsia" w:ascii="仿宋" w:hAnsi="仿宋" w:eastAsia="仿宋" w:cs="仿宋"/>
          <w:szCs w:val="24"/>
          <w:shd w:val="clear" w:color="auto" w:fill="FFFFFF"/>
          <w:lang w:eastAsia="zh-CN"/>
        </w:rPr>
        <w:t>西安市自然资源和规划局长安分局</w:t>
      </w:r>
    </w:p>
    <w:p>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我方作为项目名称</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（项目编号：</w:t>
      </w:r>
      <w:r>
        <w:rPr>
          <w:rFonts w:hint="eastAsia" w:ascii="仿宋" w:hAnsi="仿宋" w:eastAsia="仿宋" w:cs="仿宋"/>
          <w:i/>
          <w:iCs/>
          <w:szCs w:val="24"/>
          <w:u w:val="single"/>
          <w:shd w:val="clear" w:color="auto" w:fill="FFFFFF"/>
        </w:rPr>
        <w:t xml:space="preserve">          </w:t>
      </w:r>
      <w:r>
        <w:rPr>
          <w:rFonts w:hint="eastAsia" w:ascii="仿宋" w:hAnsi="仿宋" w:eastAsia="仿宋" w:cs="仿宋"/>
          <w:szCs w:val="24"/>
          <w:shd w:val="clear" w:color="auto" w:fill="FFFFFF"/>
        </w:rPr>
        <w:t xml:space="preserve">）的投标供应商，在此郑重声明： </w:t>
      </w:r>
    </w:p>
    <w:p>
      <w:pPr>
        <w:pStyle w:val="6"/>
        <w:wordWrap w:val="0"/>
        <w:spacing w:before="0" w:beforeAutospacing="0" w:after="0" w:afterAutospacing="0" w:line="360" w:lineRule="auto"/>
        <w:ind w:firstLine="420"/>
        <w:rPr>
          <w:rFonts w:hint="eastAsia" w:ascii="仿宋" w:hAnsi="仿宋" w:eastAsia="仿宋" w:cs="仿宋"/>
          <w:szCs w:val="24"/>
          <w:shd w:val="clear" w:color="auto" w:fill="FFFFFF"/>
        </w:rPr>
      </w:pPr>
      <w:r>
        <w:rPr>
          <w:rFonts w:hint="eastAsia" w:ascii="仿宋" w:hAnsi="仿宋" w:eastAsia="仿宋" w:cs="仿宋"/>
          <w:szCs w:val="24"/>
          <w:shd w:val="clear" w:color="auto" w:fill="FFFFFF"/>
        </w:rPr>
        <w:t>我单位参与本项目并非联合体投标，本项目由本公司独立承担。</w:t>
      </w:r>
    </w:p>
    <w:p>
      <w:pPr>
        <w:pStyle w:val="6"/>
        <w:wordWrap w:val="0"/>
        <w:spacing w:before="0" w:beforeAutospacing="0" w:after="0" w:afterAutospacing="0" w:line="360" w:lineRule="auto"/>
        <w:ind w:firstLine="420"/>
        <w:rPr>
          <w:rFonts w:hint="eastAsia" w:ascii="仿宋" w:hAnsi="仿宋" w:eastAsia="仿宋" w:cs="仿宋"/>
          <w:szCs w:val="24"/>
          <w:shd w:val="clear" w:color="auto" w:fill="FFFFFF"/>
        </w:rPr>
      </w:pPr>
      <w:r>
        <w:rPr>
          <w:rFonts w:hint="eastAsia" w:ascii="仿宋" w:hAnsi="仿宋" w:eastAsia="仿宋" w:cs="仿宋"/>
          <w:szCs w:val="24"/>
          <w:shd w:val="clear" w:color="auto" w:fill="FFFFFF"/>
        </w:rPr>
        <w:t xml:space="preserve">特此声明。 </w:t>
      </w:r>
    </w:p>
    <w:p>
      <w:pPr>
        <w:pStyle w:val="6"/>
        <w:wordWrap w:val="0"/>
        <w:spacing w:before="0" w:beforeAutospacing="0" w:after="0" w:afterAutospacing="0" w:line="360" w:lineRule="auto"/>
        <w:ind w:firstLine="420"/>
        <w:rPr>
          <w:rFonts w:hint="eastAsia" w:ascii="仿宋" w:hAnsi="仿宋" w:eastAsia="仿宋" w:cs="仿宋"/>
          <w:szCs w:val="24"/>
          <w:shd w:val="clear" w:color="auto" w:fill="FFFFFF"/>
        </w:rPr>
      </w:pPr>
    </w:p>
    <w:p>
      <w:pPr>
        <w:pStyle w:val="6"/>
        <w:wordWrap w:val="0"/>
        <w:spacing w:before="0" w:beforeAutospacing="0" w:after="0" w:afterAutospacing="0" w:line="360" w:lineRule="auto"/>
        <w:ind w:firstLine="420"/>
        <w:rPr>
          <w:rFonts w:hint="eastAsia" w:ascii="仿宋" w:hAnsi="仿宋" w:eastAsia="仿宋" w:cs="仿宋"/>
          <w:szCs w:val="24"/>
          <w:shd w:val="clear" w:color="auto" w:fill="FFFFFF"/>
        </w:rPr>
      </w:pPr>
    </w:p>
    <w:p>
      <w:pPr>
        <w:pStyle w:val="6"/>
        <w:wordWrap w:val="0"/>
        <w:spacing w:before="0" w:beforeAutospacing="0" w:after="0" w:afterAutospacing="0" w:line="360" w:lineRule="auto"/>
        <w:ind w:firstLine="420"/>
        <w:rPr>
          <w:rFonts w:hint="eastAsia" w:ascii="仿宋" w:hAnsi="仿宋" w:eastAsia="仿宋" w:cs="仿宋"/>
          <w:szCs w:val="24"/>
          <w:shd w:val="clear" w:color="auto" w:fill="FFFFFF"/>
        </w:rPr>
      </w:pPr>
    </w:p>
    <w:p>
      <w:pPr>
        <w:pStyle w:val="6"/>
        <w:wordWrap w:val="0"/>
        <w:spacing w:before="0" w:beforeAutospacing="0" w:after="0" w:afterAutospacing="0" w:line="360" w:lineRule="auto"/>
        <w:ind w:firstLine="420"/>
        <w:rPr>
          <w:rFonts w:hint="eastAsia" w:ascii="仿宋" w:hAnsi="仿宋" w:eastAsia="仿宋" w:cs="仿宋"/>
          <w:szCs w:val="24"/>
          <w:highlight w:val="yellow"/>
        </w:rPr>
      </w:pPr>
    </w:p>
    <w:p>
      <w:pPr>
        <w:rPr>
          <w:rFonts w:hint="eastAsia" w:ascii="仿宋" w:hAnsi="仿宋" w:eastAsia="仿宋" w:cs="仿宋"/>
        </w:rPr>
      </w:pPr>
    </w:p>
    <w:tbl>
      <w:tblPr>
        <w:tblStyle w:val="7"/>
        <w:tblW w:w="0" w:type="auto"/>
        <w:tblInd w:w="3794" w:type="dxa"/>
        <w:tblLayout w:type="fixed"/>
        <w:tblCellMar>
          <w:top w:w="0" w:type="dxa"/>
          <w:left w:w="108" w:type="dxa"/>
          <w:bottom w:w="0" w:type="dxa"/>
          <w:right w:w="108" w:type="dxa"/>
        </w:tblCellMar>
      </w:tblPr>
      <w:tblGrid>
        <w:gridCol w:w="2268"/>
        <w:gridCol w:w="287"/>
        <w:gridCol w:w="3115"/>
      </w:tblGrid>
      <w:tr>
        <w:tblPrEx>
          <w:tblCellMar>
            <w:top w:w="0" w:type="dxa"/>
            <w:left w:w="108" w:type="dxa"/>
            <w:bottom w:w="0" w:type="dxa"/>
            <w:right w:w="108" w:type="dxa"/>
          </w:tblCellMar>
        </w:tblPrEx>
        <w:trPr>
          <w:trHeight w:val="680" w:hRule="atLeast"/>
        </w:trPr>
        <w:tc>
          <w:tcPr>
            <w:tcW w:w="2268" w:type="dxa"/>
            <w:vAlign w:val="bottom"/>
          </w:tcPr>
          <w:p>
            <w:pPr>
              <w:pStyle w:val="3"/>
              <w:jc w:val="distribute"/>
              <w:rPr>
                <w:rFonts w:hint="eastAsia" w:ascii="仿宋" w:hAnsi="仿宋" w:eastAsia="仿宋" w:cs="仿宋"/>
                <w:b w:val="0"/>
                <w:sz w:val="24"/>
                <w:szCs w:val="24"/>
              </w:rPr>
            </w:pPr>
            <w:r>
              <w:rPr>
                <w:rFonts w:hint="eastAsia" w:ascii="仿宋" w:hAnsi="仿宋" w:eastAsia="仿宋" w:cs="仿宋"/>
                <w:sz w:val="24"/>
                <w:szCs w:val="24"/>
              </w:rPr>
              <w:t>法定代表人或被授权代表签字或盖章</w:t>
            </w:r>
          </w:p>
        </w:tc>
        <w:tc>
          <w:tcPr>
            <w:tcW w:w="287" w:type="dxa"/>
            <w:vAlign w:val="bottom"/>
          </w:tcPr>
          <w:p>
            <w:pPr>
              <w:pStyle w:val="3"/>
              <w:jc w:val="left"/>
              <w:rPr>
                <w:rFonts w:hint="eastAsia" w:ascii="仿宋" w:hAnsi="仿宋" w:eastAsia="仿宋" w:cs="仿宋"/>
                <w:b w:val="0"/>
                <w:sz w:val="24"/>
                <w:szCs w:val="24"/>
              </w:rPr>
            </w:pPr>
            <w:r>
              <w:rPr>
                <w:rFonts w:hint="eastAsia" w:ascii="仿宋" w:hAnsi="仿宋" w:eastAsia="仿宋" w:cs="仿宋"/>
                <w:sz w:val="24"/>
                <w:szCs w:val="24"/>
              </w:rPr>
              <w:t>：</w:t>
            </w:r>
          </w:p>
        </w:tc>
        <w:tc>
          <w:tcPr>
            <w:tcW w:w="3115" w:type="dxa"/>
            <w:vAlign w:val="bottom"/>
          </w:tcPr>
          <w:p>
            <w:pPr>
              <w:pStyle w:val="3"/>
              <w:rPr>
                <w:rFonts w:hint="eastAsia" w:ascii="仿宋" w:hAnsi="仿宋" w:eastAsia="仿宋" w:cs="仿宋"/>
                <w:b w:val="0"/>
                <w:sz w:val="24"/>
                <w:szCs w:val="24"/>
                <w:u w:val="single"/>
              </w:rPr>
            </w:pPr>
            <w:r>
              <w:rPr>
                <w:rFonts w:hint="eastAsia" w:ascii="仿宋" w:hAnsi="仿宋" w:eastAsia="仿宋" w:cs="仿宋"/>
                <w:sz w:val="24"/>
                <w:szCs w:val="24"/>
                <w:u w:val="single"/>
              </w:rPr>
              <w:t xml:space="preserve">                       </w:t>
            </w:r>
          </w:p>
        </w:tc>
      </w:tr>
      <w:tr>
        <w:tblPrEx>
          <w:tblCellMar>
            <w:top w:w="0" w:type="dxa"/>
            <w:left w:w="108" w:type="dxa"/>
            <w:bottom w:w="0" w:type="dxa"/>
            <w:right w:w="108" w:type="dxa"/>
          </w:tblCellMar>
        </w:tblPrEx>
        <w:trPr>
          <w:trHeight w:val="680" w:hRule="atLeast"/>
        </w:trPr>
        <w:tc>
          <w:tcPr>
            <w:tcW w:w="2268" w:type="dxa"/>
            <w:vAlign w:val="bottom"/>
          </w:tcPr>
          <w:p>
            <w:pPr>
              <w:pStyle w:val="3"/>
              <w:jc w:val="distribute"/>
              <w:rPr>
                <w:rFonts w:hint="eastAsia" w:ascii="仿宋" w:hAnsi="仿宋" w:eastAsia="仿宋" w:cs="仿宋"/>
                <w:b w:val="0"/>
                <w:sz w:val="24"/>
                <w:szCs w:val="24"/>
              </w:rPr>
            </w:pPr>
            <w:r>
              <w:rPr>
                <w:rFonts w:hint="eastAsia" w:ascii="仿宋" w:hAnsi="仿宋" w:eastAsia="仿宋" w:cs="仿宋"/>
                <w:sz w:val="24"/>
                <w:szCs w:val="24"/>
              </w:rPr>
              <w:t>供应商</w:t>
            </w:r>
          </w:p>
        </w:tc>
        <w:tc>
          <w:tcPr>
            <w:tcW w:w="287" w:type="dxa"/>
            <w:vAlign w:val="bottom"/>
          </w:tcPr>
          <w:p>
            <w:pPr>
              <w:pStyle w:val="3"/>
              <w:jc w:val="left"/>
              <w:rPr>
                <w:rFonts w:hint="eastAsia" w:ascii="仿宋" w:hAnsi="仿宋" w:eastAsia="仿宋" w:cs="仿宋"/>
                <w:b w:val="0"/>
                <w:sz w:val="24"/>
                <w:szCs w:val="24"/>
              </w:rPr>
            </w:pPr>
            <w:r>
              <w:rPr>
                <w:rFonts w:hint="eastAsia" w:ascii="仿宋" w:hAnsi="仿宋" w:eastAsia="仿宋" w:cs="仿宋"/>
                <w:sz w:val="24"/>
                <w:szCs w:val="24"/>
              </w:rPr>
              <w:t>：</w:t>
            </w:r>
          </w:p>
        </w:tc>
        <w:tc>
          <w:tcPr>
            <w:tcW w:w="3115" w:type="dxa"/>
            <w:vAlign w:val="bottom"/>
          </w:tcPr>
          <w:p>
            <w:pPr>
              <w:pStyle w:val="3"/>
              <w:rPr>
                <w:rFonts w:hint="eastAsia" w:ascii="仿宋" w:hAnsi="仿宋" w:eastAsia="仿宋" w:cs="仿宋"/>
                <w:b w:val="0"/>
                <w:sz w:val="24"/>
                <w:szCs w:val="24"/>
                <w:u w:val="single"/>
              </w:rPr>
            </w:pPr>
            <w:r>
              <w:rPr>
                <w:rFonts w:hint="eastAsia" w:ascii="仿宋" w:hAnsi="仿宋" w:eastAsia="仿宋" w:cs="仿宋"/>
                <w:sz w:val="24"/>
                <w:szCs w:val="24"/>
                <w:u w:val="single"/>
              </w:rPr>
              <w:t xml:space="preserve">                       </w:t>
            </w:r>
          </w:p>
        </w:tc>
      </w:tr>
      <w:tr>
        <w:tblPrEx>
          <w:tblCellMar>
            <w:top w:w="0" w:type="dxa"/>
            <w:left w:w="108" w:type="dxa"/>
            <w:bottom w:w="0" w:type="dxa"/>
            <w:right w:w="108" w:type="dxa"/>
          </w:tblCellMar>
        </w:tblPrEx>
        <w:trPr>
          <w:trHeight w:val="680" w:hRule="atLeast"/>
        </w:trPr>
        <w:tc>
          <w:tcPr>
            <w:tcW w:w="2268" w:type="dxa"/>
            <w:vAlign w:val="bottom"/>
          </w:tcPr>
          <w:p>
            <w:pPr>
              <w:pStyle w:val="3"/>
              <w:jc w:val="distribute"/>
              <w:rPr>
                <w:rFonts w:hint="eastAsia" w:ascii="仿宋" w:hAnsi="仿宋" w:eastAsia="仿宋" w:cs="仿宋"/>
                <w:b w:val="0"/>
                <w:sz w:val="24"/>
                <w:szCs w:val="24"/>
              </w:rPr>
            </w:pPr>
            <w:r>
              <w:rPr>
                <w:rFonts w:hint="eastAsia" w:ascii="仿宋" w:hAnsi="仿宋" w:eastAsia="仿宋" w:cs="仿宋"/>
                <w:sz w:val="24"/>
                <w:szCs w:val="24"/>
              </w:rPr>
              <w:t>日期</w:t>
            </w:r>
          </w:p>
        </w:tc>
        <w:tc>
          <w:tcPr>
            <w:tcW w:w="287" w:type="dxa"/>
            <w:vAlign w:val="bottom"/>
          </w:tcPr>
          <w:p>
            <w:pPr>
              <w:pStyle w:val="3"/>
              <w:jc w:val="left"/>
              <w:rPr>
                <w:rFonts w:hint="eastAsia" w:ascii="仿宋" w:hAnsi="仿宋" w:eastAsia="仿宋" w:cs="仿宋"/>
                <w:b w:val="0"/>
                <w:sz w:val="24"/>
                <w:szCs w:val="24"/>
              </w:rPr>
            </w:pPr>
            <w:r>
              <w:rPr>
                <w:rFonts w:hint="eastAsia" w:ascii="仿宋" w:hAnsi="仿宋" w:eastAsia="仿宋" w:cs="仿宋"/>
                <w:sz w:val="24"/>
                <w:szCs w:val="24"/>
              </w:rPr>
              <w:t>：</w:t>
            </w:r>
          </w:p>
        </w:tc>
        <w:tc>
          <w:tcPr>
            <w:tcW w:w="3115" w:type="dxa"/>
            <w:vAlign w:val="bottom"/>
          </w:tcPr>
          <w:p>
            <w:pPr>
              <w:pStyle w:val="3"/>
              <w:rPr>
                <w:rFonts w:hint="eastAsia" w:ascii="仿宋" w:hAnsi="仿宋" w:eastAsia="仿宋" w:cs="仿宋"/>
                <w:b w:val="0"/>
                <w:sz w:val="24"/>
                <w:szCs w:val="24"/>
                <w:u w:val="single"/>
              </w:rPr>
            </w:pPr>
            <w:r>
              <w:rPr>
                <w:rFonts w:hint="eastAsia" w:ascii="仿宋" w:hAnsi="仿宋" w:eastAsia="仿宋" w:cs="仿宋"/>
                <w:sz w:val="24"/>
                <w:szCs w:val="24"/>
                <w:u w:val="single"/>
              </w:rPr>
              <w:t xml:space="preserve">                       </w:t>
            </w:r>
          </w:p>
        </w:tc>
      </w:tr>
    </w:tbl>
    <w:p>
      <w:pPr>
        <w:rPr>
          <w:rFonts w:hint="eastAsia" w:ascii="仿宋" w:hAnsi="仿宋" w:eastAsia="仿宋" w:cs="仿宋"/>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I1NGQ4MDY4NjMxYWVlMzc3ODM2NDE0MmU1ODUxYzYifQ=="/>
  </w:docVars>
  <w:rsids>
    <w:rsidRoot w:val="486F273F"/>
    <w:rsid w:val="02105134"/>
    <w:rsid w:val="023713C1"/>
    <w:rsid w:val="046E76D5"/>
    <w:rsid w:val="124F1F2D"/>
    <w:rsid w:val="1BFE5ADE"/>
    <w:rsid w:val="2AC46E51"/>
    <w:rsid w:val="3B6A197D"/>
    <w:rsid w:val="3E1227B1"/>
    <w:rsid w:val="486F273F"/>
    <w:rsid w:val="4B751DCD"/>
    <w:rsid w:val="4C6360CA"/>
    <w:rsid w:val="63905906"/>
    <w:rsid w:val="69CC6242"/>
    <w:rsid w:val="7C876F7E"/>
    <w:rsid w:val="7FFA16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4">
    <w:name w:val="heading 2"/>
    <w:basedOn w:val="1"/>
    <w:next w:val="1"/>
    <w:autoRedefine/>
    <w:qFormat/>
    <w:uiPriority w:val="0"/>
    <w:pPr>
      <w:keepNext/>
      <w:keepLines/>
      <w:spacing w:before="260" w:after="260" w:line="415" w:lineRule="auto"/>
      <w:outlineLvl w:val="1"/>
    </w:pPr>
    <w:rPr>
      <w:rFonts w:ascii="Arial" w:hAnsi="Arial" w:eastAsia="黑体"/>
      <w:kern w:val="0"/>
      <w:sz w:val="32"/>
      <w:szCs w:val="20"/>
    </w:rPr>
  </w:style>
  <w:style w:type="paragraph" w:styleId="5">
    <w:name w:val="heading 3"/>
    <w:basedOn w:val="1"/>
    <w:next w:val="1"/>
    <w:autoRedefine/>
    <w:qFormat/>
    <w:uiPriority w:val="0"/>
    <w:pPr>
      <w:keepNext/>
      <w:keepLines/>
      <w:spacing w:before="260" w:after="260" w:line="415" w:lineRule="auto"/>
      <w:outlineLvl w:val="2"/>
    </w:pPr>
    <w:rPr>
      <w:b/>
      <w:sz w:val="32"/>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adjustRightInd w:val="0"/>
      <w:ind w:firstLine="420"/>
      <w:jc w:val="left"/>
      <w:textAlignment w:val="baseline"/>
    </w:pPr>
    <w:rPr>
      <w:b w:val="0"/>
      <w:kern w:val="0"/>
      <w:sz w:val="21"/>
    </w:rPr>
  </w:style>
  <w:style w:type="paragraph" w:styleId="3">
    <w:name w:val="Body Text"/>
    <w:basedOn w:val="1"/>
    <w:next w:val="1"/>
    <w:autoRedefine/>
    <w:qFormat/>
    <w:uiPriority w:val="0"/>
    <w:rPr>
      <w:b/>
      <w:sz w:val="28"/>
    </w:rPr>
  </w:style>
  <w:style w:type="paragraph" w:styleId="6">
    <w:name w:val="Normal (Web)"/>
    <w:basedOn w:val="1"/>
    <w:autoRedefine/>
    <w:qFormat/>
    <w:uiPriority w:val="0"/>
    <w:pPr>
      <w:widowControl/>
      <w:spacing w:before="100" w:beforeAutospacing="1" w:after="100" w:afterAutospacing="1"/>
      <w:jc w:val="left"/>
    </w:pPr>
    <w:rPr>
      <w:rFonts w:ascii="宋体" w:hAnsi="宋体"/>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2740</Words>
  <Characters>2769</Characters>
  <Lines>0</Lines>
  <Paragraphs>0</Paragraphs>
  <TotalTime>3</TotalTime>
  <ScaleCrop>false</ScaleCrop>
  <LinksUpToDate>false</LinksUpToDate>
  <CharactersWithSpaces>3506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2023-07-12T08:52:00Z</dcterms:created>
  <dc:creator>陕西中技招标有限公司</dc:creator>
  <cp:lastModifiedBy>陕西中技招标有限公司</cp:lastModifiedBy>
  <dcterms:modified xsi:type="dcterms:W3CDTF">2024-08-08T08:34:10Z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F8A8DF1BFD67441683E2C28521FEE55D_11</vt:lpwstr>
  </property>
</Properties>
</file>