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版本号：240913001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智慧校园一网通办平台建设项目——学生管理信息化系统</w:t>
      </w:r>
    </w:p>
    <w:p>
      <w:pPr>
        <w:pStyle w:val="null3"/>
        <w:jc w:val="center"/>
        <w:outlineLvl w:val="2"/>
      </w:pPr>
      <w:r>
        <w:rPr>
          <w:sz w:val="28"/>
          <w:b/>
        </w:rPr>
        <w:t>采购项目编号：</w:t>
      </w:r>
      <w:r>
        <w:rPr>
          <w:sz w:val="28"/>
          <w:b/>
        </w:rPr>
        <w:t>SZT2024-SN-QT-HW-0837</w:t>
      </w:r>
      <w:r>
        <w:br/>
      </w:r>
      <w:r>
        <w:br/>
      </w:r>
      <w:r>
        <w:br/>
      </w:r>
    </w:p>
    <w:p>
      <w:pPr>
        <w:pStyle w:val="null3"/>
        <w:jc w:val="center"/>
        <w:outlineLvl w:val="2"/>
      </w:pPr>
      <w:r>
        <w:rPr>
          <w:sz w:val="28"/>
          <w:b/>
        </w:rPr>
        <w:t>陕西学前师范学院</w:t>
      </w:r>
    </w:p>
    <w:p>
      <w:pPr>
        <w:pStyle w:val="null3"/>
        <w:jc w:val="center"/>
        <w:outlineLvl w:val="2"/>
      </w:pPr>
      <w:r>
        <w:rPr>
          <w:sz w:val="28"/>
          <w:b/>
        </w:rPr>
        <w:t>陕西中技招标有限公司</w:t>
      </w:r>
      <w:r>
        <w:rPr>
          <w:sz w:val="28"/>
          <w:b/>
        </w:rPr>
        <w:t>共同编制</w:t>
      </w:r>
    </w:p>
    <w:p>
      <w:pPr>
        <w:pStyle w:val="null3"/>
        <w:jc w:val="center"/>
        <w:outlineLvl w:val="2"/>
      </w:pPr>
      <w:r>
        <w:rPr>
          <w:sz w:val="28"/>
          <w:b/>
        </w:rPr>
        <w:t>2024年09月13日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陕西中技招标有限公司</w:t>
      </w:r>
      <w:r>
        <w:rPr/>
        <w:t>（以下简称“代理机构”）受</w:t>
      </w:r>
      <w:r>
        <w:rPr/>
        <w:t>陕西学前师范学院</w:t>
      </w:r>
      <w:r>
        <w:rPr/>
        <w:t>委托，拟对</w:t>
      </w:r>
      <w:r>
        <w:rPr/>
        <w:t>智慧校园一网通办平台建设项目——学生管理信息化系统</w:t>
      </w:r>
      <w:r>
        <w:rPr/>
        <w:t>进行国内公开招标，兹邀请符合本次招标要求的供应商参加投标。</w:t>
      </w:r>
    </w:p>
    <w:p>
      <w:pPr>
        <w:pStyle w:val="null3"/>
        <w:outlineLvl w:val="2"/>
      </w:pPr>
      <w:r>
        <w:rPr>
          <w:sz w:val="28"/>
          <w:b/>
        </w:rPr>
        <w:t>一、采购项目编号：</w:t>
      </w:r>
      <w:r>
        <w:rPr>
          <w:sz w:val="28"/>
          <w:b/>
        </w:rPr>
        <w:t>SZT2024-SN-QT-HW-0837</w:t>
      </w:r>
    </w:p>
    <w:p>
      <w:pPr>
        <w:pStyle w:val="null3"/>
        <w:outlineLvl w:val="2"/>
      </w:pPr>
      <w:r>
        <w:rPr>
          <w:sz w:val="28"/>
          <w:b/>
        </w:rPr>
        <w:t>二、采购项目名称：</w:t>
      </w:r>
      <w:r>
        <w:rPr>
          <w:sz w:val="28"/>
          <w:b/>
        </w:rPr>
        <w:t>智慧校园一网通办平台建设项目——学生管理信息化系统</w:t>
      </w:r>
    </w:p>
    <w:p>
      <w:pPr>
        <w:pStyle w:val="null3"/>
        <w:outlineLvl w:val="2"/>
      </w:pPr>
      <w:r>
        <w:rPr>
          <w:sz w:val="28"/>
          <w:b/>
        </w:rPr>
        <w:t>三、招标项目简介</w:t>
      </w:r>
    </w:p>
    <w:p>
      <w:pPr>
        <w:pStyle w:val="null3"/>
        <w:ind w:firstLine="480"/>
      </w:pPr>
      <w:r>
        <w:rPr/>
        <w:t>建设我校学工管理信息化系统，实现学生日常管理、学生资助、学生综合测评、学生离校、学工队伍、心理健康教育、一站式社区等功能。</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投标单位应授权合法的人员参加投标：投标单位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p>
      <w:pPr>
        <w:pStyle w:val="null3"/>
      </w:pPr>
      <w:r>
        <w:rPr/>
        <w:t>2、信用：投标单位不得为“信用中国”网站（www.creditchina.gov.cn）中列入失信被执行人和重大税收违法案件当事人名单，不得为中国政府采购网（www.ccgp.gov.cn）政府采购严重违法失信行为记录名单中。</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陕西学前师范学院</w:t>
      </w:r>
    </w:p>
    <w:p>
      <w:pPr>
        <w:pStyle w:val="null3"/>
      </w:pPr>
      <w:r>
        <w:rPr/>
        <w:t xml:space="preserve"> 地址： </w:t>
      </w:r>
      <w:r>
        <w:rPr/>
        <w:t>长安区神禾二路陕西学前师范学院</w:t>
      </w:r>
    </w:p>
    <w:p>
      <w:pPr>
        <w:pStyle w:val="null3"/>
      </w:pPr>
      <w:r>
        <w:rPr/>
        <w:t xml:space="preserve"> 邮编： </w:t>
      </w:r>
      <w:r>
        <w:rPr/>
        <w:t>725000</w:t>
      </w:r>
    </w:p>
    <w:p>
      <w:pPr>
        <w:pStyle w:val="null3"/>
      </w:pPr>
      <w:r>
        <w:rPr/>
        <w:t xml:space="preserve"> 联系人： </w:t>
      </w:r>
      <w:r>
        <w:rPr/>
        <w:t>杨杨（技术联系人：马老师，联系电话18602977739）</w:t>
      </w:r>
    </w:p>
    <w:p>
      <w:pPr>
        <w:pStyle w:val="null3"/>
      </w:pPr>
      <w:r>
        <w:rPr/>
        <w:t xml:space="preserve"> 联系电话： </w:t>
      </w:r>
      <w:r>
        <w:rPr/>
        <w:t>029-81530065</w:t>
      </w:r>
    </w:p>
    <w:p>
      <w:pPr>
        <w:pStyle w:val="null3"/>
        <w:outlineLvl w:val="2"/>
      </w:pPr>
      <w:r>
        <w:rPr>
          <w:sz w:val="28"/>
          <w:b/>
        </w:rPr>
        <w:t>代理机构：</w:t>
      </w:r>
      <w:r>
        <w:rPr>
          <w:sz w:val="28"/>
          <w:b/>
        </w:rPr>
        <w:t>陕西中技招标有限公司</w:t>
      </w:r>
    </w:p>
    <w:p>
      <w:pPr>
        <w:pStyle w:val="null3"/>
      </w:pPr>
      <w:r>
        <w:rPr/>
        <w:t xml:space="preserve"> 地址： </w:t>
      </w:r>
      <w:r>
        <w:rPr/>
        <w:t>西安市高新四路1号高科广场A座1001室</w:t>
      </w:r>
    </w:p>
    <w:p>
      <w:pPr>
        <w:pStyle w:val="null3"/>
      </w:pPr>
      <w:r>
        <w:rPr/>
        <w:t xml:space="preserve"> 邮编： </w:t>
      </w:r>
      <w:r>
        <w:rPr/>
        <w:t>710075</w:t>
      </w:r>
    </w:p>
    <w:p>
      <w:pPr>
        <w:pStyle w:val="null3"/>
      </w:pPr>
      <w:r>
        <w:rPr/>
        <w:t xml:space="preserve"> 联系人： </w:t>
      </w:r>
      <w:r>
        <w:rPr/>
        <w:t>肖懿、史肖霞、单博</w:t>
      </w:r>
    </w:p>
    <w:p>
      <w:pPr>
        <w:pStyle w:val="null3"/>
      </w:pPr>
      <w:r>
        <w:rPr/>
        <w:t xml:space="preserve"> 联系电话： </w:t>
      </w:r>
      <w:r>
        <w:rPr/>
        <w:t>029-88364979-842/806</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采购包1：850,000.00元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采购包1保证金金额：11,000.00元</w:t>
            </w:r>
          </w:p>
          <w:p>
            <w:pPr>
              <w:pStyle w:val="null3"/>
            </w:pPr>
            <w:r>
              <w:rPr/>
              <w:t>缴交渠道：电子保函,转账、支票、汇票等（需通过实体账户、户名及开户行信息）</w:t>
            </w:r>
          </w:p>
          <w:p>
            <w:pPr>
              <w:pStyle w:val="null3"/>
            </w:pPr>
            <w:r>
              <w:rPr/>
              <w:t>开户名称：陕西中技招标有限公司（投标单位投标保证金以保函形式提交的，请提前将保函发至代理机构邮箱，以便核对。邮箱地址：haonana@sxzjtc.com）</w:t>
            </w:r>
          </w:p>
          <w:p>
            <w:pPr>
              <w:pStyle w:val="null3"/>
            </w:pPr>
            <w:r>
              <w:rPr/>
              <w:t>开户银行：招商银行西安分行营业部</w:t>
            </w:r>
          </w:p>
          <w:p>
            <w:pPr>
              <w:pStyle w:val="null3"/>
            </w:pPr>
            <w:r>
              <w:rPr/>
              <w:t>银行账号：129916812810001</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说明：（1）本项目履约保证金为合同金额的5%。 （2）履约保证金交纳时间：中标后七日内需要交纳履约保证金。未在规定时间内缴纳履约保证金视为拒签合同，自动放弃中标资格。 （3）履约保证金的缴纳形式：采用银行对公转账、电汇或者金融机构、担保机构出具的保函等非现金的形式对公形式交纳。 （4）履约保证金的退还：项目验收合格后30个日历日内，无质量问题且不存在争议，一次性无息退还至成交供应商账户。 （5）履约保证金收取户名： 户名：陕西学前师范学院 账号：129910858210801 开户行：招行西安分行营业部</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代理服务费收费标准：代理服务费的收取参照国家计《招标代理服务费收费管理暂行办法》（计价格[2002]1980号）的标准按中标金额下浮15%收取。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陕西学前师范学院</w:t>
      </w:r>
      <w:r>
        <w:rPr/>
        <w:t>和</w:t>
      </w:r>
      <w:r>
        <w:rPr/>
        <w:t>陕西中技招标有限公司</w:t>
      </w:r>
      <w:r>
        <w:rPr/>
        <w:t>享有。对招标文件中供应商参加本次政府采购活动应当具备的条件，招标项目技术、服务、商务及其他要求，评标细则及标准由</w:t>
      </w:r>
      <w:r>
        <w:rPr/>
        <w:t>陕西学前师范学院</w:t>
      </w:r>
      <w:r>
        <w:rPr/>
        <w:t>负责解释。除上述招标文件内容，其他内容由</w:t>
      </w:r>
      <w:r>
        <w:rPr/>
        <w:t>陕西中技招标有限公司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陕西学前师范学院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根据招标文件、投标文件及合同约定</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建设我校学工管理信息化系统，实现学生日常管理、学生资助、学生综合测评、学生离校、学工队伍、心理健康教育、一站式社区等功能。</w:t>
      </w:r>
    </w:p>
    <w:p>
      <w:pPr>
        <w:pStyle w:val="null3"/>
        <w:outlineLvl w:val="2"/>
      </w:pPr>
      <w:r>
        <w:rPr>
          <w:sz w:val="28"/>
          <w:b/>
        </w:rPr>
        <w:t>3.2采购内容</w:t>
      </w:r>
    </w:p>
    <w:p>
      <w:pPr>
        <w:pStyle w:val="null3"/>
      </w:pPr>
      <w:r>
        <w:rPr/>
        <w:t>采购包1：</w:t>
      </w:r>
    </w:p>
    <w:p>
      <w:pPr>
        <w:pStyle w:val="null3"/>
      </w:pPr>
      <w:r>
        <w:rPr/>
        <w:t>采购包预算金额（元）: 850,000.00</w:t>
      </w:r>
    </w:p>
    <w:p>
      <w:pPr>
        <w:pStyle w:val="null3"/>
      </w:pPr>
      <w:r>
        <w:rPr/>
        <w:t>采购包最高限价（元）: 850,000.00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学生管理信息化系统</w:t>
            </w:r>
          </w:p>
        </w:tc>
        <w:tc>
          <w:tcPr>
            <w:tcW w:type="dxa" w:w="831"/>
          </w:tcPr>
          <w:p>
            <w:pPr>
              <w:pStyle w:val="null3"/>
              <w:jc w:val="right"/>
            </w:pPr>
            <w:r>
              <w:rPr/>
              <w:t>1.00</w:t>
            </w:r>
          </w:p>
        </w:tc>
        <w:tc>
          <w:tcPr>
            <w:tcW w:type="dxa" w:w="831"/>
          </w:tcPr>
          <w:p>
            <w:pPr>
              <w:pStyle w:val="null3"/>
              <w:jc w:val="right"/>
            </w:pPr>
            <w:r>
              <w:rPr/>
              <w:t>850,000.00</w:t>
            </w:r>
          </w:p>
        </w:tc>
        <w:tc>
          <w:tcPr>
            <w:tcW w:type="dxa" w:w="831"/>
          </w:tcPr>
          <w:p>
            <w:pPr>
              <w:pStyle w:val="null3"/>
            </w:pPr>
            <w:r>
              <w:rPr/>
              <w:t>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标的名称：学生管理信息化系统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1"/>
              </w:rPr>
              <w:t>一、服务要求</w:t>
            </w:r>
            <w:r>
              <w:rPr>
                <w:rFonts w:ascii="仿宋" w:hAnsi="仿宋" w:cs="仿宋" w:eastAsia="仿宋"/>
                <w:sz w:val="21"/>
              </w:rPr>
              <w:t>/标准、人员安排：</w:t>
            </w:r>
          </w:p>
          <w:p>
            <w:pPr>
              <w:pStyle w:val="null3"/>
            </w:pPr>
            <w:r>
              <w:rPr>
                <w:rFonts w:ascii="仿宋" w:hAnsi="仿宋" w:cs="仿宋" w:eastAsia="仿宋"/>
                <w:sz w:val="21"/>
              </w:rPr>
              <w:t>1.项目实施期间提供至少5人的服务团队，现场实施。</w:t>
            </w:r>
          </w:p>
          <w:p>
            <w:pPr>
              <w:pStyle w:val="null3"/>
            </w:pPr>
            <w:r>
              <w:rPr>
                <w:rFonts w:ascii="仿宋" w:hAnsi="仿宋" w:cs="仿宋" w:eastAsia="仿宋"/>
                <w:sz w:val="21"/>
              </w:rPr>
              <w:t>2.中标方须与学校签订《信息系统数据保密协议书》；无条件配合学校对其系统的等保定级、备案、测评和整改工作；数据资产归学校所有，未经学校书面授权，中标方不得擅自使用或提供给第三方。</w:t>
            </w:r>
          </w:p>
          <w:p>
            <w:pPr>
              <w:pStyle w:val="null3"/>
            </w:pPr>
            <w:r>
              <w:rPr>
                <w:rFonts w:ascii="仿宋" w:hAnsi="仿宋" w:cs="仿宋" w:eastAsia="仿宋"/>
                <w:sz w:val="21"/>
              </w:rPr>
              <w:t>3.系统的数据标准须遵循《陕西学前师范学院信息系统数据标准》（https://nic.snsy.edu.cn/info/1025/1918.htm），并将新增加数据项的数据格式提供给学校，由学校审核后对《陕西学前师范学院信息系统数据标准》进行扩充后采用。4.系统相关功能（包含但不限于：用户认证、系统管理、消息推送、电子签章、业务流程等）必须无条件与学校的统一身份认证、堡垒机、融合门户、电子签章、学校企业微信移动端等平台对接集成，并免费进行接口开发及对接实施。</w:t>
            </w:r>
          </w:p>
          <w:p>
            <w:pPr>
              <w:pStyle w:val="null3"/>
            </w:pPr>
            <w:r>
              <w:rPr>
                <w:rFonts w:ascii="仿宋" w:hAnsi="仿宋" w:cs="仿宋" w:eastAsia="仿宋"/>
                <w:sz w:val="21"/>
              </w:rPr>
              <w:t>5.须对学校的大数据平台及相关业务系统免费开放。无条件向学校开放其系统的数据库访问权限及提供数据结构、访问接口、中间件、数据字典等技术资料，并免费开发对接接口。无条件配合学校实施数据治理、流程对接等二次开发工作。</w:t>
            </w:r>
          </w:p>
          <w:p>
            <w:pPr>
              <w:pStyle w:val="null3"/>
            </w:pPr>
            <w:r>
              <w:rPr>
                <w:rFonts w:ascii="仿宋" w:hAnsi="仿宋" w:cs="仿宋" w:eastAsia="仿宋"/>
                <w:sz w:val="21"/>
              </w:rPr>
              <w:t>6.为保证后期应用的便利性，各系统移动端功能须集成到学校企业微信移动端部署，避免使用专属APP小程序带来的融合及管理困难。</w:t>
            </w:r>
          </w:p>
          <w:p>
            <w:pPr>
              <w:pStyle w:val="null3"/>
            </w:pPr>
            <w:r>
              <w:rPr>
                <w:rFonts w:ascii="仿宋" w:hAnsi="仿宋" w:cs="仿宋" w:eastAsia="仿宋"/>
                <w:sz w:val="21"/>
              </w:rPr>
              <w:t>特定服务要求：</w:t>
            </w:r>
          </w:p>
          <w:p>
            <w:pPr>
              <w:pStyle w:val="null3"/>
            </w:pPr>
            <w:r>
              <w:rPr>
                <w:rFonts w:ascii="仿宋" w:hAnsi="仿宋" w:cs="仿宋" w:eastAsia="仿宋"/>
                <w:sz w:val="21"/>
              </w:rPr>
              <w:t>7.对已有的数据实现迁移并完成数据校验。</w:t>
            </w:r>
          </w:p>
          <w:p>
            <w:pPr>
              <w:pStyle w:val="null3"/>
            </w:pPr>
            <w:r>
              <w:rPr>
                <w:rFonts w:ascii="仿宋" w:hAnsi="仿宋" w:cs="仿宋" w:eastAsia="仿宋"/>
                <w:sz w:val="21"/>
              </w:rPr>
              <w:t>8.系统需支持在国产虚拟化平台、服务器操作系统和数据库上进行部署运行。目前学校已采购的系统：统一身份认证（金智）、堡垒机（网瑞达）、融合门户（金智）、电子签章（泛微网络科技股份有限公司）。</w:t>
            </w:r>
          </w:p>
          <w:p>
            <w:pPr>
              <w:pStyle w:val="null3"/>
            </w:pPr>
            <w:r>
              <w:rPr>
                <w:rFonts w:ascii="仿宋" w:hAnsi="仿宋" w:cs="仿宋" w:eastAsia="仿宋"/>
                <w:sz w:val="21"/>
              </w:rPr>
              <w:t>9.完成系统二级等保定级、测评、整改和备案工作。</w:t>
            </w:r>
          </w:p>
          <w:p>
            <w:pPr>
              <w:pStyle w:val="null3"/>
            </w:pPr>
            <w:r>
              <w:rPr>
                <w:rFonts w:ascii="仿宋" w:hAnsi="仿宋" w:cs="仿宋" w:eastAsia="仿宋"/>
                <w:sz w:val="21"/>
              </w:rPr>
              <w:t>10.以上内容费用包含在本次报价中。</w:t>
            </w:r>
          </w:p>
          <w:p>
            <w:pPr>
              <w:pStyle w:val="null3"/>
            </w:pPr>
            <w:r>
              <w:rPr>
                <w:rFonts w:ascii="仿宋" w:hAnsi="仿宋" w:cs="仿宋" w:eastAsia="仿宋"/>
                <w:sz w:val="21"/>
              </w:rPr>
              <w:t>二、其他要求</w:t>
            </w:r>
          </w:p>
          <w:p>
            <w:pPr>
              <w:pStyle w:val="null3"/>
            </w:pPr>
            <w:r>
              <w:rPr>
                <w:rFonts w:ascii="仿宋" w:hAnsi="仿宋" w:cs="仿宋" w:eastAsia="仿宋"/>
                <w:sz w:val="21"/>
              </w:rPr>
              <w:t>1.所有设备均由中标单位运输至校方指定位置；质保期内，免费提供售后服务</w:t>
            </w:r>
            <w:r>
              <w:rPr>
                <w:rFonts w:ascii="仿宋" w:hAnsi="仿宋" w:cs="仿宋" w:eastAsia="仿宋"/>
                <w:sz w:val="21"/>
              </w:rPr>
              <w:t>。</w:t>
            </w:r>
          </w:p>
          <w:p>
            <w:pPr>
              <w:pStyle w:val="null3"/>
            </w:pPr>
            <w:r>
              <w:rPr>
                <w:rFonts w:ascii="仿宋" w:hAnsi="仿宋" w:cs="仿宋" w:eastAsia="仿宋"/>
                <w:sz w:val="21"/>
              </w:rPr>
              <w:t>2</w:t>
            </w:r>
            <w:r>
              <w:rPr>
                <w:rFonts w:ascii="仿宋" w:hAnsi="仿宋" w:cs="仿宋" w:eastAsia="仿宋"/>
                <w:sz w:val="21"/>
              </w:rPr>
              <w:t>.服务期内保障系统正常运行，提供系统运行维护服务。</w:t>
            </w:r>
          </w:p>
          <w:p>
            <w:pPr>
              <w:pStyle w:val="null3"/>
            </w:pPr>
            <w:r>
              <w:rPr>
                <w:rFonts w:ascii="仿宋" w:hAnsi="仿宋" w:cs="仿宋" w:eastAsia="仿宋"/>
                <w:sz w:val="21"/>
              </w:rPr>
              <w:t>3</w:t>
            </w:r>
            <w:r>
              <w:rPr>
                <w:rFonts w:ascii="仿宋" w:hAnsi="仿宋" w:cs="仿宋" w:eastAsia="仿宋"/>
                <w:sz w:val="21"/>
              </w:rPr>
              <w:t>.服务期内软件版本免费升级更新。</w:t>
            </w:r>
          </w:p>
          <w:p>
            <w:pPr>
              <w:pStyle w:val="null3"/>
            </w:pPr>
            <w:r>
              <w:rPr>
                <w:rFonts w:ascii="仿宋" w:hAnsi="仿宋" w:cs="仿宋" w:eastAsia="仿宋"/>
                <w:sz w:val="21"/>
              </w:rPr>
              <w:t>4</w:t>
            </w:r>
            <w:r>
              <w:rPr>
                <w:rFonts w:ascii="仿宋" w:hAnsi="仿宋" w:cs="仿宋" w:eastAsia="仿宋"/>
                <w:sz w:val="21"/>
              </w:rPr>
              <w:t>.质保期内提供免费维修服务。</w:t>
            </w:r>
          </w:p>
          <w:p>
            <w:pPr>
              <w:pStyle w:val="null3"/>
            </w:pPr>
            <w:r>
              <w:rPr>
                <w:rFonts w:ascii="仿宋" w:hAnsi="仿宋" w:cs="仿宋" w:eastAsia="仿宋"/>
                <w:sz w:val="21"/>
              </w:rPr>
              <w:t>5.</w:t>
            </w:r>
            <w:r>
              <w:rPr>
                <w:rFonts w:ascii="仿宋" w:hAnsi="仿宋" w:cs="仿宋" w:eastAsia="仿宋"/>
                <w:sz w:val="21"/>
              </w:rPr>
              <w:t>涉及后续软件接口对接及开放：实现与学校智慧校园大数据平台对接。</w:t>
            </w:r>
          </w:p>
          <w:p>
            <w:pPr>
              <w:pStyle w:val="null3"/>
            </w:pPr>
            <w:r>
              <w:rPr>
                <w:rFonts w:ascii="仿宋" w:hAnsi="仿宋" w:cs="仿宋" w:eastAsia="仿宋"/>
                <w:sz w:val="21"/>
              </w:rPr>
              <w:t>6.</w:t>
            </w:r>
            <w:r>
              <w:rPr>
                <w:rFonts w:ascii="仿宋" w:hAnsi="仿宋" w:cs="仿宋" w:eastAsia="仿宋"/>
                <w:sz w:val="21"/>
              </w:rPr>
              <w:t>供货期、工期、服务期：供货期</w:t>
            </w:r>
            <w:r>
              <w:rPr>
                <w:rFonts w:ascii="仿宋" w:hAnsi="仿宋" w:cs="仿宋" w:eastAsia="仿宋"/>
                <w:sz w:val="21"/>
              </w:rPr>
              <w:t>7个日历日内/工期120天/服务期≥3年</w:t>
            </w:r>
            <w:r>
              <w:rPr>
                <w:rFonts w:ascii="仿宋" w:hAnsi="仿宋" w:cs="仿宋" w:eastAsia="仿宋"/>
                <w:sz w:val="21"/>
              </w:rPr>
              <w:t>。</w:t>
            </w:r>
          </w:p>
          <w:p>
            <w:pPr>
              <w:pStyle w:val="null3"/>
              <w:jc w:val="both"/>
            </w:pPr>
            <w:r>
              <w:rPr>
                <w:rFonts w:ascii="仿宋" w:hAnsi="仿宋" w:cs="仿宋" w:eastAsia="仿宋"/>
                <w:sz w:val="21"/>
                <w:b/>
              </w:rPr>
              <w:t>1.学生日常管理</w:t>
            </w:r>
          </w:p>
          <w:p>
            <w:pPr>
              <w:pStyle w:val="null3"/>
              <w:ind w:firstLine="211"/>
              <w:jc w:val="both"/>
            </w:pPr>
            <w:r>
              <w:rPr>
                <w:rFonts w:ascii="仿宋" w:hAnsi="仿宋" w:cs="仿宋" w:eastAsia="仿宋"/>
                <w:sz w:val="21"/>
                <w:b/>
              </w:rPr>
              <w:t>1.1.请销假</w:t>
            </w:r>
          </w:p>
          <w:p>
            <w:pPr>
              <w:pStyle w:val="null3"/>
              <w:ind w:firstLine="211"/>
              <w:jc w:val="both"/>
            </w:pPr>
            <w:r>
              <w:rPr>
                <w:rFonts w:ascii="仿宋" w:hAnsi="仿宋" w:cs="仿宋" w:eastAsia="仿宋"/>
                <w:sz w:val="21"/>
                <w:b/>
              </w:rPr>
              <w:t>1）</w:t>
            </w:r>
            <w:r>
              <w:rPr>
                <w:rFonts w:ascii="仿宋" w:hAnsi="仿宋" w:cs="仿宋" w:eastAsia="仿宋"/>
                <w:sz w:val="21"/>
              </w:rPr>
              <w:t>能够实现学生申请、辅导员、二级学院、学工部等多级审批、学生销假、老师查看学生销假时间和地点的全流程闭环请销假管理。根据请假类型、请假时长、是否出校匹配不同审批流，支持审批流自定义。提供请假承诺设置，便于老师维护学生请假时需要了解和遵守的校纪规定。</w:t>
            </w:r>
          </w:p>
          <w:p>
            <w:pPr>
              <w:pStyle w:val="null3"/>
              <w:ind w:firstLine="211"/>
              <w:jc w:val="both"/>
            </w:pPr>
            <w:r>
              <w:rPr>
                <w:rFonts w:ascii="仿宋" w:hAnsi="仿宋" w:cs="仿宋" w:eastAsia="仿宋"/>
                <w:sz w:val="21"/>
                <w:b/>
              </w:rPr>
              <w:t>2）</w:t>
            </w:r>
            <w:r>
              <w:rPr>
                <w:rFonts w:ascii="仿宋" w:hAnsi="仿宋" w:cs="仿宋" w:eastAsia="仿宋"/>
                <w:sz w:val="21"/>
              </w:rPr>
              <w:t>能够实现学生在线进行请假申请，选择请假类型、开始时间、结束时间、销假地点，填写紧急人联系方式和请假事由，上传请假证明材料，如果要求学生请假时需进行安全承诺书，则在提交申请时需勾选并同意学校请假的相关要求规定。</w:t>
            </w:r>
          </w:p>
          <w:p>
            <w:pPr>
              <w:pStyle w:val="null3"/>
              <w:ind w:firstLine="210"/>
              <w:jc w:val="both"/>
            </w:pPr>
            <w:r>
              <w:rPr>
                <w:rFonts w:ascii="仿宋" w:hAnsi="仿宋" w:cs="仿宋" w:eastAsia="仿宋"/>
                <w:sz w:val="21"/>
              </w:rPr>
              <w:t>3）可以实现辅导员、二级学院、学校多级审批。通过审批后，可以生成含有学生基本信息、请假事由的电子假条和电子凭证供门卫等相关管理人员查验。</w:t>
            </w:r>
          </w:p>
          <w:p>
            <w:pPr>
              <w:pStyle w:val="null3"/>
              <w:ind w:firstLine="211"/>
              <w:jc w:val="both"/>
            </w:pPr>
            <w:r>
              <w:rPr>
                <w:rFonts w:ascii="仿宋" w:hAnsi="仿宋" w:cs="仿宋" w:eastAsia="仿宋"/>
                <w:sz w:val="21"/>
                <w:b/>
              </w:rPr>
              <w:t>4）请假/销假消息提醒</w:t>
            </w:r>
          </w:p>
          <w:p>
            <w:pPr>
              <w:pStyle w:val="null3"/>
              <w:ind w:firstLine="210"/>
              <w:jc w:val="both"/>
            </w:pPr>
            <w:r>
              <w:rPr>
                <w:rFonts w:ascii="仿宋" w:hAnsi="仿宋" w:cs="仿宋" w:eastAsia="仿宋"/>
                <w:sz w:val="21"/>
              </w:rPr>
              <w:t>学生销假需填写行程，返回学校后通过定位完成销假，同时辅导员可查询学生请假情况及销假地点。需支持多种请假</w:t>
            </w:r>
            <w:r>
              <w:rPr>
                <w:rFonts w:ascii="仿宋" w:hAnsi="仿宋" w:cs="仿宋" w:eastAsia="仿宋"/>
                <w:sz w:val="21"/>
              </w:rPr>
              <w:t>/销假提醒方式。请假申请审核通过之后，相关信息支持通过移动端、PC端或短信通知对应的请假学生、班长及任课老师。需返校销假时，支持通过短信、PC或移动端通知对应的辅导员、班长或请假学生进行销假处理。</w:t>
            </w:r>
            <w:r>
              <w:rPr>
                <w:rFonts w:ascii="仿宋" w:hAnsi="仿宋" w:cs="仿宋" w:eastAsia="仿宋"/>
                <w:sz w:val="21"/>
              </w:rPr>
              <w:t>通过移动端推送至辅导员，形成请销假管理闭环。</w:t>
            </w:r>
          </w:p>
          <w:p>
            <w:pPr>
              <w:pStyle w:val="null3"/>
              <w:ind w:firstLine="211"/>
              <w:jc w:val="both"/>
            </w:pPr>
            <w:r>
              <w:rPr>
                <w:rFonts w:ascii="仿宋" w:hAnsi="仿宋" w:cs="仿宋" w:eastAsia="仿宋"/>
                <w:sz w:val="21"/>
                <w:b/>
              </w:rPr>
              <w:t>5）销假销假</w:t>
            </w:r>
          </w:p>
          <w:p>
            <w:pPr>
              <w:pStyle w:val="null3"/>
              <w:ind w:firstLine="210"/>
              <w:jc w:val="both"/>
            </w:pPr>
            <w:r>
              <w:rPr>
                <w:rFonts w:ascii="仿宋" w:hAnsi="仿宋" w:cs="仿宋" w:eastAsia="仿宋"/>
                <w:sz w:val="21"/>
              </w:rPr>
              <w:t>销假方式需支持定位销假或定位</w:t>
            </w:r>
            <w:r>
              <w:rPr>
                <w:rFonts w:ascii="仿宋" w:hAnsi="仿宋" w:cs="仿宋" w:eastAsia="仿宋"/>
                <w:sz w:val="21"/>
              </w:rPr>
              <w:t>+拍照销假，可对拍照地点进行设置。</w:t>
            </w:r>
          </w:p>
          <w:p>
            <w:pPr>
              <w:pStyle w:val="null3"/>
              <w:jc w:val="both"/>
            </w:pPr>
            <w:r>
              <w:rPr>
                <w:rFonts w:ascii="仿宋" w:hAnsi="仿宋" w:cs="仿宋" w:eastAsia="仿宋"/>
                <w:sz w:val="21"/>
              </w:rPr>
              <w:t>对于学生请假返校后未销假的，在系统中通过不同颜色予以标识提醒，方便学生按照学校规定及时进行销假处理。</w:t>
            </w:r>
          </w:p>
          <w:p>
            <w:pPr>
              <w:pStyle w:val="null3"/>
              <w:ind w:firstLine="211"/>
              <w:jc w:val="both"/>
            </w:pPr>
            <w:r>
              <w:rPr>
                <w:rFonts w:ascii="仿宋" w:hAnsi="仿宋" w:cs="仿宋" w:eastAsia="仿宋"/>
                <w:sz w:val="21"/>
                <w:b/>
              </w:rPr>
              <w:t>6）请假查询</w:t>
            </w:r>
          </w:p>
          <w:p>
            <w:pPr>
              <w:pStyle w:val="null3"/>
              <w:ind w:firstLine="210"/>
              <w:jc w:val="both"/>
            </w:pPr>
            <w:r>
              <w:rPr>
                <w:rFonts w:ascii="仿宋" w:hAnsi="仿宋" w:cs="仿宋" w:eastAsia="仿宋"/>
                <w:sz w:val="21"/>
              </w:rPr>
              <w:t>需支持提供其他有业务需要的部门对学生请假情况进行查询。</w:t>
            </w:r>
          </w:p>
          <w:p>
            <w:pPr>
              <w:pStyle w:val="null3"/>
              <w:ind w:firstLine="210"/>
              <w:jc w:val="both"/>
            </w:pPr>
            <w:r>
              <w:rPr>
                <w:rFonts w:ascii="仿宋" w:hAnsi="仿宋" w:cs="仿宋" w:eastAsia="仿宋"/>
                <w:sz w:val="21"/>
              </w:rPr>
              <w:t>需支持将离开学校所在地的请假学生信息进行特别标识，方便老师识别掌握相关情况。</w:t>
            </w:r>
          </w:p>
          <w:p>
            <w:pPr>
              <w:pStyle w:val="null3"/>
              <w:ind w:firstLine="211"/>
              <w:jc w:val="both"/>
            </w:pPr>
            <w:r>
              <w:rPr>
                <w:rFonts w:ascii="仿宋" w:hAnsi="仿宋" w:cs="仿宋" w:eastAsia="仿宋"/>
                <w:sz w:val="21"/>
                <w:b/>
              </w:rPr>
              <w:t>7）统计查询</w:t>
            </w:r>
          </w:p>
          <w:p>
            <w:pPr>
              <w:pStyle w:val="null3"/>
              <w:ind w:firstLine="210"/>
              <w:jc w:val="both"/>
            </w:pPr>
            <w:r>
              <w:rPr>
                <w:rFonts w:ascii="仿宋" w:hAnsi="仿宋" w:cs="仿宋" w:eastAsia="仿宋"/>
                <w:sz w:val="21"/>
              </w:rPr>
              <w:t>需支持管理老师可对自己管理范围内的学生请销假的情况进行综合查询统计，可按照学年、院系、班级、审核状态等维度自定义统计。系统可以图形化的方式显示统计结果，并可对结果导出保存打印。</w:t>
            </w:r>
          </w:p>
          <w:p>
            <w:pPr>
              <w:pStyle w:val="null3"/>
              <w:jc w:val="both"/>
            </w:pPr>
            <w:r>
              <w:rPr>
                <w:rFonts w:ascii="仿宋" w:hAnsi="仿宋" w:cs="仿宋" w:eastAsia="仿宋"/>
                <w:sz w:val="21"/>
                <w:b/>
              </w:rPr>
              <w:t>1.2.请销假（移动）</w:t>
            </w:r>
          </w:p>
          <w:p>
            <w:pPr>
              <w:pStyle w:val="null3"/>
              <w:ind w:firstLine="210"/>
              <w:jc w:val="both"/>
            </w:pPr>
            <w:r>
              <w:rPr>
                <w:rFonts w:ascii="仿宋" w:hAnsi="仿宋" w:cs="仿宋" w:eastAsia="仿宋"/>
                <w:sz w:val="21"/>
              </w:rPr>
              <w:t>1. 需支持学生在移动端填写请假信息，并上传证明材料，提交后查看审核进度。</w:t>
            </w:r>
          </w:p>
          <w:p>
            <w:pPr>
              <w:pStyle w:val="null3"/>
              <w:ind w:firstLine="210"/>
              <w:jc w:val="both"/>
            </w:pPr>
            <w:r>
              <w:rPr>
                <w:rFonts w:ascii="仿宋" w:hAnsi="仿宋" w:cs="仿宋" w:eastAsia="仿宋"/>
                <w:sz w:val="21"/>
              </w:rPr>
              <w:t>2. 需支持各级管理员的移动端在线审核及销假处理。</w:t>
            </w:r>
          </w:p>
          <w:p>
            <w:pPr>
              <w:pStyle w:val="null3"/>
              <w:ind w:firstLine="210"/>
              <w:jc w:val="both"/>
            </w:pPr>
            <w:r>
              <w:rPr>
                <w:rFonts w:ascii="仿宋" w:hAnsi="仿宋" w:cs="仿宋" w:eastAsia="仿宋"/>
                <w:sz w:val="21"/>
              </w:rPr>
              <w:t>3. 提供定位或定位+拍照销假方式，如果采取定位+拍照销假，则需要学生前往学校要求的合照地点拍照上传。如不在销假点范围内，则不允许学生做销假登记。</w:t>
            </w:r>
          </w:p>
          <w:p>
            <w:pPr>
              <w:pStyle w:val="null3"/>
              <w:ind w:firstLine="210"/>
              <w:jc w:val="both"/>
            </w:pPr>
            <w:r>
              <w:rPr>
                <w:rFonts w:ascii="仿宋" w:hAnsi="仿宋" w:cs="仿宋" w:eastAsia="仿宋"/>
                <w:sz w:val="21"/>
              </w:rPr>
              <w:t>4. 需支持各级管理老师可在移动端搜索查看所负责范围内学生请销假情况。</w:t>
            </w:r>
          </w:p>
          <w:p>
            <w:pPr>
              <w:pStyle w:val="null3"/>
              <w:jc w:val="both"/>
            </w:pPr>
            <w:r>
              <w:rPr>
                <w:rFonts w:ascii="仿宋" w:hAnsi="仿宋" w:cs="仿宋" w:eastAsia="仿宋"/>
                <w:sz w:val="21"/>
                <w:b/>
              </w:rPr>
              <w:t>1.3.节假日返校</w:t>
            </w:r>
          </w:p>
          <w:p>
            <w:pPr>
              <w:pStyle w:val="null3"/>
              <w:ind w:firstLine="211"/>
              <w:jc w:val="both"/>
            </w:pPr>
            <w:r>
              <w:rPr>
                <w:rFonts w:ascii="仿宋" w:hAnsi="仿宋" w:cs="仿宋" w:eastAsia="仿宋"/>
                <w:sz w:val="21"/>
                <w:b/>
              </w:rPr>
              <w:t>1)节假日设置</w:t>
            </w:r>
          </w:p>
          <w:p>
            <w:pPr>
              <w:pStyle w:val="null3"/>
              <w:ind w:firstLine="210"/>
              <w:jc w:val="both"/>
            </w:pPr>
            <w:r>
              <w:rPr>
                <w:rFonts w:ascii="仿宋" w:hAnsi="仿宋" w:cs="仿宋" w:eastAsia="仿宋"/>
                <w:sz w:val="21"/>
              </w:rPr>
              <w:t>能够根据学校实际情况，自定义离校类型，开始时间、结束时间，系统需支持内置国务院发布的法定节假日，管理老师可根据实际情况手动调整。需支持定位到校设置，设定学生返校后可定位销假的范围。</w:t>
            </w:r>
          </w:p>
          <w:p>
            <w:pPr>
              <w:pStyle w:val="null3"/>
              <w:ind w:firstLine="211"/>
              <w:jc w:val="both"/>
            </w:pPr>
            <w:r>
              <w:rPr>
                <w:rFonts w:ascii="仿宋" w:hAnsi="仿宋" w:cs="仿宋" w:eastAsia="仿宋"/>
                <w:sz w:val="21"/>
                <w:b/>
              </w:rPr>
              <w:t>2）节假日登记管理</w:t>
            </w:r>
          </w:p>
          <w:p>
            <w:pPr>
              <w:pStyle w:val="null3"/>
              <w:ind w:firstLine="420"/>
              <w:jc w:val="both"/>
            </w:pPr>
            <w:r>
              <w:rPr>
                <w:rFonts w:ascii="仿宋" w:hAnsi="仿宋" w:cs="仿宋" w:eastAsia="仿宋"/>
                <w:sz w:val="21"/>
              </w:rPr>
              <w:t>能够实现辅导员、二级学校和学校相关管理老师直接查看学生个人信息和离校申请材料进行多级审批。</w:t>
            </w:r>
            <w:r>
              <w:rPr>
                <w:rFonts w:ascii="仿宋" w:hAnsi="仿宋" w:cs="仿宋" w:eastAsia="仿宋"/>
                <w:sz w:val="21"/>
              </w:rPr>
              <w:t>需支持设置节假日去向类型，审核流程，汇总查询未登记学生名单，并可查看学生在节假日期间的离校去向以及形成去向汇总报表。</w:t>
            </w:r>
          </w:p>
          <w:p>
            <w:pPr>
              <w:pStyle w:val="null3"/>
              <w:ind w:firstLine="211"/>
              <w:jc w:val="both"/>
            </w:pPr>
            <w:r>
              <w:rPr>
                <w:rFonts w:ascii="仿宋" w:hAnsi="仿宋" w:cs="仿宋" w:eastAsia="仿宋"/>
                <w:sz w:val="21"/>
                <w:b/>
              </w:rPr>
              <w:t>3）节假日离校登记</w:t>
            </w:r>
          </w:p>
          <w:p>
            <w:pPr>
              <w:pStyle w:val="null3"/>
              <w:ind w:firstLine="210"/>
              <w:jc w:val="both"/>
            </w:pPr>
            <w:r>
              <w:rPr>
                <w:rFonts w:ascii="仿宋" w:hAnsi="仿宋" w:cs="仿宋" w:eastAsia="仿宋"/>
                <w:sz w:val="21"/>
              </w:rPr>
              <w:t>需支持为学生提供在线填写并提交节假日去向信息、预计返校日期及紧急联系人等信息，提交后可查看审核进度。</w:t>
            </w:r>
            <w:r>
              <w:rPr>
                <w:rFonts w:ascii="仿宋" w:hAnsi="仿宋" w:cs="仿宋" w:eastAsia="仿宋"/>
                <w:sz w:val="21"/>
              </w:rPr>
              <w:t>能够生成学生离校凭证，展示学生个人信息及审批状态，用于门卫查验。能够实现离校报表实时下载。节假日离校需能够实现学生在线申请留校，并提供留校统计。</w:t>
            </w:r>
          </w:p>
          <w:p>
            <w:pPr>
              <w:pStyle w:val="null3"/>
              <w:ind w:firstLine="211"/>
              <w:jc w:val="both"/>
            </w:pPr>
            <w:r>
              <w:rPr>
                <w:rFonts w:ascii="仿宋" w:hAnsi="仿宋" w:cs="仿宋" w:eastAsia="仿宋"/>
                <w:sz w:val="21"/>
                <w:b/>
              </w:rPr>
              <w:t>4）返校登记管理</w:t>
            </w:r>
          </w:p>
          <w:p>
            <w:pPr>
              <w:pStyle w:val="null3"/>
              <w:ind w:firstLine="210"/>
              <w:jc w:val="both"/>
            </w:pPr>
            <w:r>
              <w:rPr>
                <w:rFonts w:ascii="仿宋" w:hAnsi="仿宋" w:cs="仿宋" w:eastAsia="仿宋"/>
                <w:sz w:val="21"/>
              </w:rPr>
              <w:t>需支持灵活设置延期返校原因，</w:t>
            </w:r>
            <w:r>
              <w:rPr>
                <w:rFonts w:ascii="仿宋" w:hAnsi="仿宋" w:cs="仿宋" w:eastAsia="仿宋"/>
                <w:sz w:val="21"/>
              </w:rPr>
              <w:t>能够实现学生填写返校申请，可以上传相关返校证明材料。</w:t>
            </w:r>
            <w:r>
              <w:rPr>
                <w:rFonts w:ascii="仿宋" w:hAnsi="仿宋" w:cs="仿宋" w:eastAsia="仿宋"/>
                <w:sz w:val="21"/>
              </w:rPr>
              <w:t>确认学生是否到校并对学生返校情况进行登记查询，对于延期返校的学生可在线登记预计返校时间、原因等情况。管理老师可通过系统按照不同维度查看学生的名单及详情并进行导出及删除等操作，对于已到校学生可手动确认到校。</w:t>
            </w:r>
            <w:r>
              <w:rPr>
                <w:rFonts w:ascii="仿宋" w:hAnsi="仿宋" w:cs="仿宋" w:eastAsia="仿宋"/>
                <w:sz w:val="21"/>
              </w:rPr>
              <w:t>能够实现返校数据实时汇总、具体报表一键导出及下载。</w:t>
            </w:r>
          </w:p>
          <w:p>
            <w:pPr>
              <w:pStyle w:val="null3"/>
              <w:jc w:val="both"/>
            </w:pPr>
            <w:r>
              <w:rPr>
                <w:rFonts w:ascii="仿宋" w:hAnsi="仿宋" w:cs="仿宋" w:eastAsia="仿宋"/>
                <w:sz w:val="21"/>
                <w:b/>
              </w:rPr>
              <w:t>1.4. 节假日返校（移动）</w:t>
            </w:r>
          </w:p>
          <w:p>
            <w:pPr>
              <w:pStyle w:val="null3"/>
              <w:ind w:firstLine="210"/>
              <w:jc w:val="both"/>
            </w:pPr>
            <w:r>
              <w:rPr>
                <w:rFonts w:ascii="仿宋" w:hAnsi="仿宋" w:cs="仿宋" w:eastAsia="仿宋"/>
                <w:sz w:val="21"/>
              </w:rPr>
              <w:t>1. 需支持学生可在节假日期间登记离校去向的详细信息，并查看历史信息。</w:t>
            </w:r>
          </w:p>
          <w:p>
            <w:pPr>
              <w:pStyle w:val="null3"/>
              <w:ind w:firstLine="210"/>
              <w:jc w:val="both"/>
            </w:pPr>
            <w:r>
              <w:rPr>
                <w:rFonts w:ascii="仿宋" w:hAnsi="仿宋" w:cs="仿宋" w:eastAsia="仿宋"/>
                <w:sz w:val="21"/>
              </w:rPr>
              <w:t>2. 需支持学生在未能按时返校的情况下，可在移动端进行延期返校登记。</w:t>
            </w:r>
          </w:p>
          <w:p>
            <w:pPr>
              <w:pStyle w:val="null3"/>
              <w:ind w:firstLine="210"/>
              <w:jc w:val="both"/>
            </w:pPr>
            <w:r>
              <w:rPr>
                <w:rFonts w:ascii="仿宋" w:hAnsi="仿宋" w:cs="仿宋" w:eastAsia="仿宋"/>
                <w:sz w:val="21"/>
              </w:rPr>
              <w:t>3. 需支持通过在校内定位的销假点，让学生回校后自发提交销假登记。如不在销假点范围内，则不允许学生做销假登记。</w:t>
            </w:r>
          </w:p>
          <w:p>
            <w:pPr>
              <w:pStyle w:val="null3"/>
              <w:ind w:firstLine="210"/>
              <w:jc w:val="both"/>
            </w:pPr>
            <w:r>
              <w:rPr>
                <w:rFonts w:ascii="仿宋" w:hAnsi="仿宋" w:cs="仿宋" w:eastAsia="仿宋"/>
                <w:sz w:val="21"/>
              </w:rPr>
              <w:t>4. 需支持管理老师可对学生登记的情况进行审核。</w:t>
            </w:r>
          </w:p>
          <w:p>
            <w:pPr>
              <w:pStyle w:val="null3"/>
              <w:jc w:val="both"/>
            </w:pPr>
            <w:r>
              <w:rPr>
                <w:rFonts w:ascii="仿宋" w:hAnsi="仿宋" w:cs="仿宋" w:eastAsia="仿宋"/>
                <w:sz w:val="21"/>
                <w:b/>
              </w:rPr>
              <w:t>1.5.通知助手</w:t>
            </w:r>
          </w:p>
          <w:p>
            <w:pPr>
              <w:pStyle w:val="null3"/>
              <w:ind w:firstLine="211"/>
              <w:jc w:val="both"/>
            </w:pPr>
            <w:r>
              <w:rPr>
                <w:rFonts w:ascii="仿宋" w:hAnsi="仿宋" w:cs="仿宋" w:eastAsia="仿宋"/>
                <w:sz w:val="21"/>
                <w:b/>
              </w:rPr>
              <w:t>1）通知管理</w:t>
            </w:r>
          </w:p>
          <w:p>
            <w:pPr>
              <w:pStyle w:val="null3"/>
              <w:ind w:firstLine="420"/>
              <w:jc w:val="both"/>
            </w:pPr>
            <w:r>
              <w:rPr>
                <w:rFonts w:ascii="仿宋" w:hAnsi="仿宋" w:cs="仿宋" w:eastAsia="仿宋"/>
                <w:sz w:val="21"/>
              </w:rPr>
              <w:t>1．需支持为通知发送人员提供通知管理服务，包括新建通知、编辑草稿状态下通知、删除草稿状态下通知、查看发布的通知，对草稿状态情况下通知允许编辑。</w:t>
            </w:r>
          </w:p>
          <w:p>
            <w:pPr>
              <w:pStyle w:val="null3"/>
              <w:ind w:firstLine="420"/>
              <w:jc w:val="both"/>
            </w:pPr>
            <w:r>
              <w:rPr>
                <w:rFonts w:ascii="仿宋" w:hAnsi="仿宋" w:cs="仿宋" w:eastAsia="仿宋"/>
                <w:sz w:val="21"/>
              </w:rPr>
              <w:t>2．需支持新建通知时需通知相关内容、设定触达方式和时间点、配说明附件、选择指定用户组。</w:t>
            </w:r>
          </w:p>
          <w:p>
            <w:pPr>
              <w:pStyle w:val="null3"/>
              <w:ind w:firstLine="420"/>
              <w:jc w:val="both"/>
            </w:pPr>
            <w:r>
              <w:rPr>
                <w:rFonts w:ascii="仿宋" w:hAnsi="仿宋" w:cs="仿宋" w:eastAsia="仿宋"/>
                <w:sz w:val="21"/>
              </w:rPr>
              <w:t>3．需支持发送通知到指定通知接收组或自定义通知接收组。</w:t>
            </w:r>
          </w:p>
          <w:p>
            <w:pPr>
              <w:pStyle w:val="null3"/>
              <w:ind w:firstLine="420"/>
              <w:jc w:val="both"/>
            </w:pPr>
            <w:r>
              <w:rPr>
                <w:rFonts w:ascii="仿宋" w:hAnsi="仿宋" w:cs="仿宋" w:eastAsia="仿宋"/>
                <w:sz w:val="21"/>
              </w:rPr>
              <w:t>4．需支持可跟踪通知的阅读情况，查看已读、未读人数。</w:t>
            </w:r>
          </w:p>
          <w:p>
            <w:pPr>
              <w:pStyle w:val="null3"/>
              <w:ind w:firstLine="420"/>
              <w:jc w:val="both"/>
            </w:pPr>
            <w:r>
              <w:rPr>
                <w:rFonts w:ascii="仿宋" w:hAnsi="仿宋" w:cs="仿宋" w:eastAsia="仿宋"/>
                <w:sz w:val="21"/>
              </w:rPr>
              <w:t>5．需支持查看学生对当前通知的提问，根据问题进行回复。</w:t>
            </w:r>
          </w:p>
          <w:p>
            <w:pPr>
              <w:pStyle w:val="null3"/>
              <w:ind w:firstLine="211"/>
              <w:jc w:val="both"/>
            </w:pPr>
            <w:r>
              <w:rPr>
                <w:rFonts w:ascii="仿宋" w:hAnsi="仿宋" w:cs="仿宋" w:eastAsia="仿宋"/>
                <w:sz w:val="21"/>
                <w:b/>
              </w:rPr>
              <w:t>2）接收组管理</w:t>
            </w:r>
          </w:p>
          <w:p>
            <w:pPr>
              <w:pStyle w:val="null3"/>
              <w:ind w:firstLine="420"/>
              <w:jc w:val="both"/>
            </w:pPr>
            <w:r>
              <w:rPr>
                <w:rFonts w:ascii="仿宋" w:hAnsi="仿宋" w:cs="仿宋" w:eastAsia="仿宋"/>
                <w:sz w:val="21"/>
              </w:rPr>
              <w:t>需支持消息发布人员可以创建本人私有的消息接收组。</w:t>
            </w:r>
          </w:p>
          <w:p>
            <w:pPr>
              <w:pStyle w:val="null3"/>
              <w:ind w:firstLine="211"/>
              <w:jc w:val="both"/>
            </w:pPr>
            <w:r>
              <w:rPr>
                <w:rFonts w:ascii="仿宋" w:hAnsi="仿宋" w:cs="仿宋" w:eastAsia="仿宋"/>
                <w:sz w:val="21"/>
                <w:b/>
              </w:rPr>
              <w:t>3）通知列表</w:t>
            </w:r>
          </w:p>
          <w:p>
            <w:pPr>
              <w:pStyle w:val="null3"/>
              <w:ind w:firstLine="420"/>
              <w:jc w:val="both"/>
            </w:pPr>
            <w:r>
              <w:rPr>
                <w:rFonts w:ascii="仿宋" w:hAnsi="仿宋" w:cs="仿宋" w:eastAsia="仿宋"/>
                <w:sz w:val="21"/>
              </w:rPr>
              <w:t>1．需支持学生接收到来自校级、院级及班级管理老师发布的通知，可查看通知具体详情，并对通知内容进行确认。</w:t>
            </w:r>
          </w:p>
          <w:p>
            <w:pPr>
              <w:pStyle w:val="null3"/>
              <w:ind w:firstLine="420"/>
              <w:jc w:val="both"/>
            </w:pPr>
            <w:r>
              <w:rPr>
                <w:rFonts w:ascii="仿宋" w:hAnsi="仿宋" w:cs="仿宋" w:eastAsia="仿宋"/>
                <w:sz w:val="21"/>
              </w:rPr>
              <w:t>2．需支持学生对通知内容有疑问的，可直接向通知发布老师提出问题，并查看回复内容。</w:t>
            </w:r>
          </w:p>
          <w:p>
            <w:pPr>
              <w:pStyle w:val="null3"/>
              <w:ind w:firstLine="211"/>
              <w:jc w:val="both"/>
            </w:pPr>
            <w:r>
              <w:rPr>
                <w:rFonts w:ascii="仿宋" w:hAnsi="仿宋" w:cs="仿宋" w:eastAsia="仿宋"/>
                <w:sz w:val="21"/>
                <w:b/>
              </w:rPr>
              <w:t>4）统计面板</w:t>
            </w:r>
          </w:p>
          <w:p>
            <w:pPr>
              <w:pStyle w:val="null3"/>
              <w:ind w:firstLine="420"/>
              <w:jc w:val="both"/>
            </w:pPr>
            <w:r>
              <w:rPr>
                <w:rFonts w:ascii="仿宋" w:hAnsi="仿宋" w:cs="仿宋" w:eastAsia="仿宋"/>
                <w:sz w:val="21"/>
              </w:rPr>
              <w:t>需支持为校级管理老师提供按照学年划分的通知情况看板。</w:t>
            </w:r>
          </w:p>
          <w:p>
            <w:pPr>
              <w:pStyle w:val="null3"/>
              <w:jc w:val="both"/>
            </w:pPr>
            <w:r>
              <w:rPr>
                <w:rFonts w:ascii="仿宋" w:hAnsi="仿宋" w:cs="仿宋" w:eastAsia="仿宋"/>
                <w:sz w:val="21"/>
                <w:b/>
              </w:rPr>
              <w:t>1.6.通知助手（移动端）</w:t>
            </w:r>
          </w:p>
          <w:p>
            <w:pPr>
              <w:pStyle w:val="null3"/>
              <w:ind w:firstLine="420"/>
              <w:jc w:val="both"/>
            </w:pPr>
            <w:r>
              <w:rPr>
                <w:rFonts w:ascii="仿宋" w:hAnsi="仿宋" w:cs="仿宋" w:eastAsia="仿宋"/>
                <w:sz w:val="21"/>
              </w:rPr>
              <w:t>需支持校级、院级及班级管理老师需要给指定学生群体发送通知时，可通过移动端直接编辑简单文字、触达方式、说明附件、选择指定用户组等操作，发送统一点对点的提醒，并且可以查看已读人数和未读人数。</w:t>
            </w:r>
          </w:p>
          <w:p>
            <w:pPr>
              <w:pStyle w:val="null3"/>
              <w:jc w:val="both"/>
            </w:pPr>
            <w:r>
              <w:rPr>
                <w:rFonts w:ascii="仿宋" w:hAnsi="仿宋" w:cs="仿宋" w:eastAsia="仿宋"/>
                <w:sz w:val="21"/>
                <w:b/>
              </w:rPr>
              <w:t>1.7.签到助手</w:t>
            </w:r>
          </w:p>
          <w:p>
            <w:pPr>
              <w:pStyle w:val="null3"/>
              <w:ind w:firstLine="211"/>
              <w:jc w:val="both"/>
            </w:pPr>
            <w:r>
              <w:rPr>
                <w:rFonts w:ascii="仿宋" w:hAnsi="仿宋" w:cs="仿宋" w:eastAsia="仿宋"/>
                <w:sz w:val="21"/>
                <w:b/>
              </w:rPr>
              <w:t>1）签到管理</w:t>
            </w:r>
          </w:p>
          <w:p>
            <w:pPr>
              <w:pStyle w:val="null3"/>
              <w:ind w:firstLine="420"/>
              <w:jc w:val="both"/>
            </w:pPr>
            <w:r>
              <w:rPr>
                <w:rFonts w:ascii="仿宋" w:hAnsi="仿宋" w:cs="仿宋" w:eastAsia="仿宋"/>
                <w:sz w:val="21"/>
              </w:rPr>
              <w:t>1．需支持对全校所有签到类型统一维护管理，可设定签到任务，签到方式及参与人群。</w:t>
            </w:r>
          </w:p>
          <w:p>
            <w:pPr>
              <w:pStyle w:val="null3"/>
              <w:ind w:firstLine="420"/>
              <w:jc w:val="both"/>
            </w:pPr>
            <w:r>
              <w:rPr>
                <w:rFonts w:ascii="仿宋" w:hAnsi="仿宋" w:cs="仿宋" w:eastAsia="仿宋"/>
                <w:sz w:val="21"/>
              </w:rPr>
              <w:t>2．需支持管理老师可向在校的师生，或指定具体群体，或师生个人发起签到任务。</w:t>
            </w:r>
          </w:p>
          <w:p>
            <w:pPr>
              <w:pStyle w:val="null3"/>
              <w:ind w:firstLine="420"/>
              <w:jc w:val="both"/>
            </w:pPr>
            <w:r>
              <w:rPr>
                <w:rFonts w:ascii="仿宋" w:hAnsi="仿宋" w:cs="仿宋" w:eastAsia="仿宋"/>
                <w:sz w:val="21"/>
              </w:rPr>
              <w:t>3．需支持新增内容包括签到名称、签到说明、签到起止时间、签到频率、签到类型、签到方案及签到涉及人群。</w:t>
            </w:r>
          </w:p>
          <w:p>
            <w:pPr>
              <w:pStyle w:val="null3"/>
              <w:ind w:firstLine="211"/>
              <w:jc w:val="both"/>
            </w:pPr>
            <w:r>
              <w:rPr>
                <w:rFonts w:ascii="仿宋" w:hAnsi="仿宋" w:cs="仿宋" w:eastAsia="仿宋"/>
                <w:sz w:val="21"/>
                <w:b/>
              </w:rPr>
              <w:t>2）统计面板</w:t>
            </w:r>
          </w:p>
          <w:p>
            <w:pPr>
              <w:pStyle w:val="null3"/>
              <w:ind w:firstLine="420"/>
              <w:jc w:val="both"/>
            </w:pPr>
            <w:r>
              <w:rPr>
                <w:rFonts w:ascii="仿宋" w:hAnsi="仿宋" w:cs="仿宋" w:eastAsia="仿宋"/>
                <w:sz w:val="21"/>
              </w:rPr>
              <w:t>需支持为校级管理老师提供任务签到看板。</w:t>
            </w:r>
          </w:p>
          <w:p>
            <w:pPr>
              <w:pStyle w:val="null3"/>
              <w:jc w:val="both"/>
            </w:pPr>
            <w:r>
              <w:rPr>
                <w:rFonts w:ascii="仿宋" w:hAnsi="仿宋" w:cs="仿宋" w:eastAsia="仿宋"/>
                <w:sz w:val="21"/>
                <w:b/>
              </w:rPr>
              <w:t>1.8.签到助手（移动端）</w:t>
            </w:r>
          </w:p>
          <w:p>
            <w:pPr>
              <w:pStyle w:val="null3"/>
              <w:ind w:firstLine="210"/>
              <w:jc w:val="both"/>
            </w:pPr>
            <w:r>
              <w:rPr>
                <w:rFonts w:ascii="仿宋" w:hAnsi="仿宋" w:cs="仿宋" w:eastAsia="仿宋"/>
                <w:sz w:val="21"/>
              </w:rPr>
              <w:t>1．需支持对已发布的任务，校级、院级及班级管理老师通过移动端查看任务签到总体进度。</w:t>
            </w:r>
          </w:p>
          <w:p>
            <w:pPr>
              <w:pStyle w:val="null3"/>
              <w:ind w:firstLine="210"/>
              <w:jc w:val="both"/>
            </w:pPr>
            <w:r>
              <w:rPr>
                <w:rFonts w:ascii="仿宋" w:hAnsi="仿宋" w:cs="仿宋" w:eastAsia="仿宋"/>
                <w:sz w:val="21"/>
              </w:rPr>
              <w:t>2．需支持对学生在开展任务过程中所提到的问题进行查询，并对问题进行解答。</w:t>
            </w:r>
          </w:p>
          <w:p>
            <w:pPr>
              <w:pStyle w:val="null3"/>
              <w:ind w:firstLine="210"/>
              <w:jc w:val="both"/>
            </w:pPr>
            <w:r>
              <w:rPr>
                <w:rFonts w:ascii="仿宋" w:hAnsi="仿宋" w:cs="仿宋" w:eastAsia="仿宋"/>
                <w:sz w:val="21"/>
              </w:rPr>
              <w:t>3．需支持针对每项任务可查询具体签到与未签到的学生名单。</w:t>
            </w:r>
          </w:p>
          <w:p>
            <w:pPr>
              <w:pStyle w:val="null3"/>
              <w:ind w:firstLine="210"/>
              <w:jc w:val="both"/>
            </w:pPr>
            <w:r>
              <w:rPr>
                <w:rFonts w:ascii="仿宋" w:hAnsi="仿宋" w:cs="仿宋" w:eastAsia="仿宋"/>
                <w:sz w:val="21"/>
              </w:rPr>
              <w:t>4．需支持校级、院级及班级管理老师可查看以往开展的任务及相关开展情况。</w:t>
            </w:r>
          </w:p>
          <w:p>
            <w:pPr>
              <w:pStyle w:val="null3"/>
              <w:jc w:val="both"/>
            </w:pPr>
            <w:r>
              <w:rPr>
                <w:rFonts w:ascii="仿宋" w:hAnsi="仿宋" w:cs="仿宋" w:eastAsia="仿宋"/>
                <w:sz w:val="21"/>
                <w:b/>
              </w:rPr>
              <w:t>2.学生资助</w:t>
            </w:r>
          </w:p>
          <w:p>
            <w:pPr>
              <w:pStyle w:val="null3"/>
              <w:ind w:firstLine="211"/>
              <w:jc w:val="both"/>
            </w:pPr>
            <w:r>
              <w:rPr>
                <w:rFonts w:ascii="仿宋" w:hAnsi="仿宋" w:cs="仿宋" w:eastAsia="仿宋"/>
                <w:sz w:val="21"/>
                <w:b/>
              </w:rPr>
              <w:t>2.1.基本信息</w:t>
            </w:r>
          </w:p>
          <w:p>
            <w:pPr>
              <w:pStyle w:val="null3"/>
              <w:ind w:firstLine="420"/>
              <w:jc w:val="both"/>
            </w:pPr>
            <w:r>
              <w:rPr>
                <w:rFonts w:ascii="仿宋" w:hAnsi="仿宋" w:cs="仿宋" w:eastAsia="仿宋"/>
                <w:sz w:val="21"/>
              </w:rPr>
              <w:t>主要解决对所有在籍在校学生基本信息的收集，通过已掌握的学生基本信息可进一步统计出有效的数据，作为学校领导开展全校策略、规划工作提供的数据依据等。投标方需提供可解决对于学生基本信息收集流程及审核步骤的信息化服务应用，具体要求如下：</w:t>
            </w:r>
          </w:p>
          <w:p>
            <w:pPr>
              <w:pStyle w:val="null3"/>
              <w:ind w:firstLine="211"/>
              <w:jc w:val="both"/>
            </w:pPr>
            <w:r>
              <w:rPr>
                <w:rFonts w:ascii="仿宋" w:hAnsi="仿宋" w:cs="仿宋" w:eastAsia="仿宋"/>
                <w:sz w:val="21"/>
                <w:b/>
              </w:rPr>
              <w:t>1）班级管理</w:t>
            </w:r>
          </w:p>
          <w:p>
            <w:pPr>
              <w:pStyle w:val="null3"/>
              <w:ind w:firstLine="420"/>
              <w:jc w:val="both"/>
            </w:pPr>
            <w:r>
              <w:rPr>
                <w:rFonts w:ascii="仿宋" w:hAnsi="仿宋" w:cs="仿宋" w:eastAsia="仿宋"/>
                <w:sz w:val="21"/>
              </w:rPr>
              <w:t>1. 必须提供学校管理人员或者院系负责人对于班级信息的维护与管理功能；支持学校管理人员可对每位学生进行跨院系、专业班级的异动调整，支持学生的学籍状态异动调整；支持院系管理老师调整本院下学生转专业、转班级异动；支持院系之间学生转专业、转班级的异动推送与确认。同时，支持维护辅导员、班主任的聘任信息及班干部的任命信息。</w:t>
            </w:r>
          </w:p>
          <w:p>
            <w:pPr>
              <w:pStyle w:val="null3"/>
              <w:ind w:firstLine="420"/>
              <w:jc w:val="both"/>
            </w:pPr>
            <w:r>
              <w:rPr>
                <w:rFonts w:ascii="仿宋" w:hAnsi="仿宋" w:cs="仿宋" w:eastAsia="仿宋"/>
                <w:sz w:val="21"/>
              </w:rPr>
              <w:t>2. 支持通过数据集成方式，来获取相应业务数据。</w:t>
            </w:r>
          </w:p>
          <w:p>
            <w:pPr>
              <w:pStyle w:val="null3"/>
              <w:ind w:firstLine="211"/>
              <w:jc w:val="both"/>
            </w:pPr>
            <w:r>
              <w:rPr>
                <w:rFonts w:ascii="仿宋" w:hAnsi="仿宋" w:cs="仿宋" w:eastAsia="仿宋"/>
                <w:sz w:val="21"/>
                <w:b/>
              </w:rPr>
              <w:t>2）学生基本信息设置</w:t>
            </w:r>
          </w:p>
          <w:p>
            <w:pPr>
              <w:pStyle w:val="null3"/>
              <w:ind w:firstLine="420"/>
              <w:jc w:val="both"/>
            </w:pPr>
            <w:r>
              <w:rPr>
                <w:rFonts w:ascii="仿宋" w:hAnsi="仿宋" w:cs="仿宋" w:eastAsia="仿宋"/>
                <w:sz w:val="21"/>
              </w:rPr>
              <w:t>1．需提供单独的基本信息批次管理功能，与我校每学年的学生信息采集工作开展相对应。</w:t>
            </w:r>
          </w:p>
          <w:p>
            <w:pPr>
              <w:pStyle w:val="null3"/>
              <w:ind w:firstLine="420"/>
              <w:jc w:val="both"/>
            </w:pPr>
            <w:r>
              <w:rPr>
                <w:rFonts w:ascii="仿宋" w:hAnsi="仿宋" w:cs="仿宋" w:eastAsia="仿宋"/>
                <w:sz w:val="21"/>
              </w:rPr>
              <w:t>2．需支持维护和管理学生信息中的展示字段及维护权限。</w:t>
            </w:r>
          </w:p>
          <w:p>
            <w:pPr>
              <w:pStyle w:val="null3"/>
              <w:ind w:firstLine="420"/>
              <w:jc w:val="both"/>
            </w:pPr>
            <w:r>
              <w:rPr>
                <w:rFonts w:ascii="仿宋" w:hAnsi="仿宋" w:cs="仿宋" w:eastAsia="仿宋"/>
                <w:sz w:val="21"/>
              </w:rPr>
              <w:t>3．需支持管理人员设置学生的全信息表、简历模板及学校的个性报表。</w:t>
            </w:r>
          </w:p>
          <w:p>
            <w:pPr>
              <w:pStyle w:val="null3"/>
              <w:ind w:firstLine="420"/>
              <w:jc w:val="both"/>
            </w:pPr>
            <w:r>
              <w:rPr>
                <w:rFonts w:ascii="仿宋" w:hAnsi="仿宋" w:cs="仿宋" w:eastAsia="仿宋"/>
                <w:sz w:val="21"/>
              </w:rPr>
              <w:t>3．需支持根据辅导员、班主任、院系负责人等用户组，批量进行不同的权限配置。</w:t>
            </w:r>
          </w:p>
          <w:p>
            <w:pPr>
              <w:pStyle w:val="null3"/>
              <w:ind w:firstLine="211"/>
              <w:jc w:val="both"/>
            </w:pPr>
            <w:r>
              <w:rPr>
                <w:rFonts w:ascii="仿宋" w:hAnsi="仿宋" w:cs="仿宋" w:eastAsia="仿宋"/>
                <w:sz w:val="21"/>
                <w:b/>
              </w:rPr>
              <w:t>3）学生基本信息填写</w:t>
            </w:r>
          </w:p>
          <w:p>
            <w:pPr>
              <w:pStyle w:val="null3"/>
              <w:ind w:firstLine="420"/>
              <w:jc w:val="both"/>
            </w:pPr>
            <w:r>
              <w:rPr>
                <w:rFonts w:ascii="仿宋" w:hAnsi="仿宋" w:cs="仿宋" w:eastAsia="仿宋"/>
                <w:sz w:val="21"/>
              </w:rPr>
              <w:t>1. 在开放的业务期内学生可自行核对和编辑个人信息；</w:t>
            </w:r>
          </w:p>
          <w:p>
            <w:pPr>
              <w:pStyle w:val="null3"/>
              <w:ind w:firstLine="420"/>
              <w:jc w:val="both"/>
            </w:pPr>
            <w:r>
              <w:rPr>
                <w:rFonts w:ascii="仿宋" w:hAnsi="仿宋" w:cs="仿宋" w:eastAsia="仿宋"/>
                <w:sz w:val="21"/>
              </w:rPr>
              <w:t>2. 提交后需要支持在线跟踪查询审核进度。</w:t>
            </w:r>
          </w:p>
          <w:p>
            <w:pPr>
              <w:pStyle w:val="null3"/>
              <w:ind w:firstLine="211"/>
              <w:jc w:val="both"/>
            </w:pPr>
            <w:r>
              <w:rPr>
                <w:rFonts w:ascii="仿宋" w:hAnsi="仿宋" w:cs="仿宋" w:eastAsia="仿宋"/>
                <w:sz w:val="21"/>
                <w:b/>
              </w:rPr>
              <w:t>4）学生基本信息审核</w:t>
            </w:r>
          </w:p>
          <w:p>
            <w:pPr>
              <w:pStyle w:val="null3"/>
              <w:ind w:firstLine="420"/>
              <w:jc w:val="both"/>
            </w:pPr>
            <w:r>
              <w:rPr>
                <w:rFonts w:ascii="仿宋" w:hAnsi="仿宋" w:cs="仿宋" w:eastAsia="仿宋"/>
                <w:sz w:val="21"/>
              </w:rPr>
              <w:t>1. 班主任或辅导员、院系负责人、校级负责人可以对学生填写基本信息的采集进行审核，以保证学生基本信息的完整性和准确性。</w:t>
            </w:r>
          </w:p>
          <w:p>
            <w:pPr>
              <w:pStyle w:val="null3"/>
              <w:ind w:firstLine="420"/>
              <w:jc w:val="both"/>
            </w:pPr>
            <w:r>
              <w:rPr>
                <w:rFonts w:ascii="仿宋" w:hAnsi="仿宋" w:cs="仿宋" w:eastAsia="仿宋"/>
                <w:sz w:val="21"/>
              </w:rPr>
              <w:t>2. 根据之前对于学生字段权限的设置，例如必填、非必填、只读等状态。在详情审核界面，需首先将必填字段重点罗列显示，同时将修改或变化的内容以不同的颜色标识出来，方便我校管理人员核对。</w:t>
            </w:r>
          </w:p>
          <w:p>
            <w:pPr>
              <w:pStyle w:val="null3"/>
              <w:ind w:firstLine="211"/>
              <w:jc w:val="both"/>
            </w:pPr>
            <w:r>
              <w:rPr>
                <w:rFonts w:ascii="仿宋" w:hAnsi="仿宋" w:cs="仿宋" w:eastAsia="仿宋"/>
                <w:sz w:val="21"/>
                <w:b/>
              </w:rPr>
              <w:t>5)</w:t>
            </w:r>
            <w:r>
              <w:rPr>
                <w:rFonts w:ascii="仿宋" w:hAnsi="仿宋" w:cs="仿宋" w:eastAsia="仿宋"/>
                <w:sz w:val="21"/>
                <w:b/>
              </w:rPr>
              <w:t>▲</w:t>
            </w:r>
            <w:r>
              <w:rPr>
                <w:rFonts w:ascii="仿宋" w:hAnsi="仿宋" w:cs="仿宋" w:eastAsia="仿宋"/>
                <w:sz w:val="21"/>
                <w:b/>
              </w:rPr>
              <w:t>学生信息填写质量分析</w:t>
            </w:r>
          </w:p>
          <w:p>
            <w:pPr>
              <w:pStyle w:val="null3"/>
              <w:ind w:firstLine="420"/>
              <w:jc w:val="both"/>
            </w:pPr>
            <w:r>
              <w:rPr>
                <w:rFonts w:ascii="仿宋" w:hAnsi="仿宋" w:cs="仿宋" w:eastAsia="仿宋"/>
                <w:sz w:val="21"/>
              </w:rPr>
              <w:t>1. 需提供对于学生基本信息的填写质量分析功能。校级负责人可按院系、年级等不同维度查看学生整体填写质量情况，需提供到字段级的细化分析。</w:t>
            </w:r>
          </w:p>
          <w:p>
            <w:pPr>
              <w:pStyle w:val="null3"/>
              <w:ind w:firstLine="420"/>
              <w:jc w:val="both"/>
            </w:pPr>
            <w:r>
              <w:rPr>
                <w:rFonts w:ascii="仿宋" w:hAnsi="仿宋" w:cs="仿宋" w:eastAsia="仿宋"/>
                <w:sz w:val="21"/>
              </w:rPr>
              <w:t>2. 需支持各个院系在具体每个字段上填写比例的图形化展现。</w:t>
            </w:r>
          </w:p>
          <w:p>
            <w:pPr>
              <w:pStyle w:val="null3"/>
              <w:ind w:firstLine="420"/>
              <w:jc w:val="both"/>
            </w:pPr>
            <w:r>
              <w:rPr>
                <w:rFonts w:ascii="仿宋" w:hAnsi="仿宋" w:cs="仿宋" w:eastAsia="仿宋"/>
                <w:sz w:val="21"/>
              </w:rPr>
              <w:t>3.需支持学生信息填写自动校验，单行输入、数字输入控制支持设定格式校验，如邮箱、手机号、身份证号检验。支持设定字段是否必填、若填写不符合校验规则，将提示填写有误，无法提交。</w:t>
            </w:r>
          </w:p>
          <w:p>
            <w:pPr>
              <w:pStyle w:val="null3"/>
              <w:ind w:firstLine="211"/>
              <w:jc w:val="both"/>
            </w:pPr>
            <w:r>
              <w:rPr>
                <w:rFonts w:ascii="仿宋" w:hAnsi="仿宋" w:cs="仿宋" w:eastAsia="仿宋"/>
                <w:sz w:val="21"/>
                <w:b/>
              </w:rPr>
              <w:t>6）学生基本信息管理</w:t>
            </w:r>
          </w:p>
          <w:p>
            <w:pPr>
              <w:pStyle w:val="null3"/>
              <w:ind w:firstLine="420"/>
              <w:jc w:val="both"/>
            </w:pPr>
            <w:r>
              <w:rPr>
                <w:rFonts w:ascii="仿宋" w:hAnsi="仿宋" w:cs="仿宋" w:eastAsia="仿宋"/>
                <w:sz w:val="21"/>
              </w:rPr>
              <w:t>1. 需支持高级搜索、多字段组合查询来快速筛选出符合条件的学生。</w:t>
            </w:r>
          </w:p>
          <w:p>
            <w:pPr>
              <w:pStyle w:val="null3"/>
              <w:ind w:firstLine="420"/>
              <w:jc w:val="both"/>
            </w:pPr>
            <w:r>
              <w:rPr>
                <w:rFonts w:ascii="仿宋" w:hAnsi="仿宋" w:cs="仿宋" w:eastAsia="仿宋"/>
                <w:sz w:val="21"/>
              </w:rPr>
              <w:t>2. 管理老师可进行单个学生信息的新增和编辑，也需要支持学生批量导入导出操作。</w:t>
            </w:r>
          </w:p>
          <w:p>
            <w:pPr>
              <w:pStyle w:val="null3"/>
              <w:ind w:firstLine="211"/>
              <w:jc w:val="both"/>
            </w:pPr>
            <w:r>
              <w:rPr>
                <w:rFonts w:ascii="仿宋" w:hAnsi="仿宋" w:cs="仿宋" w:eastAsia="仿宋"/>
                <w:sz w:val="21"/>
                <w:b/>
              </w:rPr>
              <w:t>7）学生基本信息查询</w:t>
            </w:r>
          </w:p>
          <w:p>
            <w:pPr>
              <w:pStyle w:val="null3"/>
              <w:ind w:firstLine="420"/>
              <w:jc w:val="both"/>
            </w:pPr>
            <w:r>
              <w:rPr>
                <w:rFonts w:ascii="仿宋" w:hAnsi="仿宋" w:cs="仿宋" w:eastAsia="仿宋"/>
                <w:sz w:val="21"/>
              </w:rPr>
              <w:t>1. 需为各类管理人员提供对自己管理范围内学生的基本信息查看功能，可通过学号或姓名快速定位到学生。需支持自定义显示/隐藏字段，可对最为关键或关注的一些字段勾选，从而更为直观地在前台表格页面显示。</w:t>
            </w:r>
          </w:p>
          <w:p>
            <w:pPr>
              <w:pStyle w:val="null3"/>
              <w:ind w:firstLine="420"/>
              <w:jc w:val="both"/>
            </w:pPr>
            <w:r>
              <w:rPr>
                <w:rFonts w:ascii="仿宋" w:hAnsi="仿宋" w:cs="仿宋" w:eastAsia="仿宋"/>
                <w:sz w:val="21"/>
              </w:rPr>
              <w:t>2. 各级管理人员可以对自己管辖范围内的学生信息进行明细查询、表格统计、图形统计、统计结果下钻等操作，需支持对结果导出保存。</w:t>
            </w:r>
          </w:p>
          <w:p>
            <w:pPr>
              <w:pStyle w:val="null3"/>
              <w:ind w:firstLine="211"/>
              <w:jc w:val="both"/>
            </w:pPr>
            <w:r>
              <w:rPr>
                <w:rFonts w:ascii="仿宋" w:hAnsi="仿宋" w:cs="仿宋" w:eastAsia="仿宋"/>
                <w:sz w:val="21"/>
                <w:b/>
              </w:rPr>
              <w:t>8）查询日志</w:t>
            </w:r>
          </w:p>
          <w:p>
            <w:pPr>
              <w:pStyle w:val="null3"/>
              <w:ind w:firstLine="420"/>
              <w:jc w:val="both"/>
            </w:pPr>
            <w:r>
              <w:rPr>
                <w:rFonts w:ascii="仿宋" w:hAnsi="仿宋" w:cs="仿宋" w:eastAsia="仿宋"/>
                <w:sz w:val="21"/>
              </w:rPr>
              <w:t>需支持管理人员可对学生基本信息字段修改记录进行查询的功能。</w:t>
            </w:r>
          </w:p>
          <w:p>
            <w:pPr>
              <w:pStyle w:val="null3"/>
              <w:ind w:firstLine="211"/>
              <w:jc w:val="both"/>
            </w:pPr>
            <w:r>
              <w:rPr>
                <w:rFonts w:ascii="仿宋" w:hAnsi="仿宋" w:cs="仿宋" w:eastAsia="仿宋"/>
                <w:sz w:val="21"/>
                <w:b/>
              </w:rPr>
              <w:t>9）照片管理</w:t>
            </w:r>
          </w:p>
          <w:p>
            <w:pPr>
              <w:pStyle w:val="null3"/>
              <w:ind w:firstLine="420"/>
              <w:jc w:val="both"/>
            </w:pPr>
            <w:r>
              <w:rPr>
                <w:rFonts w:ascii="仿宋" w:hAnsi="仿宋" w:cs="仿宋" w:eastAsia="仿宋"/>
                <w:sz w:val="21"/>
              </w:rPr>
              <w:t>需提供学生照片管理功能，管理员可以设置照片类型，并且可以对学生照片进行零星或批量导入维护；需支持批量导出学生招生、学籍及毕业照片。</w:t>
            </w:r>
          </w:p>
          <w:p>
            <w:pPr>
              <w:pStyle w:val="null3"/>
              <w:ind w:firstLine="211"/>
              <w:jc w:val="both"/>
            </w:pPr>
            <w:r>
              <w:rPr>
                <w:rFonts w:ascii="仿宋" w:hAnsi="仿宋" w:cs="仿宋" w:eastAsia="仿宋"/>
                <w:sz w:val="21"/>
                <w:b/>
              </w:rPr>
              <w:t>10)</w:t>
            </w:r>
            <w:r>
              <w:rPr>
                <w:rFonts w:ascii="仿宋" w:hAnsi="仿宋" w:cs="仿宋" w:eastAsia="仿宋"/>
                <w:sz w:val="21"/>
                <w:b/>
              </w:rPr>
              <w:t>▲</w:t>
            </w:r>
            <w:r>
              <w:rPr>
                <w:rFonts w:ascii="仿宋" w:hAnsi="仿宋" w:cs="仿宋" w:eastAsia="仿宋"/>
                <w:sz w:val="21"/>
                <w:b/>
              </w:rPr>
              <w:t>标签管理</w:t>
            </w:r>
          </w:p>
          <w:p>
            <w:pPr>
              <w:pStyle w:val="null3"/>
              <w:ind w:firstLine="420"/>
              <w:jc w:val="both"/>
            </w:pPr>
            <w:r>
              <w:rPr>
                <w:rFonts w:ascii="仿宋" w:hAnsi="仿宋" w:cs="仿宋" w:eastAsia="仿宋"/>
                <w:sz w:val="21"/>
              </w:rPr>
              <w:t>1. 系统需支持基于一定规则自动对系统内学生自动生成标签，管理人员可查看具体标签分类的学生名单。</w:t>
            </w:r>
            <w:r>
              <w:rPr>
                <w:rFonts w:ascii="仿宋" w:hAnsi="仿宋" w:cs="仿宋" w:eastAsia="仿宋"/>
                <w:sz w:val="21"/>
              </w:rPr>
              <w:t>能够根据规则智能筛选学生列表并打上对应标签。</w:t>
            </w:r>
          </w:p>
          <w:p>
            <w:pPr>
              <w:pStyle w:val="null3"/>
              <w:ind w:firstLine="420"/>
              <w:jc w:val="both"/>
            </w:pPr>
            <w:r>
              <w:rPr>
                <w:rFonts w:ascii="仿宋" w:hAnsi="仿宋" w:cs="仿宋" w:eastAsia="仿宋"/>
                <w:sz w:val="21"/>
              </w:rPr>
              <w:t>2. 当通用标签不满足使用时，辅导员或老师可根据需求手动创建自定义新标签。</w:t>
            </w:r>
          </w:p>
          <w:p>
            <w:pPr>
              <w:pStyle w:val="null3"/>
              <w:ind w:firstLine="420"/>
              <w:jc w:val="both"/>
            </w:pPr>
            <w:r>
              <w:rPr>
                <w:rFonts w:ascii="仿宋" w:hAnsi="仿宋" w:cs="仿宋" w:eastAsia="仿宋"/>
                <w:sz w:val="21"/>
              </w:rPr>
              <w:t>3．系统管理老师可选取合适的自定义标签转化为通用标签。</w:t>
            </w:r>
          </w:p>
          <w:p>
            <w:pPr>
              <w:pStyle w:val="null3"/>
              <w:ind w:firstLine="211"/>
              <w:jc w:val="both"/>
            </w:pPr>
            <w:r>
              <w:rPr>
                <w:rFonts w:ascii="仿宋" w:hAnsi="仿宋" w:cs="仿宋" w:eastAsia="仿宋"/>
                <w:sz w:val="21"/>
                <w:b/>
              </w:rPr>
              <w:t>11）学生个人基本信息</w:t>
            </w:r>
          </w:p>
          <w:p>
            <w:pPr>
              <w:pStyle w:val="null3"/>
              <w:ind w:firstLine="420"/>
              <w:jc w:val="both"/>
            </w:pPr>
            <w:r>
              <w:rPr>
                <w:rFonts w:ascii="仿宋" w:hAnsi="仿宋" w:cs="仿宋" w:eastAsia="仿宋"/>
                <w:sz w:val="21"/>
              </w:rPr>
              <w:t>1. 学生除了能对个人的信息进行核对编辑之外，还需提供集中式的个人数据中心，将来自不同部门及业务系统的成绩、活动、奖惩、资助、财务等信息统一进行直观地呈现。具体展示内容包括：学业数据、参加活动数据、学生干部任职数据、奖惩记录数据、资助记录数据、消费数据等，在展示上需针对每类数据提供合适的展示组件。</w:t>
            </w:r>
          </w:p>
          <w:p>
            <w:pPr>
              <w:pStyle w:val="null3"/>
              <w:ind w:firstLine="420"/>
              <w:jc w:val="both"/>
            </w:pPr>
            <w:r>
              <w:rPr>
                <w:rFonts w:ascii="仿宋" w:hAnsi="仿宋" w:cs="仿宋" w:eastAsia="仿宋"/>
                <w:sz w:val="21"/>
              </w:rPr>
              <w:t>2. 需提供学生在校经历的网上空间，可自动纳入在校期间的表现，学生也可手动添加个人经历，在毕业前可自行下载生成学生个人简历。</w:t>
            </w:r>
          </w:p>
          <w:p>
            <w:pPr>
              <w:pStyle w:val="null3"/>
              <w:ind w:firstLine="211"/>
              <w:jc w:val="both"/>
            </w:pPr>
            <w:r>
              <w:rPr>
                <w:rFonts w:ascii="仿宋" w:hAnsi="仿宋" w:cs="仿宋" w:eastAsia="仿宋"/>
                <w:sz w:val="21"/>
                <w:b/>
              </w:rPr>
              <w:t>12）学生基本信息统计</w:t>
            </w:r>
          </w:p>
          <w:p>
            <w:pPr>
              <w:pStyle w:val="null3"/>
              <w:jc w:val="both"/>
            </w:pPr>
            <w:r>
              <w:rPr>
                <w:rFonts w:ascii="仿宋" w:hAnsi="仿宋" w:cs="仿宋" w:eastAsia="仿宋"/>
                <w:sz w:val="21"/>
              </w:rPr>
              <w:t>各级管理人员可以对自己管辖范围内的学生和班级信息进行明细查询、表格统计、图形统计、统计结果下钻及导出保存操作。</w:t>
            </w:r>
          </w:p>
          <w:p>
            <w:pPr>
              <w:pStyle w:val="null3"/>
              <w:jc w:val="both"/>
            </w:pPr>
            <w:r>
              <w:rPr>
                <w:rFonts w:ascii="仿宋" w:hAnsi="仿宋" w:cs="仿宋" w:eastAsia="仿宋"/>
                <w:sz w:val="21"/>
                <w:b/>
              </w:rPr>
              <w:t>2.2.基本信息（移动）</w:t>
            </w:r>
          </w:p>
          <w:p>
            <w:pPr>
              <w:pStyle w:val="null3"/>
              <w:ind w:firstLine="210"/>
              <w:jc w:val="both"/>
            </w:pPr>
            <w:r>
              <w:rPr>
                <w:rFonts w:ascii="仿宋" w:hAnsi="仿宋" w:cs="仿宋" w:eastAsia="仿宋"/>
                <w:sz w:val="21"/>
              </w:rPr>
              <w:t>1. 需支持学生在移动端查看个人信息，并支持可维护信息修改。</w:t>
            </w:r>
          </w:p>
          <w:p>
            <w:pPr>
              <w:pStyle w:val="null3"/>
              <w:ind w:firstLine="210"/>
              <w:jc w:val="both"/>
            </w:pPr>
            <w:r>
              <w:rPr>
                <w:rFonts w:ascii="仿宋" w:hAnsi="仿宋" w:cs="仿宋" w:eastAsia="仿宋"/>
                <w:sz w:val="21"/>
              </w:rPr>
              <w:t>2. 需支持老师移动端查看学生信息。</w:t>
            </w:r>
          </w:p>
          <w:p>
            <w:pPr>
              <w:pStyle w:val="null3"/>
              <w:ind w:firstLine="210"/>
              <w:jc w:val="both"/>
            </w:pPr>
            <w:r>
              <w:rPr>
                <w:rFonts w:ascii="仿宋" w:hAnsi="仿宋" w:cs="仿宋" w:eastAsia="仿宋"/>
                <w:sz w:val="21"/>
              </w:rPr>
              <w:t>3. 需支持各级管理老师可针对学生提交的基本信息修改内容进行审核。</w:t>
            </w:r>
          </w:p>
          <w:p>
            <w:pPr>
              <w:pStyle w:val="null3"/>
              <w:jc w:val="both"/>
            </w:pPr>
            <w:r>
              <w:rPr>
                <w:rFonts w:ascii="仿宋" w:hAnsi="仿宋" w:cs="仿宋" w:eastAsia="仿宋"/>
                <w:sz w:val="21"/>
                <w:b/>
              </w:rPr>
              <w:t>2.3.学生信息查询</w:t>
            </w:r>
            <w:r>
              <w:rPr>
                <w:rFonts w:ascii="仿宋" w:hAnsi="仿宋" w:cs="仿宋" w:eastAsia="仿宋"/>
                <w:sz w:val="21"/>
              </w:rPr>
              <w:t>【学生信息查询要求现场对以下4项提供真实系统演示】</w:t>
            </w:r>
          </w:p>
          <w:p>
            <w:pPr>
              <w:pStyle w:val="null3"/>
              <w:ind w:firstLine="210"/>
              <w:jc w:val="both"/>
            </w:pPr>
            <w:r>
              <w:rPr>
                <w:rFonts w:ascii="仿宋" w:hAnsi="仿宋" w:cs="仿宋" w:eastAsia="仿宋"/>
                <w:sz w:val="21"/>
              </w:rPr>
              <w:t>1. 可对在校学生进行查询与统计，投标方需默认提供包括院系统计、年龄统计、专业统计、政治面貌统计、民族统计、生源地统计、性别统计、血型统计、宗教信仰统计、学籍状态统计、培养方式统计、体重统计、身高统计等维度，且应用需支持多维度、多条件的组合查询。</w:t>
            </w:r>
          </w:p>
          <w:p>
            <w:pPr>
              <w:pStyle w:val="null3"/>
              <w:ind w:firstLine="210"/>
              <w:jc w:val="both"/>
            </w:pPr>
            <w:r>
              <w:rPr>
                <w:rFonts w:ascii="仿宋" w:hAnsi="仿宋" w:cs="仿宋" w:eastAsia="仿宋"/>
                <w:sz w:val="21"/>
              </w:rPr>
              <w:t>2. 相关统计结果能够实现在线详情查看和导出。</w:t>
            </w:r>
          </w:p>
          <w:p>
            <w:pPr>
              <w:pStyle w:val="null3"/>
              <w:ind w:firstLine="210"/>
              <w:jc w:val="both"/>
            </w:pPr>
            <w:r>
              <w:rPr>
                <w:rFonts w:ascii="仿宋" w:hAnsi="仿宋" w:cs="仿宋" w:eastAsia="仿宋"/>
                <w:sz w:val="21"/>
              </w:rPr>
              <w:t>3. 对于学生信息的查询除表格外必须支持卡片式展现，即以学生照片、学号、性别、班级等信息进行直观展现。支持汇总表、统计表、统计图及统计数据透视。</w:t>
            </w:r>
          </w:p>
          <w:p>
            <w:pPr>
              <w:pStyle w:val="null3"/>
              <w:ind w:firstLine="210"/>
              <w:jc w:val="both"/>
            </w:pPr>
            <w:r>
              <w:rPr>
                <w:rFonts w:ascii="仿宋" w:hAnsi="仿宋" w:cs="仿宋" w:eastAsia="仿宋"/>
                <w:sz w:val="21"/>
              </w:rPr>
              <w:t>4. 需支持各种综合信息筛选查询，如按成绩条件、违纪处分条件、困难生条件、奖助条件作为查询条件查询，从而实现多维度、跨业务域的综合条件筛选查询。</w:t>
            </w:r>
          </w:p>
          <w:p>
            <w:pPr>
              <w:pStyle w:val="null3"/>
              <w:jc w:val="both"/>
            </w:pPr>
            <w:r>
              <w:rPr>
                <w:rFonts w:ascii="仿宋" w:hAnsi="仿宋" w:cs="仿宋" w:eastAsia="仿宋"/>
                <w:sz w:val="21"/>
                <w:b/>
              </w:rPr>
              <w:t>2.4.政工队伍</w:t>
            </w:r>
          </w:p>
          <w:p>
            <w:pPr>
              <w:pStyle w:val="null3"/>
              <w:ind w:firstLine="211"/>
              <w:jc w:val="both"/>
            </w:pPr>
            <w:r>
              <w:rPr>
                <w:rFonts w:ascii="仿宋" w:hAnsi="仿宋" w:cs="仿宋" w:eastAsia="仿宋"/>
                <w:sz w:val="21"/>
                <w:b/>
              </w:rPr>
              <w:t>1)l 政工人员信息管理</w:t>
            </w:r>
          </w:p>
          <w:p>
            <w:pPr>
              <w:pStyle w:val="null3"/>
              <w:ind w:firstLine="420"/>
              <w:jc w:val="both"/>
            </w:pPr>
            <w:r>
              <w:rPr>
                <w:rFonts w:ascii="仿宋" w:hAnsi="仿宋" w:cs="仿宋" w:eastAsia="仿宋"/>
                <w:sz w:val="21"/>
              </w:rPr>
              <w:t>1. 需提供全校所有教职工的人员信息的功能。需支持单个教职工的新增、编辑；需要支持批量的导入、导出、删除管理操作。</w:t>
            </w:r>
          </w:p>
          <w:p>
            <w:pPr>
              <w:pStyle w:val="null3"/>
              <w:ind w:firstLine="420"/>
              <w:jc w:val="both"/>
            </w:pPr>
            <w:r>
              <w:rPr>
                <w:rFonts w:ascii="仿宋" w:hAnsi="仿宋" w:cs="仿宋" w:eastAsia="仿宋"/>
                <w:sz w:val="21"/>
              </w:rPr>
              <w:t>2. 需提供对人员类别的维护工作，需提供校级、院级、班级三个等级供人员类别使用。</w:t>
            </w:r>
          </w:p>
          <w:p>
            <w:pPr>
              <w:pStyle w:val="null3"/>
              <w:ind w:firstLine="420"/>
              <w:jc w:val="both"/>
            </w:pPr>
            <w:r>
              <w:rPr>
                <w:rFonts w:ascii="仿宋" w:hAnsi="仿宋" w:cs="仿宋" w:eastAsia="仿宋"/>
                <w:sz w:val="21"/>
              </w:rPr>
              <w:t>3. 需提供对于全校所有政工人员信息的浏览功能，也可以根据多种条件筛选查询。</w:t>
            </w:r>
          </w:p>
          <w:p>
            <w:pPr>
              <w:pStyle w:val="null3"/>
              <w:ind w:firstLine="211"/>
              <w:jc w:val="both"/>
            </w:pPr>
            <w:r>
              <w:rPr>
                <w:rFonts w:ascii="仿宋" w:hAnsi="仿宋" w:cs="仿宋" w:eastAsia="仿宋"/>
                <w:sz w:val="21"/>
                <w:b/>
              </w:rPr>
              <w:t>2）个人信息维护</w:t>
            </w:r>
          </w:p>
          <w:p>
            <w:pPr>
              <w:pStyle w:val="null3"/>
              <w:ind w:firstLine="420"/>
              <w:jc w:val="both"/>
            </w:pPr>
            <w:r>
              <w:rPr>
                <w:rFonts w:ascii="仿宋" w:hAnsi="仿宋" w:cs="仿宋" w:eastAsia="仿宋"/>
                <w:sz w:val="21"/>
              </w:rPr>
              <w:t>需支持为政工人员提供维护个人基本信息的功能，以及可维护个人参加培训、获奖、工作经历、学习经历、上课情况、科研情况等扩展信息。</w:t>
            </w:r>
          </w:p>
          <w:p>
            <w:pPr>
              <w:pStyle w:val="null3"/>
              <w:ind w:firstLine="211"/>
              <w:jc w:val="both"/>
            </w:pPr>
            <w:r>
              <w:rPr>
                <w:rFonts w:ascii="仿宋" w:hAnsi="仿宋" w:cs="仿宋" w:eastAsia="仿宋"/>
                <w:sz w:val="21"/>
                <w:b/>
              </w:rPr>
              <w:t>3）权限代理</w:t>
            </w:r>
          </w:p>
          <w:p>
            <w:pPr>
              <w:pStyle w:val="null3"/>
              <w:ind w:firstLine="420"/>
              <w:jc w:val="both"/>
            </w:pPr>
            <w:r>
              <w:rPr>
                <w:rFonts w:ascii="仿宋" w:hAnsi="仿宋" w:cs="仿宋" w:eastAsia="仿宋"/>
                <w:sz w:val="21"/>
              </w:rPr>
              <w:t>▲</w:t>
            </w:r>
            <w:r>
              <w:rPr>
                <w:rFonts w:ascii="仿宋" w:hAnsi="仿宋" w:cs="仿宋" w:eastAsia="仿宋"/>
                <w:sz w:val="21"/>
              </w:rPr>
              <w:t>需支持各级政工人员可针对自己管理范围的班级院系及业务模块权限配置代理任职人员的权限，并可指定代理任职的时间范围。</w:t>
            </w:r>
          </w:p>
          <w:p>
            <w:pPr>
              <w:pStyle w:val="null3"/>
              <w:ind w:firstLine="420"/>
              <w:jc w:val="both"/>
            </w:pPr>
            <w:r>
              <w:rPr>
                <w:rFonts w:ascii="仿宋" w:hAnsi="仿宋" w:cs="仿宋" w:eastAsia="仿宋"/>
                <w:sz w:val="21"/>
              </w:rPr>
              <w:t>需支持管理员对辅导员</w:t>
            </w:r>
            <w:r>
              <w:rPr>
                <w:rFonts w:ascii="仿宋" w:hAnsi="仿宋" w:cs="仿宋" w:eastAsia="仿宋"/>
                <w:sz w:val="21"/>
              </w:rPr>
              <w:t>/班主任角色的管理权限进行管理，支持对角色数据权限、功能权限、管理范围等进行设置。</w:t>
            </w:r>
          </w:p>
          <w:p>
            <w:pPr>
              <w:pStyle w:val="null3"/>
              <w:jc w:val="both"/>
            </w:pPr>
            <w:r>
              <w:rPr>
                <w:rFonts w:ascii="仿宋" w:hAnsi="仿宋" w:cs="仿宋" w:eastAsia="仿宋"/>
                <w:sz w:val="21"/>
              </w:rPr>
              <w:t>需支持管理员对辅导员</w:t>
            </w:r>
            <w:r>
              <w:rPr>
                <w:rFonts w:ascii="仿宋" w:hAnsi="仿宋" w:cs="仿宋" w:eastAsia="仿宋"/>
                <w:sz w:val="21"/>
              </w:rPr>
              <w:t>/班主任角色的管理权限任职进行交接，支持将某一辅导员/班主任权限任职转接给其他人员，被转接人员将失去原有权限，转接人员将获取被转接人权全部权限。</w:t>
            </w:r>
          </w:p>
          <w:p>
            <w:pPr>
              <w:pStyle w:val="null3"/>
              <w:ind w:firstLine="211"/>
              <w:jc w:val="both"/>
            </w:pPr>
            <w:r>
              <w:rPr>
                <w:rFonts w:ascii="仿宋" w:hAnsi="仿宋" w:cs="仿宋" w:eastAsia="仿宋"/>
                <w:sz w:val="21"/>
                <w:b/>
              </w:rPr>
              <w:t>4）扩展信息管理</w:t>
            </w:r>
          </w:p>
          <w:p>
            <w:pPr>
              <w:pStyle w:val="null3"/>
              <w:ind w:firstLine="420"/>
              <w:jc w:val="both"/>
            </w:pPr>
            <w:r>
              <w:rPr>
                <w:rFonts w:ascii="仿宋" w:hAnsi="仿宋" w:cs="仿宋" w:eastAsia="仿宋"/>
                <w:sz w:val="21"/>
              </w:rPr>
              <w:t>需支持管理员对教职工扩展信息类型进行开放管理。同时，可按照扩展类别查看全校所有教职工填写情况及具体内容。</w:t>
            </w:r>
          </w:p>
          <w:p>
            <w:pPr>
              <w:pStyle w:val="null3"/>
              <w:ind w:firstLine="211"/>
              <w:jc w:val="both"/>
            </w:pPr>
            <w:r>
              <w:rPr>
                <w:rFonts w:ascii="仿宋" w:hAnsi="仿宋" w:cs="仿宋" w:eastAsia="仿宋"/>
                <w:sz w:val="21"/>
                <w:b/>
              </w:rPr>
              <w:t>5）政工队伍统计</w:t>
            </w:r>
          </w:p>
          <w:p>
            <w:pPr>
              <w:pStyle w:val="null3"/>
              <w:ind w:firstLine="420"/>
              <w:jc w:val="both"/>
            </w:pPr>
            <w:r>
              <w:rPr>
                <w:rFonts w:ascii="仿宋" w:hAnsi="仿宋" w:cs="仿宋" w:eastAsia="仿宋"/>
                <w:sz w:val="21"/>
              </w:rPr>
              <w:t>所提供的统计分析组件必须能够具有强大的多维分析功能，对于政工队伍的统计要求如下：</w:t>
            </w:r>
          </w:p>
          <w:p>
            <w:pPr>
              <w:pStyle w:val="null3"/>
              <w:ind w:firstLine="420"/>
              <w:jc w:val="both"/>
            </w:pPr>
            <w:r>
              <w:rPr>
                <w:rFonts w:ascii="仿宋" w:hAnsi="仿宋" w:cs="仿宋" w:eastAsia="仿宋"/>
                <w:sz w:val="21"/>
              </w:rPr>
              <w:t>1. 政工人员信息明细表：能够以表格的形式将所有政工人员的信息进行罗列展现，需支持多条件组合筛选，同时在表格页可灵活勾选字段作为展示列。</w:t>
            </w:r>
          </w:p>
          <w:p>
            <w:pPr>
              <w:pStyle w:val="null3"/>
              <w:ind w:firstLine="420"/>
              <w:jc w:val="both"/>
            </w:pPr>
            <w:r>
              <w:rPr>
                <w:rFonts w:ascii="仿宋" w:hAnsi="仿宋" w:cs="仿宋" w:eastAsia="仿宋"/>
                <w:sz w:val="21"/>
              </w:rPr>
              <w:t>2. 政工人员信息统计表：能够以表格的形式将政工人员的信息进行统计展现，需支持多字段组合进行交叉组合统计。</w:t>
            </w:r>
          </w:p>
          <w:p>
            <w:pPr>
              <w:pStyle w:val="null3"/>
              <w:ind w:firstLine="420"/>
              <w:jc w:val="both"/>
            </w:pPr>
            <w:r>
              <w:rPr>
                <w:rFonts w:ascii="仿宋" w:hAnsi="仿宋" w:cs="仿宋" w:eastAsia="仿宋"/>
                <w:sz w:val="21"/>
              </w:rPr>
              <w:t>3. 政工人员信息统计图：能够以图形化的方式将政工人员的信息进行更直观的统计展现，投标方需提供至少包括柱状图和饼状图两种统计组件。</w:t>
            </w:r>
          </w:p>
          <w:p>
            <w:pPr>
              <w:pStyle w:val="null3"/>
              <w:jc w:val="both"/>
            </w:pPr>
            <w:r>
              <w:rPr>
                <w:rFonts w:ascii="仿宋" w:hAnsi="仿宋" w:cs="仿宋" w:eastAsia="仿宋"/>
                <w:sz w:val="21"/>
                <w:b/>
              </w:rPr>
              <w:t>2.5.奖学金</w:t>
            </w:r>
          </w:p>
          <w:p>
            <w:pPr>
              <w:pStyle w:val="null3"/>
              <w:ind w:firstLine="211"/>
              <w:jc w:val="both"/>
            </w:pPr>
            <w:r>
              <w:rPr>
                <w:rFonts w:ascii="仿宋" w:hAnsi="仿宋" w:cs="仿宋" w:eastAsia="仿宋"/>
                <w:sz w:val="21"/>
                <w:b/>
              </w:rPr>
              <w:t>1）奖学金种类管理</w:t>
            </w:r>
          </w:p>
          <w:p>
            <w:pPr>
              <w:pStyle w:val="null3"/>
              <w:ind w:firstLine="420"/>
              <w:jc w:val="both"/>
            </w:pPr>
            <w:r>
              <w:rPr>
                <w:rFonts w:ascii="仿宋" w:hAnsi="仿宋" w:cs="仿宋" w:eastAsia="仿宋"/>
                <w:sz w:val="21"/>
              </w:rPr>
              <w:t>1. 需支持管理人员自定义奖学金种类，对每个奖种的详细信息进行编辑，详细信息包括奖学金名称、奖学金类型、奖励级别、设立单位、资金来源等。管理人员可进行审核流程配置、等级设置、评选条件配置、申请表格配置等设置。</w:t>
            </w:r>
          </w:p>
          <w:p>
            <w:pPr>
              <w:pStyle w:val="null3"/>
              <w:ind w:firstLine="420"/>
              <w:jc w:val="both"/>
            </w:pPr>
            <w:r>
              <w:rPr>
                <w:rFonts w:ascii="仿宋" w:hAnsi="仿宋" w:cs="仿宋" w:eastAsia="仿宋"/>
                <w:sz w:val="21"/>
              </w:rPr>
              <w:t>2. 评选条件需提供必须全部满足项和部分需满足项配置，灵活应对每类奖种的要求。</w:t>
            </w:r>
          </w:p>
          <w:p>
            <w:pPr>
              <w:pStyle w:val="null3"/>
              <w:ind w:firstLine="420"/>
              <w:jc w:val="both"/>
            </w:pPr>
            <w:r>
              <w:rPr>
                <w:rFonts w:ascii="仿宋" w:hAnsi="仿宋" w:cs="仿宋" w:eastAsia="仿宋"/>
                <w:sz w:val="21"/>
              </w:rPr>
              <w:t>3. 需支持评选条件在奖种间的复制，方便初始化。</w:t>
            </w:r>
          </w:p>
          <w:p>
            <w:pPr>
              <w:pStyle w:val="null3"/>
              <w:ind w:firstLine="420"/>
              <w:jc w:val="both"/>
            </w:pPr>
            <w:r>
              <w:rPr>
                <w:rFonts w:ascii="仿宋" w:hAnsi="仿宋" w:cs="仿宋" w:eastAsia="仿宋"/>
                <w:sz w:val="21"/>
              </w:rPr>
              <w:t xml:space="preserve">4. </w:t>
            </w:r>
            <w:r>
              <w:rPr>
                <w:rFonts w:ascii="仿宋" w:hAnsi="仿宋" w:cs="仿宋" w:eastAsia="仿宋"/>
                <w:sz w:val="21"/>
              </w:rPr>
              <w:t>▲</w:t>
            </w:r>
            <w:r>
              <w:rPr>
                <w:rFonts w:ascii="仿宋" w:hAnsi="仿宋" w:cs="仿宋" w:eastAsia="仿宋"/>
                <w:sz w:val="21"/>
              </w:rPr>
              <w:t>提供完整的在线申请表格配置功能，支持可通过勾选的可视化方式，简单的拖拽、编辑即可快速完成不同奖学金申请表单的内容配置，内容包括学生个人信息、学习情况、综测情况、获奖情况、家庭经济情况、实践经历、学生任职、社会工作、社团情况、家庭成员、在校期间表现、班级评议意见、推荐理由等，每个维度内容提供丰富的常用表单字段，方便老师配置时选择使用，配置时可管理每个字段的状态是否只读、可修改或必填；提供奖种推荐模板，方便一键引用并可根据模板再做二次编辑调整；还可根据实际业务场景添加新的表单主题及自定义主题下的表格字段；配置完成后可在线预览表格。</w:t>
            </w:r>
          </w:p>
          <w:p>
            <w:pPr>
              <w:pStyle w:val="null3"/>
              <w:ind w:firstLine="420"/>
              <w:jc w:val="both"/>
            </w:pPr>
            <w:r>
              <w:rPr>
                <w:rFonts w:ascii="仿宋" w:hAnsi="仿宋" w:cs="仿宋" w:eastAsia="仿宋"/>
                <w:sz w:val="21"/>
              </w:rPr>
              <w:t>5. 需支持提高奖学金自动评定的功能，设置好相关规则后，系统对满足条件的学生可进行自动评定，并支持将评定结果导出。</w:t>
            </w:r>
          </w:p>
          <w:p>
            <w:pPr>
              <w:pStyle w:val="null3"/>
              <w:ind w:firstLine="420"/>
              <w:jc w:val="both"/>
            </w:pPr>
            <w:r>
              <w:rPr>
                <w:rFonts w:ascii="仿宋" w:hAnsi="仿宋" w:cs="仿宋" w:eastAsia="仿宋"/>
                <w:sz w:val="21"/>
              </w:rPr>
              <w:t>6. 支持为学校管理人员提供维护各个奖种之间兼得关系的功能，可根据学校具体奖学金兼得要求进行灵活的设置。</w:t>
            </w:r>
          </w:p>
          <w:p>
            <w:pPr>
              <w:pStyle w:val="null3"/>
              <w:ind w:firstLine="420"/>
              <w:jc w:val="both"/>
            </w:pPr>
            <w:r>
              <w:rPr>
                <w:rFonts w:ascii="仿宋" w:hAnsi="仿宋" w:cs="仿宋" w:eastAsia="仿宋"/>
                <w:sz w:val="21"/>
              </w:rPr>
              <w:t>7. 为学校管理人员提供维护所有奖种的公共评定条件的功能，可根据学校对于学生奖学金申请的条件做统一的设置。</w:t>
            </w:r>
            <w:r>
              <w:rPr>
                <w:rFonts w:ascii="仿宋" w:hAnsi="仿宋" w:cs="仿宋" w:eastAsia="仿宋"/>
                <w:sz w:val="21"/>
              </w:rPr>
              <w:t>为学校管理人员提供维护所有奖种的评定条件的功能</w:t>
            </w:r>
          </w:p>
          <w:p>
            <w:pPr>
              <w:pStyle w:val="null3"/>
              <w:ind w:firstLine="211"/>
              <w:jc w:val="both"/>
            </w:pPr>
            <w:r>
              <w:rPr>
                <w:rFonts w:ascii="仿宋" w:hAnsi="仿宋" w:cs="仿宋" w:eastAsia="仿宋"/>
                <w:sz w:val="21"/>
                <w:b/>
              </w:rPr>
              <w:t>2)l 奖学金评奖批次</w:t>
            </w:r>
          </w:p>
          <w:p>
            <w:pPr>
              <w:pStyle w:val="null3"/>
              <w:ind w:firstLine="420"/>
              <w:jc w:val="both"/>
            </w:pPr>
            <w:r>
              <w:rPr>
                <w:rFonts w:ascii="仿宋" w:hAnsi="仿宋" w:cs="仿宋" w:eastAsia="仿宋"/>
                <w:sz w:val="21"/>
              </w:rPr>
              <w:t>1. 必须提供单独的奖学金评定批次管理功能，与每学年的评奖工作开展相对应。</w:t>
            </w:r>
          </w:p>
          <w:p>
            <w:pPr>
              <w:pStyle w:val="null3"/>
              <w:ind w:firstLine="420"/>
              <w:jc w:val="both"/>
            </w:pPr>
            <w:r>
              <w:rPr>
                <w:rFonts w:ascii="仿宋" w:hAnsi="仿宋" w:cs="仿宋" w:eastAsia="仿宋"/>
                <w:sz w:val="21"/>
              </w:rPr>
              <w:t>2. 在奖学金评定批次管理中，要能够直接引用配置好的奖种信息，并开启多奖种同批次进行评定。</w:t>
            </w:r>
          </w:p>
          <w:p>
            <w:pPr>
              <w:pStyle w:val="null3"/>
              <w:ind w:firstLine="420"/>
              <w:jc w:val="both"/>
            </w:pPr>
            <w:r>
              <w:rPr>
                <w:rFonts w:ascii="仿宋" w:hAnsi="仿宋" w:cs="仿宋" w:eastAsia="仿宋"/>
                <w:sz w:val="21"/>
              </w:rPr>
              <w:t>3. 需提供灵活的名额分配功能。即可按照比例对每个院系进行初步的分配，同时支持每个院系具体分配名额的微调。</w:t>
            </w:r>
          </w:p>
          <w:p>
            <w:pPr>
              <w:pStyle w:val="null3"/>
              <w:ind w:firstLine="420"/>
              <w:jc w:val="both"/>
            </w:pPr>
            <w:r>
              <w:rPr>
                <w:rFonts w:ascii="仿宋" w:hAnsi="仿宋" w:cs="仿宋" w:eastAsia="仿宋"/>
                <w:sz w:val="21"/>
              </w:rPr>
              <w:t>4. 需提供灵活的金额分配功能。即可按照比例对每个院系进行分配。</w:t>
            </w:r>
          </w:p>
          <w:p>
            <w:pPr>
              <w:pStyle w:val="null3"/>
              <w:ind w:firstLine="211"/>
              <w:jc w:val="both"/>
            </w:pPr>
            <w:r>
              <w:rPr>
                <w:rFonts w:ascii="仿宋" w:hAnsi="仿宋" w:cs="仿宋" w:eastAsia="仿宋"/>
                <w:sz w:val="21"/>
                <w:b/>
              </w:rPr>
              <w:t>3）奖学金名额查看</w:t>
            </w:r>
          </w:p>
          <w:p>
            <w:pPr>
              <w:pStyle w:val="null3"/>
              <w:ind w:firstLine="420"/>
              <w:jc w:val="both"/>
            </w:pPr>
            <w:r>
              <w:rPr>
                <w:rFonts w:ascii="仿宋" w:hAnsi="仿宋" w:cs="仿宋" w:eastAsia="仿宋"/>
                <w:sz w:val="21"/>
              </w:rPr>
              <w:t>需支持院系负责人可查看本院系分配的奖种名额情况以及可按班级或专业进行二次分配。</w:t>
            </w:r>
          </w:p>
          <w:p>
            <w:pPr>
              <w:pStyle w:val="null3"/>
              <w:ind w:firstLine="211"/>
              <w:jc w:val="both"/>
            </w:pPr>
            <w:r>
              <w:rPr>
                <w:rFonts w:ascii="仿宋" w:hAnsi="仿宋" w:cs="仿宋" w:eastAsia="仿宋"/>
                <w:sz w:val="21"/>
                <w:b/>
              </w:rPr>
              <w:t>4）院系公示时间设置</w:t>
            </w:r>
          </w:p>
          <w:p>
            <w:pPr>
              <w:pStyle w:val="null3"/>
              <w:ind w:firstLine="420"/>
              <w:jc w:val="both"/>
            </w:pPr>
            <w:r>
              <w:rPr>
                <w:rFonts w:ascii="仿宋" w:hAnsi="仿宋" w:cs="仿宋" w:eastAsia="仿宋"/>
                <w:sz w:val="21"/>
              </w:rPr>
              <w:t>院系管理老师可基于校级的公示时间单独设置本院系公示时间，需支持批量调整。</w:t>
            </w:r>
          </w:p>
          <w:p>
            <w:pPr>
              <w:pStyle w:val="null3"/>
              <w:ind w:firstLine="211"/>
              <w:jc w:val="both"/>
            </w:pPr>
            <w:r>
              <w:rPr>
                <w:rFonts w:ascii="仿宋" w:hAnsi="仿宋" w:cs="仿宋" w:eastAsia="仿宋"/>
                <w:sz w:val="21"/>
                <w:b/>
              </w:rPr>
              <w:t>5)评定对象</w:t>
            </w:r>
          </w:p>
          <w:p>
            <w:pPr>
              <w:pStyle w:val="null3"/>
              <w:ind w:firstLine="420"/>
              <w:jc w:val="both"/>
            </w:pPr>
            <w:r>
              <w:rPr>
                <w:rFonts w:ascii="仿宋" w:hAnsi="仿宋" w:cs="仿宋" w:eastAsia="仿宋"/>
                <w:sz w:val="21"/>
              </w:rPr>
              <w:t>1. 学生、院系班级及辅导员的相关数据需具备跨学期延续性。</w:t>
            </w:r>
          </w:p>
          <w:p>
            <w:pPr>
              <w:pStyle w:val="null3"/>
              <w:ind w:firstLine="420"/>
              <w:jc w:val="both"/>
            </w:pPr>
            <w:r>
              <w:rPr>
                <w:rFonts w:ascii="仿宋" w:hAnsi="仿宋" w:cs="仿宋" w:eastAsia="仿宋"/>
                <w:sz w:val="21"/>
              </w:rPr>
              <w:t>2. 可按照特定需求单独调整学生的评定单位。</w:t>
            </w:r>
          </w:p>
          <w:p>
            <w:pPr>
              <w:pStyle w:val="null3"/>
              <w:ind w:firstLine="211"/>
              <w:jc w:val="both"/>
            </w:pPr>
            <w:r>
              <w:rPr>
                <w:rFonts w:ascii="仿宋" w:hAnsi="仿宋" w:cs="仿宋" w:eastAsia="仿宋"/>
                <w:sz w:val="21"/>
                <w:b/>
              </w:rPr>
              <w:t>6）奖学金申请</w:t>
            </w:r>
          </w:p>
          <w:p>
            <w:pPr>
              <w:pStyle w:val="null3"/>
              <w:ind w:firstLine="420"/>
              <w:jc w:val="both"/>
            </w:pPr>
            <w:r>
              <w:rPr>
                <w:rFonts w:ascii="仿宋" w:hAnsi="仿宋" w:cs="仿宋" w:eastAsia="仿宋"/>
                <w:sz w:val="21"/>
              </w:rPr>
              <w:t>1．学生需可在线查看当前学校开放的所有奖学金种类。</w:t>
            </w:r>
          </w:p>
          <w:p>
            <w:pPr>
              <w:pStyle w:val="null3"/>
              <w:ind w:firstLine="420"/>
              <w:jc w:val="both"/>
            </w:pPr>
            <w:r>
              <w:rPr>
                <w:rFonts w:ascii="仿宋" w:hAnsi="仿宋" w:cs="仿宋" w:eastAsia="仿宋"/>
                <w:sz w:val="21"/>
              </w:rPr>
              <w:t>2．需提供自动化条件校验的功能，不符合条件的学生无法在线申请相关奖种</w:t>
            </w:r>
          </w:p>
          <w:p>
            <w:pPr>
              <w:pStyle w:val="null3"/>
              <w:ind w:firstLine="420"/>
              <w:jc w:val="both"/>
            </w:pPr>
            <w:r>
              <w:rPr>
                <w:rFonts w:ascii="仿宋" w:hAnsi="仿宋" w:cs="仿宋" w:eastAsia="仿宋"/>
                <w:sz w:val="21"/>
              </w:rPr>
              <w:t>3．学生提交奖学金申请时，对于不符合条件的奖项，列表式直观呈现具体哪方面不符合。</w:t>
            </w:r>
          </w:p>
          <w:p>
            <w:pPr>
              <w:pStyle w:val="null3"/>
              <w:ind w:firstLine="420"/>
              <w:jc w:val="both"/>
            </w:pPr>
            <w:r>
              <w:rPr>
                <w:rFonts w:ascii="仿宋" w:hAnsi="仿宋" w:cs="仿宋" w:eastAsia="仿宋"/>
                <w:sz w:val="21"/>
              </w:rPr>
              <w:t>4．申请提交后，学生可查看申请的处理进度。</w:t>
            </w:r>
          </w:p>
          <w:p>
            <w:pPr>
              <w:pStyle w:val="null3"/>
              <w:ind w:firstLine="211"/>
              <w:jc w:val="both"/>
            </w:pPr>
            <w:r>
              <w:rPr>
                <w:rFonts w:ascii="仿宋" w:hAnsi="仿宋" w:cs="仿宋" w:eastAsia="仿宋"/>
                <w:sz w:val="21"/>
                <w:b/>
              </w:rPr>
              <w:t>7）奖学金审核</w:t>
            </w:r>
          </w:p>
          <w:p>
            <w:pPr>
              <w:pStyle w:val="null3"/>
              <w:ind w:firstLine="420"/>
              <w:jc w:val="both"/>
            </w:pPr>
            <w:r>
              <w:rPr>
                <w:rFonts w:ascii="仿宋" w:hAnsi="仿宋" w:cs="仿宋" w:eastAsia="仿宋"/>
                <w:sz w:val="21"/>
              </w:rPr>
              <w:t>1. 需提供批量审核功能。为了便于老师更好地掌握申请的学生情况，系统支持对学生综测、成绩、评定等级、申请等级、审核状态等按照升序或降序排名。</w:t>
            </w:r>
          </w:p>
          <w:p>
            <w:pPr>
              <w:pStyle w:val="null3"/>
              <w:ind w:firstLine="420"/>
              <w:jc w:val="both"/>
            </w:pPr>
            <w:r>
              <w:rPr>
                <w:rFonts w:ascii="仿宋" w:hAnsi="仿宋" w:cs="仿宋" w:eastAsia="仿宋"/>
                <w:sz w:val="21"/>
              </w:rPr>
              <w:t>2. 需支持按照提名形式评定奖学金。</w:t>
            </w:r>
          </w:p>
          <w:p>
            <w:pPr>
              <w:pStyle w:val="null3"/>
              <w:ind w:firstLine="211"/>
              <w:jc w:val="both"/>
            </w:pPr>
            <w:r>
              <w:rPr>
                <w:rFonts w:ascii="仿宋" w:hAnsi="仿宋" w:cs="仿宋" w:eastAsia="仿宋"/>
                <w:sz w:val="21"/>
                <w:b/>
              </w:rPr>
              <w:t>8）奖学金查询</w:t>
            </w:r>
          </w:p>
          <w:p>
            <w:pPr>
              <w:pStyle w:val="null3"/>
              <w:ind w:firstLine="420"/>
              <w:jc w:val="both"/>
            </w:pPr>
            <w:r>
              <w:rPr>
                <w:rFonts w:ascii="仿宋" w:hAnsi="仿宋" w:cs="仿宋" w:eastAsia="仿宋"/>
                <w:sz w:val="21"/>
              </w:rPr>
              <w:t>需支持为其他相关关注部门老师提供查看奖学金评定相关信息的功能。</w:t>
            </w:r>
          </w:p>
          <w:p>
            <w:pPr>
              <w:pStyle w:val="null3"/>
              <w:ind w:firstLine="211"/>
              <w:jc w:val="both"/>
            </w:pPr>
            <w:r>
              <w:rPr>
                <w:rFonts w:ascii="仿宋" w:hAnsi="仿宋" w:cs="仿宋" w:eastAsia="仿宋"/>
                <w:sz w:val="21"/>
                <w:b/>
              </w:rPr>
              <w:t>9)奖学金公示</w:t>
            </w:r>
          </w:p>
          <w:p>
            <w:pPr>
              <w:pStyle w:val="null3"/>
              <w:ind w:firstLine="420"/>
              <w:jc w:val="both"/>
            </w:pPr>
            <w:r>
              <w:rPr>
                <w:rFonts w:ascii="仿宋" w:hAnsi="仿宋" w:cs="仿宋" w:eastAsia="仿宋"/>
                <w:sz w:val="21"/>
              </w:rPr>
              <w:t>需可通过勾选的可视化方式维护公示内容，可按照奖学金的种类、校级、院系、班级不同范围来筛选公示内容，支持在线查看公示奖学金获奖详情，包括公示时间、奖学金种类、获奖人数、各学院专业或班级获奖学生名单，并可一键导出公示名单。</w:t>
            </w:r>
          </w:p>
          <w:p>
            <w:pPr>
              <w:pStyle w:val="null3"/>
              <w:ind w:firstLine="211"/>
              <w:jc w:val="both"/>
            </w:pPr>
            <w:r>
              <w:rPr>
                <w:rFonts w:ascii="仿宋" w:hAnsi="仿宋" w:cs="仿宋" w:eastAsia="仿宋"/>
                <w:sz w:val="21"/>
                <w:b/>
              </w:rPr>
              <w:t>10）职能部门评奖</w:t>
            </w:r>
          </w:p>
          <w:p>
            <w:pPr>
              <w:pStyle w:val="null3"/>
              <w:ind w:firstLine="420"/>
              <w:jc w:val="both"/>
            </w:pPr>
            <w:r>
              <w:rPr>
                <w:rFonts w:ascii="仿宋" w:hAnsi="仿宋" w:cs="仿宋" w:eastAsia="仿宋"/>
                <w:sz w:val="21"/>
              </w:rPr>
              <w:t>1.需支持职能部门设立奖项功能。学校管理老师对评奖职能部门进行维护管理，可设置职能部门奖项评定负责人，可按奖项给评奖职能部门分配获奖名额等。</w:t>
            </w:r>
          </w:p>
          <w:p>
            <w:pPr>
              <w:pStyle w:val="null3"/>
              <w:ind w:firstLine="420"/>
              <w:jc w:val="both"/>
            </w:pPr>
            <w:r>
              <w:rPr>
                <w:rFonts w:ascii="仿宋" w:hAnsi="仿宋" w:cs="仿宋" w:eastAsia="仿宋"/>
                <w:sz w:val="21"/>
              </w:rPr>
              <w:t>2.需支持根据学校分配的名额，职能部门可以直接指定符合该部门奖学金申请条件的学生名单。</w:t>
            </w:r>
          </w:p>
          <w:p>
            <w:pPr>
              <w:pStyle w:val="null3"/>
              <w:ind w:firstLine="420"/>
              <w:jc w:val="both"/>
            </w:pPr>
            <w:r>
              <w:rPr>
                <w:rFonts w:ascii="仿宋" w:hAnsi="仿宋" w:cs="仿宋" w:eastAsia="仿宋"/>
                <w:sz w:val="21"/>
              </w:rPr>
              <w:t>3.需支持符合申请条件的学生可在线提交职能部门奖学金申请，并可查看审核处理的进度。</w:t>
            </w:r>
          </w:p>
          <w:p>
            <w:pPr>
              <w:pStyle w:val="null3"/>
              <w:ind w:firstLine="420"/>
              <w:jc w:val="both"/>
            </w:pPr>
            <w:r>
              <w:rPr>
                <w:rFonts w:ascii="仿宋" w:hAnsi="仿宋" w:cs="仿宋" w:eastAsia="仿宋"/>
                <w:sz w:val="21"/>
              </w:rPr>
              <w:t>4.需支持职能部门有审核权限的管理老师可对学生提交职能部门奖学金申请进行审核。</w:t>
            </w:r>
          </w:p>
          <w:p>
            <w:pPr>
              <w:pStyle w:val="null3"/>
              <w:ind w:firstLine="211"/>
              <w:jc w:val="both"/>
            </w:pPr>
            <w:r>
              <w:rPr>
                <w:rFonts w:ascii="仿宋" w:hAnsi="仿宋" w:cs="仿宋" w:eastAsia="仿宋"/>
                <w:sz w:val="21"/>
                <w:b/>
              </w:rPr>
              <w:t>11）奖学金发放管理</w:t>
            </w:r>
          </w:p>
          <w:p>
            <w:pPr>
              <w:pStyle w:val="null3"/>
              <w:ind w:firstLine="420"/>
              <w:jc w:val="both"/>
            </w:pPr>
            <w:r>
              <w:rPr>
                <w:rFonts w:ascii="仿宋" w:hAnsi="仿宋" w:cs="仿宋" w:eastAsia="仿宋"/>
                <w:sz w:val="21"/>
              </w:rPr>
              <w:t>提供奖学金发放数据维护的功能。</w:t>
            </w:r>
          </w:p>
          <w:p>
            <w:pPr>
              <w:pStyle w:val="null3"/>
              <w:ind w:firstLine="211"/>
              <w:jc w:val="both"/>
            </w:pPr>
            <w:r>
              <w:rPr>
                <w:rFonts w:ascii="仿宋" w:hAnsi="仿宋" w:cs="仿宋" w:eastAsia="仿宋"/>
                <w:sz w:val="21"/>
                <w:b/>
              </w:rPr>
              <w:t>12）奖学金统计</w:t>
            </w:r>
          </w:p>
          <w:p>
            <w:pPr>
              <w:pStyle w:val="null3"/>
              <w:ind w:firstLine="420"/>
              <w:jc w:val="both"/>
            </w:pPr>
            <w:r>
              <w:rPr>
                <w:rFonts w:ascii="仿宋" w:hAnsi="仿宋" w:cs="仿宋" w:eastAsia="仿宋"/>
                <w:sz w:val="21"/>
              </w:rPr>
              <w:t>所提供的统计分析组件必须能够具有强大的多维分析功能，对于奖学金的统计要求如下：</w:t>
            </w:r>
          </w:p>
          <w:p>
            <w:pPr>
              <w:pStyle w:val="null3"/>
              <w:ind w:firstLine="420"/>
              <w:jc w:val="both"/>
            </w:pPr>
            <w:r>
              <w:rPr>
                <w:rFonts w:ascii="仿宋" w:hAnsi="仿宋" w:cs="仿宋" w:eastAsia="仿宋"/>
                <w:sz w:val="21"/>
              </w:rPr>
              <w:t>1.奖学金评定信息明细表：能够以表格的形式将所有学生奖学金的信息进行罗列展现，需支持多条件组合筛选，同时在表格页可灵活勾选字段作为展示列。</w:t>
            </w:r>
          </w:p>
          <w:p>
            <w:pPr>
              <w:pStyle w:val="null3"/>
              <w:ind w:firstLine="420"/>
              <w:jc w:val="both"/>
            </w:pPr>
            <w:r>
              <w:rPr>
                <w:rFonts w:ascii="仿宋" w:hAnsi="仿宋" w:cs="仿宋" w:eastAsia="仿宋"/>
                <w:sz w:val="21"/>
              </w:rPr>
              <w:t>2.奖学金评定信息统计表：能够以表格的形式将学生奖学金的信息进行统计展现，需支持多字段组合进行交叉组合统计。</w:t>
            </w:r>
          </w:p>
          <w:p>
            <w:pPr>
              <w:pStyle w:val="null3"/>
              <w:ind w:firstLine="420"/>
              <w:jc w:val="both"/>
            </w:pPr>
            <w:r>
              <w:rPr>
                <w:rFonts w:ascii="仿宋" w:hAnsi="仿宋" w:cs="仿宋" w:eastAsia="仿宋"/>
                <w:sz w:val="21"/>
              </w:rPr>
              <w:t>3.奖学金评定信息统计图：能够以图形化的方式将学生奖学金的信息进行更直观的统计展现，投标方需提供至少包括柱状图和饼状图两种统计组件。</w:t>
            </w:r>
          </w:p>
          <w:p>
            <w:pPr>
              <w:pStyle w:val="null3"/>
              <w:jc w:val="both"/>
            </w:pPr>
            <w:r>
              <w:rPr>
                <w:rFonts w:ascii="仿宋" w:hAnsi="仿宋" w:cs="仿宋" w:eastAsia="仿宋"/>
                <w:sz w:val="21"/>
                <w:b/>
              </w:rPr>
              <w:t>2.6.奖学金（移动）</w:t>
            </w:r>
            <w:r>
              <w:rPr>
                <w:rFonts w:ascii="仿宋" w:hAnsi="仿宋" w:cs="仿宋" w:eastAsia="仿宋"/>
                <w:sz w:val="21"/>
              </w:rPr>
              <w:t>【奖学金（移动）要求现场对以下7项提供真实系统演示】</w:t>
            </w:r>
          </w:p>
          <w:p>
            <w:pPr>
              <w:pStyle w:val="null3"/>
              <w:ind w:firstLine="420"/>
              <w:jc w:val="both"/>
            </w:pPr>
            <w:r>
              <w:rPr>
                <w:rFonts w:ascii="仿宋" w:hAnsi="仿宋" w:cs="仿宋" w:eastAsia="仿宋"/>
                <w:sz w:val="21"/>
              </w:rPr>
              <w:t>1．需支持通过移动端来维护奖学金种类评定的业务规则，如设置奖学金种类的评定信息、公示信息、审核流程及分配名额，其中名额分配支持校院两级分配模式，院系可按班级或专业进行二次分配。</w:t>
            </w:r>
          </w:p>
          <w:p>
            <w:pPr>
              <w:pStyle w:val="null3"/>
              <w:ind w:firstLine="420"/>
              <w:jc w:val="both"/>
            </w:pPr>
            <w:r>
              <w:rPr>
                <w:rFonts w:ascii="仿宋" w:hAnsi="仿宋" w:cs="仿宋" w:eastAsia="仿宋"/>
                <w:sz w:val="21"/>
              </w:rPr>
              <w:t>2. 需支持学生在移动端直接查看开放申请的奖学金种类，并可针对希望申报的奖项进行详细查看和申请，对于不符合条件的奖项，列表式直观呈现具体哪方面不符合。</w:t>
            </w:r>
          </w:p>
          <w:p>
            <w:pPr>
              <w:pStyle w:val="null3"/>
              <w:ind w:firstLine="420"/>
              <w:jc w:val="both"/>
            </w:pPr>
            <w:r>
              <w:rPr>
                <w:rFonts w:ascii="仿宋" w:hAnsi="仿宋" w:cs="仿宋" w:eastAsia="仿宋"/>
                <w:sz w:val="21"/>
              </w:rPr>
              <w:t>3. 需支持学生可查看自己已经申请的奖学金审核进度及历史奖学金获得情况。</w:t>
            </w:r>
          </w:p>
          <w:p>
            <w:pPr>
              <w:pStyle w:val="null3"/>
              <w:ind w:firstLine="420"/>
              <w:jc w:val="both"/>
            </w:pPr>
            <w:r>
              <w:rPr>
                <w:rFonts w:ascii="仿宋" w:hAnsi="仿宋" w:cs="仿宋" w:eastAsia="仿宋"/>
                <w:sz w:val="21"/>
              </w:rPr>
              <w:t>5. 需支持管理老师通过移动端对学生的奖学金申请进行审核、提名。</w:t>
            </w:r>
          </w:p>
          <w:p>
            <w:pPr>
              <w:pStyle w:val="null3"/>
              <w:ind w:firstLine="420"/>
              <w:jc w:val="both"/>
            </w:pPr>
            <w:r>
              <w:rPr>
                <w:rFonts w:ascii="仿宋" w:hAnsi="仿宋" w:cs="仿宋" w:eastAsia="仿宋"/>
                <w:sz w:val="21"/>
              </w:rPr>
              <w:t>6.校级管理老师可通过移动端监控各二级学院奖学金业务开展情况，对于需要催办的，校级管理员可一键催办对应的院系，院系管理员可催办对应的辅导员。</w:t>
            </w:r>
          </w:p>
          <w:p>
            <w:pPr>
              <w:pStyle w:val="null3"/>
              <w:ind w:firstLine="420"/>
              <w:jc w:val="both"/>
            </w:pPr>
            <w:r>
              <w:rPr>
                <w:rFonts w:ascii="仿宋" w:hAnsi="仿宋" w:cs="仿宋" w:eastAsia="仿宋"/>
                <w:sz w:val="21"/>
              </w:rPr>
              <w:t>6. 需支持师生可通过移动端查看奖学金的公示信息。</w:t>
            </w:r>
          </w:p>
          <w:p>
            <w:pPr>
              <w:pStyle w:val="null3"/>
              <w:ind w:firstLine="420"/>
              <w:jc w:val="both"/>
            </w:pPr>
            <w:r>
              <w:rPr>
                <w:rFonts w:ascii="仿宋" w:hAnsi="仿宋" w:cs="仿宋" w:eastAsia="仿宋"/>
                <w:sz w:val="21"/>
              </w:rPr>
              <w:t>7.需支持管理老师可通过移动端对学生奖学金获得情况进行明细查询，并可查看业务开展成果的多维度统计数据，包括按不同奖种、不同地区、不同学生群体、资金来源的数据统计，及对比展现当前学年与往年在奖种数量、总金额、获奖人次、获奖人数、覆盖率方面的变化情况。</w:t>
            </w:r>
          </w:p>
          <w:p>
            <w:pPr>
              <w:pStyle w:val="null3"/>
              <w:jc w:val="both"/>
            </w:pPr>
            <w:r>
              <w:rPr>
                <w:rFonts w:ascii="仿宋" w:hAnsi="仿宋" w:cs="仿宋" w:eastAsia="仿宋"/>
                <w:sz w:val="21"/>
                <w:b/>
              </w:rPr>
              <w:t>2.7. 现场投票管理</w:t>
            </w:r>
          </w:p>
          <w:p>
            <w:pPr>
              <w:pStyle w:val="null3"/>
              <w:ind w:firstLine="420"/>
              <w:jc w:val="both"/>
            </w:pPr>
            <w:r>
              <w:rPr>
                <w:rFonts w:ascii="仿宋" w:hAnsi="仿宋" w:cs="仿宋" w:eastAsia="仿宋"/>
                <w:sz w:val="21"/>
              </w:rPr>
              <w:t>1．需支持学校管理老师可自定义创建投票的赛事信息，包含举办单位、地点、开始及结束时间、联系人、参评候选人信息、投票环节信息等。</w:t>
            </w:r>
          </w:p>
          <w:p>
            <w:pPr>
              <w:pStyle w:val="null3"/>
              <w:ind w:firstLine="420"/>
              <w:jc w:val="both"/>
            </w:pPr>
            <w:r>
              <w:rPr>
                <w:rFonts w:ascii="仿宋" w:hAnsi="仿宋" w:cs="仿宋" w:eastAsia="仿宋"/>
                <w:sz w:val="21"/>
              </w:rPr>
              <w:t>2．需支持可一键生成评委账号，便于校外专家登录系统参与投票。</w:t>
            </w:r>
          </w:p>
          <w:p>
            <w:pPr>
              <w:pStyle w:val="null3"/>
              <w:ind w:firstLine="420"/>
              <w:jc w:val="both"/>
            </w:pPr>
            <w:r>
              <w:rPr>
                <w:rFonts w:ascii="仿宋" w:hAnsi="仿宋" w:cs="仿宋" w:eastAsia="仿宋"/>
                <w:sz w:val="21"/>
              </w:rPr>
              <w:t>3．对于投票环节，需包含评分、投票、表决等类型</w:t>
            </w:r>
          </w:p>
          <w:p>
            <w:pPr>
              <w:pStyle w:val="null3"/>
              <w:ind w:firstLine="420"/>
              <w:jc w:val="both"/>
            </w:pPr>
            <w:r>
              <w:rPr>
                <w:rFonts w:ascii="仿宋" w:hAnsi="仿宋" w:cs="仿宋" w:eastAsia="仿宋"/>
                <w:sz w:val="21"/>
              </w:rPr>
              <w:t>4．需支持可对赛事的投票结果进行查询统计，包含每个投票环节各个选手的得分情况及评委的打分情况等。支持投票结果的一键导出。</w:t>
            </w:r>
          </w:p>
          <w:p>
            <w:pPr>
              <w:pStyle w:val="null3"/>
              <w:jc w:val="both"/>
            </w:pPr>
            <w:r>
              <w:rPr>
                <w:rFonts w:ascii="仿宋" w:hAnsi="仿宋" w:cs="仿宋" w:eastAsia="仿宋"/>
                <w:sz w:val="21"/>
                <w:b/>
              </w:rPr>
              <w:t>2.8.现场投票</w:t>
            </w:r>
          </w:p>
          <w:p>
            <w:pPr>
              <w:pStyle w:val="null3"/>
              <w:ind w:firstLine="420"/>
              <w:jc w:val="both"/>
            </w:pPr>
            <w:r>
              <w:rPr>
                <w:rFonts w:ascii="仿宋" w:hAnsi="仿宋" w:cs="仿宋" w:eastAsia="仿宋"/>
                <w:sz w:val="21"/>
              </w:rPr>
              <w:t>需支持评委老师可根据选手的表现情况进行在线评分、投票或表决。完成之后，可查看每个环节的评分详情。</w:t>
            </w:r>
          </w:p>
          <w:p>
            <w:pPr>
              <w:pStyle w:val="null3"/>
              <w:jc w:val="both"/>
            </w:pPr>
            <w:r>
              <w:rPr>
                <w:rFonts w:ascii="仿宋" w:hAnsi="仿宋" w:cs="仿宋" w:eastAsia="仿宋"/>
                <w:sz w:val="21"/>
                <w:b/>
              </w:rPr>
              <w:t>2.9.荣誉称号</w:t>
            </w:r>
          </w:p>
          <w:p>
            <w:pPr>
              <w:pStyle w:val="null3"/>
              <w:ind w:firstLine="211"/>
              <w:jc w:val="both"/>
            </w:pPr>
            <w:r>
              <w:rPr>
                <w:rFonts w:ascii="仿宋" w:hAnsi="仿宋" w:cs="仿宋" w:eastAsia="仿宋"/>
                <w:sz w:val="21"/>
                <w:b/>
              </w:rPr>
              <w:t>1）荣誉称号种类管理</w:t>
            </w:r>
          </w:p>
          <w:p>
            <w:pPr>
              <w:pStyle w:val="null3"/>
              <w:ind w:firstLine="630"/>
              <w:jc w:val="both"/>
            </w:pPr>
            <w:r>
              <w:rPr>
                <w:rFonts w:ascii="仿宋" w:hAnsi="仿宋" w:cs="仿宋" w:eastAsia="仿宋"/>
                <w:sz w:val="21"/>
              </w:rPr>
              <w:t>1. 需支持管理人员自定义荣誉称号种类，对每个奖种的详细信息进行编辑，详细信息包括荣誉称号名称、个人荣誉称号或集体荣誉称号、评定时间、申请时间、奖励级别、设立单位、金额等。管理人员可进行审核流程进行配置、等级设置、评选条件配置、名额分配设置，申请表格配置，支持后期的灵活扩展，提供统一的评选条件设置功能。</w:t>
            </w:r>
          </w:p>
          <w:p>
            <w:pPr>
              <w:pStyle w:val="null3"/>
              <w:ind w:firstLine="630"/>
              <w:jc w:val="both"/>
            </w:pPr>
            <w:r>
              <w:rPr>
                <w:rFonts w:ascii="仿宋" w:hAnsi="仿宋" w:cs="仿宋" w:eastAsia="仿宋"/>
                <w:sz w:val="21"/>
              </w:rPr>
              <w:t>2. 评选条件需提供必须全部满足项和部分需满足项配置，灵活应对每类奖种的要求。</w:t>
            </w:r>
          </w:p>
          <w:p>
            <w:pPr>
              <w:pStyle w:val="null3"/>
              <w:ind w:firstLine="630"/>
              <w:jc w:val="both"/>
            </w:pPr>
            <w:r>
              <w:rPr>
                <w:rFonts w:ascii="仿宋" w:hAnsi="仿宋" w:cs="仿宋" w:eastAsia="仿宋"/>
                <w:sz w:val="21"/>
              </w:rPr>
              <w:t>3. 支持评选条件在奖种间的复制，方便初始化。</w:t>
            </w:r>
          </w:p>
          <w:p>
            <w:pPr>
              <w:pStyle w:val="null3"/>
              <w:ind w:firstLine="630"/>
              <w:jc w:val="both"/>
            </w:pPr>
            <w:r>
              <w:rPr>
                <w:rFonts w:ascii="仿宋" w:hAnsi="仿宋" w:cs="仿宋" w:eastAsia="仿宋"/>
                <w:sz w:val="21"/>
              </w:rPr>
              <w:t>4. 需提供完整的在线申请表格配置，需包括信息字段的显示、只读、可改配置，内容需包括基本信息、学生干部、学习情况、综合测评情况、经济情况、论文专利情况、申请陈述、活动情况、团队情况等。需支持设置是否开启附件上传。</w:t>
            </w:r>
          </w:p>
          <w:p>
            <w:pPr>
              <w:pStyle w:val="null3"/>
              <w:ind w:firstLine="630"/>
              <w:jc w:val="both"/>
            </w:pPr>
            <w:r>
              <w:rPr>
                <w:rFonts w:ascii="仿宋" w:hAnsi="仿宋" w:cs="仿宋" w:eastAsia="仿宋"/>
                <w:sz w:val="21"/>
              </w:rPr>
              <w:t>5. 需提供灵活的名额分配功能，可按照比例将名额初步分配至院系，也支持名额的微调。院系负责人可基于分配结果进行二次细化分配。</w:t>
            </w:r>
          </w:p>
          <w:p>
            <w:pPr>
              <w:pStyle w:val="null3"/>
              <w:ind w:firstLine="630"/>
              <w:jc w:val="both"/>
            </w:pPr>
            <w:r>
              <w:rPr>
                <w:rFonts w:ascii="仿宋" w:hAnsi="仿宋" w:cs="仿宋" w:eastAsia="仿宋"/>
                <w:sz w:val="21"/>
              </w:rPr>
              <w:t>6. 需支持为学校管理人员提供维护所有奖种的公共评定条件的功能，可根据学校对于学生荣誉称号申请的条件做统一的设置。</w:t>
            </w:r>
          </w:p>
          <w:p>
            <w:pPr>
              <w:pStyle w:val="null3"/>
              <w:ind w:firstLine="630"/>
              <w:jc w:val="both"/>
            </w:pPr>
            <w:r>
              <w:rPr>
                <w:rFonts w:ascii="仿宋" w:hAnsi="仿宋" w:cs="仿宋" w:eastAsia="仿宋"/>
                <w:sz w:val="21"/>
              </w:rPr>
              <w:t>7. 需支持为学校管理人员提供维护各个荣誉称号之间兼得关系的功能，可根据学校具体荣誉称号兼得要求进行灵活的设置。</w:t>
            </w:r>
          </w:p>
          <w:p>
            <w:pPr>
              <w:pStyle w:val="null3"/>
              <w:ind w:firstLine="211"/>
              <w:jc w:val="both"/>
            </w:pPr>
            <w:r>
              <w:rPr>
                <w:rFonts w:ascii="仿宋" w:hAnsi="仿宋" w:cs="仿宋" w:eastAsia="仿宋"/>
                <w:sz w:val="21"/>
                <w:b/>
              </w:rPr>
              <w:t>2）个人荣誉称号申请</w:t>
            </w:r>
          </w:p>
          <w:p>
            <w:pPr>
              <w:pStyle w:val="null3"/>
              <w:ind w:firstLine="630"/>
              <w:jc w:val="both"/>
            </w:pPr>
            <w:r>
              <w:rPr>
                <w:rFonts w:ascii="仿宋" w:hAnsi="仿宋" w:cs="仿宋" w:eastAsia="仿宋"/>
                <w:sz w:val="21"/>
              </w:rPr>
              <w:t>1. 学生可在线查看当前学校开放的所有荣誉称号种类。</w:t>
            </w:r>
          </w:p>
          <w:p>
            <w:pPr>
              <w:pStyle w:val="null3"/>
              <w:ind w:firstLine="630"/>
              <w:jc w:val="both"/>
            </w:pPr>
            <w:r>
              <w:rPr>
                <w:rFonts w:ascii="仿宋" w:hAnsi="仿宋" w:cs="仿宋" w:eastAsia="仿宋"/>
                <w:sz w:val="21"/>
              </w:rPr>
              <w:t>2. 必须提供自动化条件校验的功能，不符合条件的学生无法在线申请相关奖种。</w:t>
            </w:r>
          </w:p>
          <w:p>
            <w:pPr>
              <w:pStyle w:val="null3"/>
              <w:ind w:firstLine="630"/>
              <w:jc w:val="both"/>
            </w:pPr>
            <w:r>
              <w:rPr>
                <w:rFonts w:ascii="仿宋" w:hAnsi="仿宋" w:cs="仿宋" w:eastAsia="仿宋"/>
                <w:sz w:val="21"/>
              </w:rPr>
              <w:t>3. 申请提交后，需支持学生查看申请的处理进度。</w:t>
            </w:r>
          </w:p>
          <w:p>
            <w:pPr>
              <w:pStyle w:val="null3"/>
              <w:ind w:firstLine="211"/>
              <w:jc w:val="both"/>
            </w:pPr>
            <w:r>
              <w:rPr>
                <w:rFonts w:ascii="仿宋" w:hAnsi="仿宋" w:cs="仿宋" w:eastAsia="仿宋"/>
                <w:sz w:val="21"/>
                <w:b/>
              </w:rPr>
              <w:t>3）集体荣誉称号申请</w:t>
            </w:r>
          </w:p>
          <w:p>
            <w:pPr>
              <w:pStyle w:val="null3"/>
              <w:ind w:firstLine="630"/>
              <w:jc w:val="both"/>
            </w:pPr>
            <w:r>
              <w:rPr>
                <w:rFonts w:ascii="仿宋" w:hAnsi="仿宋" w:cs="仿宋" w:eastAsia="仿宋"/>
                <w:sz w:val="21"/>
              </w:rPr>
              <w:t>学生可见当前可申请的所有集体荣誉称号种类，可选中自己所在班级希望获得的荣誉称号进行申请，申请提出后可随时查看申请的审核进度。</w:t>
            </w:r>
          </w:p>
          <w:p>
            <w:pPr>
              <w:pStyle w:val="null3"/>
              <w:jc w:val="both"/>
            </w:pPr>
            <w:r>
              <w:rPr>
                <w:rFonts w:ascii="仿宋" w:hAnsi="仿宋" w:cs="仿宋" w:eastAsia="仿宋"/>
                <w:sz w:val="21"/>
              </w:rPr>
              <w:t>学生、学院根据奖项申请条件线上提交相关材料，对个人、集体奖项进行申请。学生、各级管理员可以随时查看申请的审批流程、审批人、审核时间和审核意见。</w:t>
            </w:r>
          </w:p>
          <w:p>
            <w:pPr>
              <w:pStyle w:val="null3"/>
              <w:ind w:firstLine="211"/>
              <w:jc w:val="both"/>
            </w:pPr>
            <w:r>
              <w:rPr>
                <w:rFonts w:ascii="仿宋" w:hAnsi="仿宋" w:cs="仿宋" w:eastAsia="仿宋"/>
                <w:sz w:val="21"/>
                <w:b/>
              </w:rPr>
              <w:t>4）荣誉称号审核</w:t>
            </w:r>
          </w:p>
          <w:p>
            <w:pPr>
              <w:pStyle w:val="null3"/>
              <w:ind w:firstLine="630"/>
              <w:jc w:val="both"/>
            </w:pPr>
            <w:r>
              <w:rPr>
                <w:rFonts w:ascii="仿宋" w:hAnsi="仿宋" w:cs="仿宋" w:eastAsia="仿宋"/>
                <w:sz w:val="21"/>
              </w:rPr>
              <w:t>1. 需提供批量审核功能。</w:t>
            </w:r>
          </w:p>
          <w:p>
            <w:pPr>
              <w:pStyle w:val="null3"/>
              <w:ind w:firstLine="630"/>
              <w:jc w:val="both"/>
            </w:pPr>
            <w:r>
              <w:rPr>
                <w:rFonts w:ascii="仿宋" w:hAnsi="仿宋" w:cs="仿宋" w:eastAsia="仿宋"/>
                <w:sz w:val="21"/>
              </w:rPr>
              <w:t>2. 需支持手动进行荣誉称号提名。</w:t>
            </w:r>
          </w:p>
          <w:p>
            <w:pPr>
              <w:pStyle w:val="null3"/>
              <w:ind w:firstLine="211"/>
              <w:jc w:val="both"/>
            </w:pPr>
            <w:r>
              <w:rPr>
                <w:rFonts w:ascii="仿宋" w:hAnsi="仿宋" w:cs="仿宋" w:eastAsia="仿宋"/>
                <w:sz w:val="21"/>
                <w:b/>
              </w:rPr>
              <w:t>5)荣誉称号投票管理</w:t>
            </w:r>
          </w:p>
          <w:p>
            <w:pPr>
              <w:pStyle w:val="null3"/>
              <w:ind w:firstLine="630"/>
              <w:jc w:val="both"/>
            </w:pPr>
            <w:r>
              <w:rPr>
                <w:rFonts w:ascii="仿宋" w:hAnsi="仿宋" w:cs="仿宋" w:eastAsia="仿宋"/>
                <w:sz w:val="21"/>
              </w:rPr>
              <w:t>1. 需提供对投票形式（投票/评分）、投票时间段、投票审核流程等配置功能。</w:t>
            </w:r>
          </w:p>
          <w:p>
            <w:pPr>
              <w:pStyle w:val="null3"/>
              <w:ind w:firstLine="630"/>
              <w:jc w:val="both"/>
            </w:pPr>
            <w:r>
              <w:rPr>
                <w:rFonts w:ascii="仿宋" w:hAnsi="仿宋" w:cs="仿宋" w:eastAsia="仿宋"/>
                <w:sz w:val="21"/>
              </w:rPr>
              <w:t>2. 需支持评委专家的在线添加和维护功能。</w:t>
            </w:r>
          </w:p>
          <w:p>
            <w:pPr>
              <w:pStyle w:val="null3"/>
              <w:ind w:firstLine="630"/>
              <w:jc w:val="both"/>
            </w:pPr>
            <w:r>
              <w:rPr>
                <w:rFonts w:ascii="仿宋" w:hAnsi="仿宋" w:cs="仿宋" w:eastAsia="仿宋"/>
                <w:sz w:val="21"/>
              </w:rPr>
              <w:t>3. 需提供在线计分功能，为最终的评定提供依据。</w:t>
            </w:r>
          </w:p>
          <w:p>
            <w:pPr>
              <w:pStyle w:val="null3"/>
              <w:ind w:firstLine="630"/>
              <w:jc w:val="both"/>
            </w:pPr>
            <w:r>
              <w:rPr>
                <w:rFonts w:ascii="仿宋" w:hAnsi="仿宋" w:cs="仿宋" w:eastAsia="仿宋"/>
                <w:sz w:val="21"/>
              </w:rPr>
              <w:t>4. 需支持专家查看可投票或者评分的投票组，并且可查看投票对象情况并进行投票或评分。</w:t>
            </w:r>
          </w:p>
          <w:p>
            <w:pPr>
              <w:pStyle w:val="null3"/>
              <w:ind w:firstLine="630"/>
              <w:jc w:val="both"/>
            </w:pPr>
            <w:r>
              <w:rPr>
                <w:rFonts w:ascii="仿宋" w:hAnsi="仿宋" w:cs="仿宋" w:eastAsia="仿宋"/>
                <w:sz w:val="21"/>
              </w:rPr>
              <w:t>5. 需支持专家投票后在线计分，并作为最终评定依据。</w:t>
            </w:r>
          </w:p>
          <w:p>
            <w:pPr>
              <w:pStyle w:val="null3"/>
              <w:ind w:firstLine="211"/>
              <w:jc w:val="both"/>
            </w:pPr>
            <w:r>
              <w:rPr>
                <w:rFonts w:ascii="仿宋" w:hAnsi="仿宋" w:cs="仿宋" w:eastAsia="仿宋"/>
                <w:sz w:val="21"/>
                <w:b/>
              </w:rPr>
              <w:t>6）荣誉称号公示</w:t>
            </w:r>
          </w:p>
          <w:p>
            <w:pPr>
              <w:pStyle w:val="null3"/>
              <w:ind w:firstLine="630"/>
              <w:jc w:val="both"/>
            </w:pPr>
            <w:r>
              <w:rPr>
                <w:rFonts w:ascii="仿宋" w:hAnsi="仿宋" w:cs="仿宋" w:eastAsia="仿宋"/>
                <w:sz w:val="21"/>
              </w:rPr>
              <w:t>需通过勾选的可视化方式维护公示内容，可按照个人或集体荣誉称号的种类，校级、院系、班级不同范围来筛选公示内容；支持在线查看荣誉称号获奖详情，包括获奖种类、公示时间、获奖人数、各学院专业或班级获奖学生名单，并可一键导出公示名单。</w:t>
            </w:r>
          </w:p>
          <w:p>
            <w:pPr>
              <w:pStyle w:val="null3"/>
              <w:ind w:firstLine="211"/>
              <w:jc w:val="both"/>
            </w:pPr>
            <w:r>
              <w:rPr>
                <w:rFonts w:ascii="仿宋" w:hAnsi="仿宋" w:cs="仿宋" w:eastAsia="仿宋"/>
                <w:sz w:val="21"/>
                <w:b/>
              </w:rPr>
              <w:t>7）院系公示时间设置</w:t>
            </w:r>
          </w:p>
          <w:p>
            <w:pPr>
              <w:pStyle w:val="null3"/>
              <w:ind w:firstLine="630"/>
              <w:jc w:val="both"/>
            </w:pPr>
            <w:r>
              <w:rPr>
                <w:rFonts w:ascii="仿宋" w:hAnsi="仿宋" w:cs="仿宋" w:eastAsia="仿宋"/>
                <w:sz w:val="21"/>
              </w:rPr>
              <w:t>需支持院系基于学校的公示时间单独设置本院系公示时间。</w:t>
            </w:r>
          </w:p>
          <w:p>
            <w:pPr>
              <w:pStyle w:val="null3"/>
              <w:ind w:firstLine="211"/>
              <w:jc w:val="both"/>
            </w:pPr>
            <w:r>
              <w:rPr>
                <w:rFonts w:ascii="仿宋" w:hAnsi="仿宋" w:cs="仿宋" w:eastAsia="仿宋"/>
                <w:sz w:val="21"/>
                <w:b/>
              </w:rPr>
              <w:t>8）荣誉称号查询</w:t>
            </w:r>
          </w:p>
          <w:p>
            <w:pPr>
              <w:pStyle w:val="null3"/>
              <w:ind w:firstLine="630"/>
              <w:jc w:val="both"/>
            </w:pPr>
            <w:r>
              <w:rPr>
                <w:rFonts w:ascii="仿宋" w:hAnsi="仿宋" w:cs="仿宋" w:eastAsia="仿宋"/>
                <w:sz w:val="21"/>
              </w:rPr>
              <w:t>需提供其他有查看需求的职能部门老师查看荣誉称号的评定情况的通道。</w:t>
            </w:r>
          </w:p>
          <w:p>
            <w:pPr>
              <w:pStyle w:val="null3"/>
              <w:ind w:firstLine="211"/>
              <w:jc w:val="both"/>
            </w:pPr>
            <w:r>
              <w:rPr>
                <w:rFonts w:ascii="仿宋" w:hAnsi="仿宋" w:cs="仿宋" w:eastAsia="仿宋"/>
                <w:sz w:val="21"/>
                <w:b/>
              </w:rPr>
              <w:t>9）荣誉称号统计</w:t>
            </w:r>
          </w:p>
          <w:p>
            <w:pPr>
              <w:pStyle w:val="null3"/>
              <w:ind w:firstLine="630"/>
              <w:jc w:val="both"/>
            </w:pPr>
            <w:r>
              <w:rPr>
                <w:rFonts w:ascii="仿宋" w:hAnsi="仿宋" w:cs="仿宋" w:eastAsia="仿宋"/>
                <w:sz w:val="21"/>
              </w:rPr>
              <w:t>所提供的统计分析组件必须能够具有强大的多维分析功能，需包括个人集体荣誉称号和集体荣誉称号两类统计内容，要求如下：</w:t>
            </w:r>
          </w:p>
          <w:p>
            <w:pPr>
              <w:pStyle w:val="null3"/>
              <w:ind w:firstLine="630"/>
              <w:jc w:val="both"/>
            </w:pPr>
            <w:r>
              <w:rPr>
                <w:rFonts w:ascii="仿宋" w:hAnsi="仿宋" w:cs="仿宋" w:eastAsia="仿宋"/>
                <w:sz w:val="21"/>
              </w:rPr>
              <w:t>1. 荣誉称号评定信息明细表：能够以表格的形式将所有荣誉称号的信息进行罗列展现，需支持多条件组合筛选，同时在表格页可灵活勾选字段作为展示列。</w:t>
            </w:r>
          </w:p>
          <w:p>
            <w:pPr>
              <w:pStyle w:val="null3"/>
              <w:ind w:firstLine="630"/>
              <w:jc w:val="both"/>
            </w:pPr>
            <w:r>
              <w:rPr>
                <w:rFonts w:ascii="仿宋" w:hAnsi="仿宋" w:cs="仿宋" w:eastAsia="仿宋"/>
                <w:sz w:val="21"/>
              </w:rPr>
              <w:t>2. 荣誉称号评定信息统计表：能够以表格的形式将荣誉称号的信息进行统计展现，需支持多字段组合进行交叉组合统计。</w:t>
            </w:r>
          </w:p>
          <w:p>
            <w:pPr>
              <w:pStyle w:val="null3"/>
              <w:ind w:firstLine="630"/>
              <w:jc w:val="both"/>
            </w:pPr>
            <w:r>
              <w:rPr>
                <w:rFonts w:ascii="仿宋" w:hAnsi="仿宋" w:cs="仿宋" w:eastAsia="仿宋"/>
                <w:sz w:val="21"/>
              </w:rPr>
              <w:t>3. 荣誉称号评定信息统计图：能够以图形化的方式将荣誉称号的信息进行更直观的统计展现，投标方需提供至少包括柱状图和饼状图两种统计组件。</w:t>
            </w:r>
          </w:p>
          <w:p>
            <w:pPr>
              <w:pStyle w:val="null3"/>
              <w:jc w:val="both"/>
            </w:pPr>
            <w:r>
              <w:rPr>
                <w:rFonts w:ascii="仿宋" w:hAnsi="仿宋" w:cs="仿宋" w:eastAsia="仿宋"/>
                <w:sz w:val="21"/>
                <w:b/>
              </w:rPr>
              <w:t>2.10.荣誉称号（移动）</w:t>
            </w:r>
          </w:p>
          <w:p>
            <w:pPr>
              <w:pStyle w:val="null3"/>
              <w:ind w:firstLine="42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需支持通过移动端来维护荣誉称号评定的业务规则，如设置基于个人</w:t>
            </w:r>
            <w:r>
              <w:rPr>
                <w:rFonts w:ascii="仿宋" w:hAnsi="仿宋" w:cs="仿宋" w:eastAsia="仿宋"/>
                <w:sz w:val="21"/>
              </w:rPr>
              <w:t>/集体荣誉称号的评定信息、公示信息、审核流程及分配名额，其中名额分配支持校院两级分配模式，院系可按班级或专业进行二次分配。</w:t>
            </w:r>
          </w:p>
          <w:p>
            <w:pPr>
              <w:pStyle w:val="null3"/>
              <w:ind w:firstLine="420"/>
              <w:jc w:val="both"/>
            </w:pPr>
            <w:r>
              <w:rPr>
                <w:rFonts w:ascii="仿宋" w:hAnsi="仿宋" w:cs="仿宋" w:eastAsia="仿宋"/>
                <w:sz w:val="21"/>
              </w:rPr>
              <w:t>2．需支持学生在移动端直接查看开放申请的荣誉称号种类，并可针对希望申报的奖项进行详细查看和申请；</w:t>
            </w:r>
          </w:p>
          <w:p>
            <w:pPr>
              <w:pStyle w:val="null3"/>
              <w:ind w:firstLine="420"/>
              <w:jc w:val="both"/>
            </w:pPr>
            <w:r>
              <w:rPr>
                <w:rFonts w:ascii="仿宋" w:hAnsi="仿宋" w:cs="仿宋" w:eastAsia="仿宋"/>
                <w:sz w:val="21"/>
              </w:rPr>
              <w:t>3．需支持学生查看自己已经申请的荣誉称号审核进度及历史荣誉称号获得情况。</w:t>
            </w:r>
          </w:p>
          <w:p>
            <w:pPr>
              <w:pStyle w:val="null3"/>
              <w:ind w:firstLine="420"/>
              <w:jc w:val="both"/>
            </w:pPr>
            <w:r>
              <w:rPr>
                <w:rFonts w:ascii="仿宋" w:hAnsi="仿宋" w:cs="仿宋" w:eastAsia="仿宋"/>
                <w:sz w:val="21"/>
              </w:rPr>
              <w:t>4．需支持管理老师通过移动端对集体荣誉称号和学生个人荣誉称号申请进行审核、提名。</w:t>
            </w:r>
          </w:p>
          <w:p>
            <w:pPr>
              <w:pStyle w:val="null3"/>
              <w:ind w:firstLine="420"/>
              <w:jc w:val="both"/>
            </w:pPr>
            <w:r>
              <w:rPr>
                <w:rFonts w:ascii="仿宋" w:hAnsi="仿宋" w:cs="仿宋" w:eastAsia="仿宋"/>
                <w:sz w:val="21"/>
              </w:rPr>
              <w:t>5．校级管理老师可通过移动端监控各二级学院荣誉称号评定业务开展情况，对于需要催办的，校级管理员可通过消息提醒的方式一键催办对应的院系，院系管理员可催办对应的辅导员。</w:t>
            </w:r>
          </w:p>
          <w:p>
            <w:pPr>
              <w:pStyle w:val="null3"/>
              <w:ind w:firstLine="420"/>
              <w:jc w:val="both"/>
            </w:pPr>
            <w:r>
              <w:rPr>
                <w:rFonts w:ascii="仿宋" w:hAnsi="仿宋" w:cs="仿宋" w:eastAsia="仿宋"/>
                <w:sz w:val="21"/>
              </w:rPr>
              <w:t>6．需支持管理老师可通过移动端对学生荣誉称号获得情况进行明细查询，并可查看业务开展成果的多维度统计数据，包括按不同奖种、不同地区、不同学生群体、资金来源的数据统计，及对比展现当前学年与往年在奖种数量、获奖人次、获奖人数的变化情况。</w:t>
            </w:r>
          </w:p>
          <w:p>
            <w:pPr>
              <w:pStyle w:val="null3"/>
              <w:jc w:val="both"/>
            </w:pPr>
            <w:r>
              <w:rPr>
                <w:rFonts w:ascii="仿宋" w:hAnsi="仿宋" w:cs="仿宋" w:eastAsia="仿宋"/>
                <w:sz w:val="21"/>
                <w:b/>
              </w:rPr>
              <w:t>2.11.违纪处分</w:t>
            </w:r>
          </w:p>
          <w:p>
            <w:pPr>
              <w:pStyle w:val="null3"/>
              <w:ind w:firstLine="210"/>
              <w:jc w:val="both"/>
            </w:pPr>
            <w:r>
              <w:rPr>
                <w:rFonts w:ascii="仿宋" w:hAnsi="仿宋" w:cs="仿宋" w:eastAsia="仿宋"/>
                <w:sz w:val="21"/>
              </w:rPr>
              <w:t>违纪处分主要分为三个大类：违纪处分登记、违纪处分审核、违纪处分解除。主要解决学生的违纪处分登记、管理及统计问题，为其他各项业务开展提供数据支持。</w:t>
            </w:r>
          </w:p>
          <w:p>
            <w:pPr>
              <w:pStyle w:val="null3"/>
              <w:ind w:firstLine="211"/>
              <w:jc w:val="both"/>
            </w:pPr>
            <w:r>
              <w:rPr>
                <w:rFonts w:ascii="仿宋" w:hAnsi="仿宋" w:cs="仿宋" w:eastAsia="仿宋"/>
                <w:sz w:val="21"/>
                <w:b/>
              </w:rPr>
              <w:t>1）违纪处分设置</w:t>
            </w:r>
          </w:p>
          <w:p>
            <w:pPr>
              <w:pStyle w:val="null3"/>
              <w:ind w:firstLine="420"/>
              <w:jc w:val="both"/>
            </w:pPr>
            <w:r>
              <w:rPr>
                <w:rFonts w:ascii="仿宋" w:hAnsi="仿宋" w:cs="仿宋" w:eastAsia="仿宋"/>
                <w:sz w:val="21"/>
              </w:rPr>
              <w:t>需提供对违纪的类型和处分的类型进行维护的功能。</w:t>
            </w:r>
            <w:r>
              <w:rPr>
                <w:rFonts w:ascii="仿宋" w:hAnsi="仿宋" w:cs="仿宋" w:eastAsia="仿宋"/>
                <w:sz w:val="21"/>
              </w:rPr>
              <w:t>支持违纪处分的下发流程自定义。支持违纪处分到期申请解除处分提醒。</w:t>
            </w:r>
          </w:p>
          <w:p>
            <w:pPr>
              <w:pStyle w:val="null3"/>
              <w:ind w:firstLine="211"/>
              <w:jc w:val="both"/>
            </w:pPr>
            <w:r>
              <w:rPr>
                <w:rFonts w:ascii="仿宋" w:hAnsi="仿宋" w:cs="仿宋" w:eastAsia="仿宋"/>
                <w:sz w:val="21"/>
                <w:b/>
              </w:rPr>
              <w:t>2）违纪处分管理</w:t>
            </w:r>
          </w:p>
          <w:p>
            <w:pPr>
              <w:pStyle w:val="null3"/>
              <w:ind w:firstLine="420"/>
              <w:jc w:val="both"/>
            </w:pPr>
            <w:r>
              <w:rPr>
                <w:rFonts w:ascii="仿宋" w:hAnsi="仿宋" w:cs="仿宋" w:eastAsia="仿宋"/>
                <w:sz w:val="21"/>
              </w:rPr>
              <w:t>需支持单个违纪处分记录的新增、编辑和批量的导入、导出、删除操作。</w:t>
            </w:r>
          </w:p>
          <w:p>
            <w:pPr>
              <w:pStyle w:val="null3"/>
              <w:jc w:val="both"/>
            </w:pPr>
            <w:r>
              <w:rPr>
                <w:rFonts w:ascii="仿宋" w:hAnsi="仿宋" w:cs="仿宋" w:eastAsia="仿宋"/>
                <w:sz w:val="21"/>
              </w:rPr>
              <w:t>可对提报的违纪处分进行审核，审核时可查看学生历史处分记录，并可一键引用给予处分的校规依据。</w:t>
            </w:r>
          </w:p>
          <w:p>
            <w:pPr>
              <w:pStyle w:val="null3"/>
              <w:ind w:firstLine="211"/>
              <w:jc w:val="both"/>
            </w:pPr>
            <w:r>
              <w:rPr>
                <w:rFonts w:ascii="仿宋" w:hAnsi="仿宋" w:cs="仿宋" w:eastAsia="仿宋"/>
                <w:sz w:val="21"/>
                <w:b/>
              </w:rPr>
              <w:t>3）违纪处分查询</w:t>
            </w:r>
          </w:p>
          <w:p>
            <w:pPr>
              <w:pStyle w:val="null3"/>
              <w:ind w:firstLine="420"/>
              <w:jc w:val="both"/>
            </w:pPr>
            <w:r>
              <w:rPr>
                <w:rFonts w:ascii="仿宋" w:hAnsi="仿宋" w:cs="仿宋" w:eastAsia="仿宋"/>
                <w:sz w:val="21"/>
              </w:rPr>
              <w:t>供各级管理人员在线查询自己所管辖范围内学生违纪处分信息。</w:t>
            </w:r>
          </w:p>
          <w:p>
            <w:pPr>
              <w:pStyle w:val="null3"/>
              <w:ind w:firstLine="211"/>
              <w:jc w:val="both"/>
            </w:pPr>
            <w:r>
              <w:rPr>
                <w:rFonts w:ascii="仿宋" w:hAnsi="仿宋" w:cs="仿宋" w:eastAsia="仿宋"/>
                <w:sz w:val="21"/>
                <w:b/>
              </w:rPr>
              <w:t>4）学生个人查看</w:t>
            </w:r>
          </w:p>
          <w:p>
            <w:pPr>
              <w:pStyle w:val="null3"/>
              <w:ind w:firstLine="420"/>
              <w:jc w:val="both"/>
            </w:pPr>
            <w:r>
              <w:rPr>
                <w:rFonts w:ascii="仿宋" w:hAnsi="仿宋" w:cs="仿宋" w:eastAsia="仿宋"/>
                <w:sz w:val="21"/>
              </w:rPr>
              <w:t>为学生提供在线查询记录的通道。</w:t>
            </w:r>
          </w:p>
          <w:p>
            <w:pPr>
              <w:pStyle w:val="null3"/>
              <w:ind w:firstLine="211"/>
              <w:jc w:val="both"/>
            </w:pPr>
            <w:r>
              <w:rPr>
                <w:rFonts w:ascii="仿宋" w:hAnsi="仿宋" w:cs="仿宋" w:eastAsia="仿宋"/>
                <w:sz w:val="21"/>
                <w:b/>
              </w:rPr>
              <w:t>5）违纪处分解除</w:t>
            </w:r>
          </w:p>
          <w:p>
            <w:pPr>
              <w:pStyle w:val="null3"/>
              <w:ind w:firstLine="420"/>
              <w:jc w:val="both"/>
            </w:pPr>
            <w:r>
              <w:rPr>
                <w:rFonts w:ascii="仿宋" w:hAnsi="仿宋" w:cs="仿宋" w:eastAsia="仿宋"/>
                <w:sz w:val="21"/>
              </w:rPr>
              <w:t>需支持违纪处分的解除申请和审核。学生可以查看审核进度。</w:t>
            </w:r>
          </w:p>
          <w:p>
            <w:pPr>
              <w:pStyle w:val="null3"/>
              <w:jc w:val="both"/>
            </w:pPr>
            <w:r>
              <w:rPr>
                <w:rFonts w:ascii="仿宋" w:hAnsi="仿宋" w:cs="仿宋" w:eastAsia="仿宋"/>
                <w:sz w:val="21"/>
              </w:rPr>
              <w:t>对于待解除的处分，可查看</w:t>
            </w:r>
            <w:r>
              <w:rPr>
                <w:rFonts w:ascii="仿宋" w:hAnsi="仿宋" w:cs="仿宋" w:eastAsia="仿宋"/>
                <w:sz w:val="21"/>
              </w:rPr>
              <w:t>30天内即将到期的处分条数、已发起的处分解除申请，对于需要提醒的未发起的解除申请，可对学生发送消息提醒。</w:t>
            </w:r>
          </w:p>
          <w:p>
            <w:pPr>
              <w:pStyle w:val="null3"/>
              <w:ind w:firstLine="211"/>
              <w:jc w:val="both"/>
            </w:pPr>
            <w:r>
              <w:rPr>
                <w:rFonts w:ascii="仿宋" w:hAnsi="仿宋" w:cs="仿宋" w:eastAsia="仿宋"/>
                <w:sz w:val="21"/>
                <w:b/>
              </w:rPr>
              <w:t>6）违纪处分查询统计</w:t>
            </w:r>
          </w:p>
          <w:p>
            <w:pPr>
              <w:pStyle w:val="null3"/>
              <w:ind w:firstLine="420"/>
              <w:jc w:val="both"/>
            </w:pPr>
            <w:r>
              <w:rPr>
                <w:rFonts w:ascii="仿宋" w:hAnsi="仿宋" w:cs="仿宋" w:eastAsia="仿宋"/>
                <w:sz w:val="21"/>
              </w:rPr>
              <w:t>所提供的统计分析组件必须能够具有强大的多维分析功能，对于违纪处分的统计要求如下：</w:t>
            </w:r>
          </w:p>
          <w:p>
            <w:pPr>
              <w:pStyle w:val="null3"/>
              <w:ind w:firstLine="420"/>
              <w:jc w:val="both"/>
            </w:pPr>
            <w:r>
              <w:rPr>
                <w:rFonts w:ascii="仿宋" w:hAnsi="仿宋" w:cs="仿宋" w:eastAsia="仿宋"/>
                <w:sz w:val="21"/>
              </w:rPr>
              <w:t>1. 违纪处分信息明细表：能够以表格的形式将所有学生违纪处分的信息进行罗列展现，需支持多条件组合筛选，同时在表格页可灵活勾选字段作为展示列。</w:t>
            </w:r>
          </w:p>
          <w:p>
            <w:pPr>
              <w:pStyle w:val="null3"/>
              <w:ind w:firstLine="420"/>
              <w:jc w:val="both"/>
            </w:pPr>
            <w:r>
              <w:rPr>
                <w:rFonts w:ascii="仿宋" w:hAnsi="仿宋" w:cs="仿宋" w:eastAsia="仿宋"/>
                <w:sz w:val="21"/>
              </w:rPr>
              <w:t>2. 违纪处分信息统计表：能够以表格的形式将学生违纪处分的信息进行统计展现，需支持多字段组合进行交叉组合统计。</w:t>
            </w:r>
          </w:p>
          <w:p>
            <w:pPr>
              <w:pStyle w:val="null3"/>
              <w:ind w:firstLine="420"/>
              <w:jc w:val="both"/>
            </w:pPr>
            <w:r>
              <w:rPr>
                <w:rFonts w:ascii="仿宋" w:hAnsi="仿宋" w:cs="仿宋" w:eastAsia="仿宋"/>
                <w:sz w:val="21"/>
              </w:rPr>
              <w:t>3. 违纪处分信息统计图：能够以图形化的方式将学生违纪处分的信息进行更直观的统计展现，至少提供柱状图和饼状图两种统计组件，既可以对全校学生的违纪处分情况进行图形化展现，也可以对某一个学院或某几个学院的学生的违纪情况进行图形化展现。同时也支持对不同学年、不同处分类型的学生处分信息进行图形化进行展现。</w:t>
            </w:r>
          </w:p>
          <w:p>
            <w:pPr>
              <w:pStyle w:val="null3"/>
              <w:jc w:val="both"/>
            </w:pPr>
            <w:r>
              <w:rPr>
                <w:rFonts w:ascii="仿宋" w:hAnsi="仿宋" w:cs="仿宋" w:eastAsia="仿宋"/>
                <w:sz w:val="21"/>
                <w:b/>
              </w:rPr>
              <w:t>2.12.违纪处分（移动）</w:t>
            </w:r>
          </w:p>
          <w:p>
            <w:pPr>
              <w:pStyle w:val="null3"/>
              <w:ind w:firstLine="210"/>
              <w:jc w:val="both"/>
            </w:pPr>
            <w:r>
              <w:rPr>
                <w:rFonts w:ascii="仿宋" w:hAnsi="仿宋" w:cs="仿宋" w:eastAsia="仿宋"/>
                <w:sz w:val="21"/>
              </w:rPr>
              <w:t>1．支持通过移动端来维护违纪处分的业务规则，如维护违纪类型、处分类型、管理处分解除的审核流程、查看处分依据库等</w:t>
            </w:r>
          </w:p>
          <w:p>
            <w:pPr>
              <w:pStyle w:val="null3"/>
              <w:ind w:firstLine="210"/>
              <w:jc w:val="both"/>
            </w:pPr>
            <w:r>
              <w:rPr>
                <w:rFonts w:ascii="仿宋" w:hAnsi="仿宋" w:cs="仿宋" w:eastAsia="仿宋"/>
                <w:sz w:val="21"/>
              </w:rPr>
              <w:t>2．支持通过移动端新增及编辑违纪处分记录。可对提报的违纪处分进行审核，并可一键引用给予处分的校规依据。</w:t>
            </w:r>
          </w:p>
          <w:p>
            <w:pPr>
              <w:pStyle w:val="null3"/>
              <w:ind w:firstLine="210"/>
              <w:jc w:val="both"/>
            </w:pPr>
            <w:r>
              <w:rPr>
                <w:rFonts w:ascii="仿宋" w:hAnsi="仿宋" w:cs="仿宋" w:eastAsia="仿宋"/>
                <w:sz w:val="21"/>
              </w:rPr>
              <w:t>3．支持学生在移动端查看本人所获违纪处分信息、申诉信息。</w:t>
            </w:r>
          </w:p>
          <w:p>
            <w:pPr>
              <w:pStyle w:val="null3"/>
              <w:ind w:firstLine="210"/>
              <w:jc w:val="both"/>
            </w:pPr>
            <w:r>
              <w:rPr>
                <w:rFonts w:ascii="仿宋" w:hAnsi="仿宋" w:cs="仿宋" w:eastAsia="仿宋"/>
                <w:sz w:val="21"/>
              </w:rPr>
              <w:t>4．对于需要提醒的未发起的处分解除申请，可对学生发送消息提醒。</w:t>
            </w:r>
          </w:p>
          <w:p>
            <w:pPr>
              <w:pStyle w:val="null3"/>
              <w:ind w:firstLine="210"/>
              <w:jc w:val="both"/>
            </w:pPr>
            <w:r>
              <w:rPr>
                <w:rFonts w:ascii="仿宋" w:hAnsi="仿宋" w:cs="仿宋" w:eastAsia="仿宋"/>
                <w:sz w:val="21"/>
              </w:rPr>
              <w:t>5．支持学生发起违纪处分的解除申请，提交后可查看审核进度。</w:t>
            </w:r>
          </w:p>
          <w:p>
            <w:pPr>
              <w:pStyle w:val="null3"/>
              <w:ind w:firstLine="210"/>
              <w:jc w:val="both"/>
            </w:pPr>
            <w:r>
              <w:rPr>
                <w:rFonts w:ascii="仿宋" w:hAnsi="仿宋" w:cs="仿宋" w:eastAsia="仿宋"/>
                <w:sz w:val="21"/>
              </w:rPr>
              <w:t>6．支持管理老师审核学生的解除申请。</w:t>
            </w:r>
          </w:p>
          <w:p>
            <w:pPr>
              <w:pStyle w:val="null3"/>
              <w:ind w:firstLine="210"/>
              <w:jc w:val="both"/>
            </w:pPr>
            <w:r>
              <w:rPr>
                <w:rFonts w:ascii="仿宋" w:hAnsi="仿宋" w:cs="仿宋" w:eastAsia="仿宋"/>
                <w:sz w:val="21"/>
              </w:rPr>
              <w:t>7．支持业务老师可通过移动端查看基于违纪业务开展形成的多维度统计数据，包括当前学年新增处分、解除处分、开除学籍处分的数据情况，当前学年各类型的处分数量占比，近三年处分总数及近三年不同处分数量的变化趋势。</w:t>
            </w:r>
          </w:p>
          <w:p>
            <w:pPr>
              <w:pStyle w:val="null3"/>
              <w:ind w:firstLine="210"/>
              <w:jc w:val="both"/>
            </w:pPr>
            <w:r>
              <w:rPr>
                <w:rFonts w:ascii="仿宋" w:hAnsi="仿宋" w:cs="仿宋" w:eastAsia="仿宋"/>
                <w:sz w:val="21"/>
              </w:rPr>
              <w:t>8．支持业务老师可以对自己管辖范围内的学生违纪数据按照处分学年、年级、院系、违纪类型、处分类型等条件进行明细查询、表格统计、图形化统计。</w:t>
            </w:r>
          </w:p>
          <w:p>
            <w:pPr>
              <w:pStyle w:val="null3"/>
              <w:jc w:val="both"/>
            </w:pPr>
            <w:r>
              <w:rPr>
                <w:rFonts w:ascii="仿宋" w:hAnsi="仿宋" w:cs="仿宋" w:eastAsia="仿宋"/>
                <w:sz w:val="21"/>
                <w:b/>
              </w:rPr>
              <w:t>2.13.困难生</w:t>
            </w:r>
          </w:p>
          <w:p>
            <w:pPr>
              <w:pStyle w:val="null3"/>
              <w:ind w:firstLine="211"/>
              <w:jc w:val="both"/>
            </w:pPr>
            <w:r>
              <w:rPr>
                <w:rFonts w:ascii="仿宋" w:hAnsi="仿宋" w:cs="仿宋" w:eastAsia="仿宋"/>
                <w:sz w:val="21"/>
                <w:b/>
              </w:rPr>
              <w:t>1）困难生设置</w:t>
            </w:r>
          </w:p>
          <w:p>
            <w:pPr>
              <w:pStyle w:val="null3"/>
              <w:ind w:firstLine="420"/>
              <w:jc w:val="both"/>
            </w:pPr>
            <w:r>
              <w:rPr>
                <w:rFonts w:ascii="仿宋" w:hAnsi="仿宋" w:cs="仿宋" w:eastAsia="仿宋"/>
                <w:sz w:val="21"/>
              </w:rPr>
              <w:t>1. 管理老师可对困难生类型和家庭困难类型进行维护，并设置对学生申请的审核流程、申请时间段、校级\院级\班级公示时间段，</w:t>
            </w:r>
            <w:r>
              <w:rPr>
                <w:rFonts w:ascii="仿宋" w:hAnsi="仿宋" w:cs="仿宋" w:eastAsia="仿宋"/>
                <w:sz w:val="21"/>
              </w:rPr>
              <w:t>管理老师可对困难生类型和家庭困难类型进行维护，并设置学生申请的审核流程、申请时间段，支持可按不同的困难生类型灵活设定其对应的资助目标；支持打印定制表。</w:t>
            </w:r>
          </w:p>
          <w:p>
            <w:pPr>
              <w:pStyle w:val="null3"/>
              <w:ind w:firstLine="420"/>
              <w:jc w:val="both"/>
            </w:pPr>
            <w:r>
              <w:rPr>
                <w:rFonts w:ascii="仿宋" w:hAnsi="仿宋" w:cs="仿宋" w:eastAsia="仿宋"/>
                <w:sz w:val="21"/>
              </w:rPr>
              <w:t>2. 需提供对于认定方式的配置功能，至少包括审核认定、家庭人均年收入自动评定及问卷得分认定这几种。</w:t>
            </w:r>
          </w:p>
          <w:p>
            <w:pPr>
              <w:pStyle w:val="null3"/>
              <w:ind w:firstLine="211"/>
              <w:jc w:val="both"/>
            </w:pPr>
            <w:r>
              <w:rPr>
                <w:rFonts w:ascii="仿宋" w:hAnsi="仿宋" w:cs="仿宋" w:eastAsia="仿宋"/>
                <w:sz w:val="21"/>
                <w:b/>
              </w:rPr>
              <w:t xml:space="preserve">2) </w:t>
            </w:r>
            <w:r>
              <w:rPr>
                <w:rFonts w:ascii="仿宋" w:hAnsi="仿宋" w:cs="仿宋" w:eastAsia="仿宋"/>
                <w:sz w:val="21"/>
                <w:b/>
              </w:rPr>
              <w:t>▲</w:t>
            </w:r>
            <w:r>
              <w:rPr>
                <w:rFonts w:ascii="仿宋" w:hAnsi="仿宋" w:cs="仿宋" w:eastAsia="仿宋"/>
                <w:sz w:val="21"/>
                <w:b/>
              </w:rPr>
              <w:t>精准认定指标量化管理</w:t>
            </w:r>
          </w:p>
          <w:p>
            <w:pPr>
              <w:pStyle w:val="null3"/>
              <w:ind w:firstLine="420"/>
              <w:jc w:val="both"/>
            </w:pPr>
            <w:r>
              <w:rPr>
                <w:rFonts w:ascii="仿宋" w:hAnsi="仿宋" w:cs="仿宋" w:eastAsia="仿宋"/>
                <w:sz w:val="21"/>
              </w:rPr>
              <w:t>1.问卷得分认定模式下，提供往年认定时不同等级困难生问卷得分范围数据，为当前学年设置各等级问卷得分上下限时提供参考依据，问卷支持可设置单选、多选及简答等不同题型。</w:t>
            </w:r>
          </w:p>
          <w:p>
            <w:pPr>
              <w:pStyle w:val="null3"/>
              <w:ind w:firstLine="420"/>
              <w:jc w:val="both"/>
            </w:pPr>
            <w:r>
              <w:rPr>
                <w:rFonts w:ascii="仿宋" w:hAnsi="仿宋" w:cs="仿宋" w:eastAsia="仿宋"/>
                <w:sz w:val="21"/>
              </w:rPr>
              <w:t>2.支持对学生参与的作答情况，按学院、年级、学生类别，参加情况明细等不同维度进行汇总统计；并可对各项认定指标作答明细进行统计分析，支持对参与答题人员得分明细导出操作。</w:t>
            </w:r>
          </w:p>
          <w:p>
            <w:pPr>
              <w:pStyle w:val="null3"/>
              <w:ind w:firstLine="211"/>
              <w:jc w:val="both"/>
            </w:pPr>
            <w:r>
              <w:rPr>
                <w:rFonts w:ascii="仿宋" w:hAnsi="仿宋" w:cs="仿宋" w:eastAsia="仿宋"/>
                <w:sz w:val="21"/>
                <w:b/>
              </w:rPr>
              <w:t>3) 困难生申请</w:t>
            </w:r>
          </w:p>
          <w:p>
            <w:pPr>
              <w:pStyle w:val="null3"/>
              <w:ind w:firstLine="420"/>
              <w:jc w:val="both"/>
            </w:pPr>
            <w:r>
              <w:rPr>
                <w:rFonts w:ascii="仿宋" w:hAnsi="仿宋" w:cs="仿宋" w:eastAsia="仿宋"/>
                <w:sz w:val="21"/>
              </w:rPr>
              <w:t>需支持学生在线填写困难生认定表格中的相关信息并提交困难认定申请，申请提出后可查看申请的处理状况。</w:t>
            </w:r>
          </w:p>
          <w:p>
            <w:pPr>
              <w:pStyle w:val="null3"/>
              <w:ind w:firstLine="211"/>
              <w:jc w:val="both"/>
            </w:pPr>
            <w:r>
              <w:rPr>
                <w:rFonts w:ascii="仿宋" w:hAnsi="仿宋" w:cs="仿宋" w:eastAsia="仿宋"/>
                <w:sz w:val="21"/>
                <w:b/>
              </w:rPr>
              <w:t>4）困难生审核</w:t>
            </w:r>
          </w:p>
          <w:p>
            <w:pPr>
              <w:pStyle w:val="null3"/>
              <w:ind w:firstLine="420"/>
              <w:jc w:val="both"/>
            </w:pPr>
            <w:r>
              <w:rPr>
                <w:rFonts w:ascii="仿宋" w:hAnsi="仿宋" w:cs="仿宋" w:eastAsia="仿宋"/>
                <w:sz w:val="21"/>
              </w:rPr>
              <w:t>1. 需提供批量审核功能。</w:t>
            </w:r>
          </w:p>
          <w:p>
            <w:pPr>
              <w:pStyle w:val="null3"/>
              <w:ind w:firstLine="420"/>
              <w:jc w:val="both"/>
            </w:pPr>
            <w:r>
              <w:rPr>
                <w:rFonts w:ascii="仿宋" w:hAnsi="仿宋" w:cs="仿宋" w:eastAsia="仿宋"/>
                <w:sz w:val="21"/>
              </w:rPr>
              <w:t>2. 需支持手动进行困难生提名。</w:t>
            </w:r>
          </w:p>
          <w:p>
            <w:pPr>
              <w:pStyle w:val="null3"/>
              <w:ind w:firstLine="211"/>
              <w:jc w:val="both"/>
            </w:pPr>
            <w:r>
              <w:rPr>
                <w:rFonts w:ascii="仿宋" w:hAnsi="仿宋" w:cs="仿宋" w:eastAsia="仿宋"/>
                <w:sz w:val="21"/>
                <w:b/>
              </w:rPr>
              <w:t>5）民主评议结果管理</w:t>
            </w:r>
          </w:p>
          <w:p>
            <w:pPr>
              <w:pStyle w:val="null3"/>
              <w:ind w:firstLine="420"/>
              <w:jc w:val="both"/>
            </w:pPr>
            <w:r>
              <w:rPr>
                <w:rFonts w:ascii="仿宋" w:hAnsi="仿宋" w:cs="仿宋" w:eastAsia="仿宋"/>
                <w:sz w:val="21"/>
              </w:rPr>
              <w:t>需对困难生认定时的班级民主评议结果进行维护管理，并可对填写情况按学年、院系进行统计。</w:t>
            </w:r>
          </w:p>
          <w:p>
            <w:pPr>
              <w:pStyle w:val="null3"/>
              <w:ind w:firstLine="211"/>
              <w:jc w:val="both"/>
            </w:pPr>
            <w:r>
              <w:rPr>
                <w:rFonts w:ascii="仿宋" w:hAnsi="仿宋" w:cs="仿宋" w:eastAsia="仿宋"/>
                <w:sz w:val="21"/>
                <w:b/>
              </w:rPr>
              <w:t>6)困难生公示</w:t>
            </w:r>
          </w:p>
          <w:p>
            <w:pPr>
              <w:pStyle w:val="null3"/>
              <w:ind w:firstLine="420"/>
              <w:jc w:val="both"/>
            </w:pPr>
            <w:r>
              <w:rPr>
                <w:rFonts w:ascii="仿宋" w:hAnsi="仿宋" w:cs="仿宋" w:eastAsia="仿宋"/>
                <w:sz w:val="21"/>
              </w:rPr>
              <w:t>需通过勾选的可视化方式管理公示内容，可按照校级、院系、班级来筛选公示内容，需支持在线查看困难生认定的结果信息，包括公示时间、困难等级、各学院专业或班级困难学生名单，并可一键导出公示名单。</w:t>
            </w:r>
          </w:p>
          <w:p>
            <w:pPr>
              <w:pStyle w:val="null3"/>
              <w:ind w:firstLine="211"/>
              <w:jc w:val="both"/>
            </w:pPr>
            <w:r>
              <w:rPr>
                <w:rFonts w:ascii="仿宋" w:hAnsi="仿宋" w:cs="仿宋" w:eastAsia="仿宋"/>
                <w:sz w:val="21"/>
                <w:b/>
              </w:rPr>
              <w:t>7)受助情况</w:t>
            </w:r>
          </w:p>
          <w:p>
            <w:pPr>
              <w:pStyle w:val="null3"/>
              <w:ind w:firstLine="420"/>
              <w:jc w:val="both"/>
            </w:pPr>
            <w:r>
              <w:rPr>
                <w:rFonts w:ascii="仿宋" w:hAnsi="仿宋" w:cs="仿宋" w:eastAsia="仿宋"/>
                <w:sz w:val="21"/>
              </w:rPr>
              <w:t>系统支持对学生家庭困难类型、家庭经济情况、家庭成员、申请等级、审核状态等进行查看。</w:t>
            </w:r>
            <w:r>
              <w:rPr>
                <w:rFonts w:ascii="仿宋" w:hAnsi="仿宋" w:cs="仿宋" w:eastAsia="仿宋"/>
                <w:sz w:val="21"/>
              </w:rPr>
              <w:t>需支持学校相关业务管理人员可按资助金额范围，学年，困难生类型、学号、姓名、学院、专业、学生类别等条件查询统计出困难生库中的超额受助、受助不足的学生名单，以及具体某个困难生获得资助的明细情况、资助分布情况等，并可将相关数据导出。</w:t>
            </w:r>
          </w:p>
          <w:p>
            <w:pPr>
              <w:pStyle w:val="null3"/>
              <w:ind w:firstLine="211"/>
              <w:jc w:val="both"/>
            </w:pPr>
            <w:r>
              <w:rPr>
                <w:rFonts w:ascii="仿宋" w:hAnsi="仿宋" w:cs="仿宋" w:eastAsia="仿宋"/>
                <w:sz w:val="21"/>
                <w:b/>
              </w:rPr>
              <w:t>8) 困难生查询统计</w:t>
            </w:r>
          </w:p>
          <w:p>
            <w:pPr>
              <w:pStyle w:val="null3"/>
              <w:ind w:firstLine="420"/>
              <w:jc w:val="both"/>
            </w:pPr>
            <w:r>
              <w:rPr>
                <w:rFonts w:ascii="仿宋" w:hAnsi="仿宋" w:cs="仿宋" w:eastAsia="仿宋"/>
                <w:sz w:val="21"/>
              </w:rPr>
              <w:t>所提供的统计分析组件必须能够具有强大的多维分析功能，对于困难生的统计要求如下：</w:t>
            </w:r>
          </w:p>
          <w:p>
            <w:pPr>
              <w:pStyle w:val="null3"/>
              <w:ind w:firstLine="420"/>
              <w:jc w:val="both"/>
            </w:pPr>
            <w:r>
              <w:rPr>
                <w:rFonts w:ascii="仿宋" w:hAnsi="仿宋" w:cs="仿宋" w:eastAsia="仿宋"/>
                <w:sz w:val="21"/>
              </w:rPr>
              <w:t>1. 困难生评定信息明细表：能够以表格的形式将所有困难生的信息进行罗列展现，需支持多条件组合筛选，同时在表格页可灵活勾选字段作为展示列。</w:t>
            </w:r>
          </w:p>
          <w:p>
            <w:pPr>
              <w:pStyle w:val="null3"/>
              <w:ind w:firstLine="420"/>
              <w:jc w:val="both"/>
            </w:pPr>
            <w:r>
              <w:rPr>
                <w:rFonts w:ascii="仿宋" w:hAnsi="仿宋" w:cs="仿宋" w:eastAsia="仿宋"/>
                <w:sz w:val="21"/>
              </w:rPr>
              <w:t>2. 困难生评定信息统计表：能够以表格的形式将困难生的信息进行统计展现，需支持多字段组合进行交叉组合统计。</w:t>
            </w:r>
          </w:p>
          <w:p>
            <w:pPr>
              <w:pStyle w:val="null3"/>
              <w:ind w:firstLine="420"/>
              <w:jc w:val="both"/>
            </w:pPr>
            <w:r>
              <w:rPr>
                <w:rFonts w:ascii="仿宋" w:hAnsi="仿宋" w:cs="仿宋" w:eastAsia="仿宋"/>
                <w:sz w:val="21"/>
              </w:rPr>
              <w:t>3. 困难生评定信息统计图：能够以图形化的方式将学生困难生的信息进行更直观的统计展现，投标方需提供至少包括柱状图和饼状图两种统计组件。</w:t>
            </w:r>
          </w:p>
          <w:p>
            <w:pPr>
              <w:pStyle w:val="null3"/>
              <w:jc w:val="both"/>
            </w:pPr>
            <w:r>
              <w:rPr>
                <w:rFonts w:ascii="仿宋" w:hAnsi="仿宋" w:cs="仿宋" w:eastAsia="仿宋"/>
                <w:sz w:val="21"/>
                <w:b/>
              </w:rPr>
              <w:t>2.14.困难生（移动）</w:t>
            </w:r>
          </w:p>
          <w:p>
            <w:pPr>
              <w:pStyle w:val="null3"/>
              <w:ind w:firstLine="420"/>
              <w:jc w:val="both"/>
            </w:pPr>
            <w:r>
              <w:rPr>
                <w:rFonts w:ascii="仿宋" w:hAnsi="仿宋" w:cs="仿宋" w:eastAsia="仿宋"/>
                <w:sz w:val="21"/>
              </w:rPr>
              <w:t>1．需支持通过移动端来维护困难生认定业务的开展规则，如设置困难生类型、家庭困难类型、基于本学年认定的学生申请、审核、公示等的日程安排。</w:t>
            </w:r>
          </w:p>
          <w:p>
            <w:pPr>
              <w:pStyle w:val="null3"/>
              <w:ind w:firstLine="420"/>
              <w:jc w:val="both"/>
            </w:pPr>
            <w:r>
              <w:rPr>
                <w:rFonts w:ascii="仿宋" w:hAnsi="仿宋" w:cs="仿宋" w:eastAsia="仿宋"/>
                <w:sz w:val="21"/>
              </w:rPr>
              <w:t>2．需支持学生在申请时按照规定字段填报信息。</w:t>
            </w:r>
          </w:p>
          <w:p>
            <w:pPr>
              <w:pStyle w:val="null3"/>
              <w:ind w:firstLine="420"/>
              <w:jc w:val="both"/>
            </w:pPr>
            <w:r>
              <w:rPr>
                <w:rFonts w:ascii="仿宋" w:hAnsi="仿宋" w:cs="仿宋" w:eastAsia="仿宋"/>
                <w:sz w:val="21"/>
              </w:rPr>
              <w:t>3．需支持学生在线查看审核进度。</w:t>
            </w:r>
          </w:p>
          <w:p>
            <w:pPr>
              <w:pStyle w:val="null3"/>
              <w:ind w:firstLine="420"/>
              <w:jc w:val="both"/>
            </w:pPr>
            <w:r>
              <w:rPr>
                <w:rFonts w:ascii="仿宋" w:hAnsi="仿宋" w:cs="仿宋" w:eastAsia="仿宋"/>
                <w:sz w:val="21"/>
              </w:rPr>
              <w:t>4．需支持管理老师可通过移动端审核学生的困难生申请。</w:t>
            </w:r>
          </w:p>
          <w:p>
            <w:pPr>
              <w:pStyle w:val="null3"/>
              <w:ind w:firstLine="420"/>
              <w:jc w:val="both"/>
            </w:pPr>
            <w:r>
              <w:rPr>
                <w:rFonts w:ascii="仿宋" w:hAnsi="仿宋" w:cs="仿宋" w:eastAsia="仿宋"/>
                <w:sz w:val="21"/>
              </w:rPr>
              <w:t>5．校级管理老师可通过移动端监控各二级学院困难生认定业务开展情况，对于需要催办的，校级管理员可一键催办对应的院系，院系管理员可催办对应的辅导员。</w:t>
            </w:r>
          </w:p>
          <w:p>
            <w:pPr>
              <w:pStyle w:val="null3"/>
              <w:ind w:firstLine="420"/>
              <w:jc w:val="both"/>
            </w:pPr>
            <w:r>
              <w:rPr>
                <w:rFonts w:ascii="仿宋" w:hAnsi="仿宋" w:cs="仿宋" w:eastAsia="仿宋"/>
                <w:sz w:val="21"/>
              </w:rPr>
              <w:t>6．需支持管理老师可通过移动端对困难生信息进行查询统计，并可查看当前学年与往年在困难生人数、困难生占比和申请通过率方面的对比变化情况。</w:t>
            </w:r>
          </w:p>
          <w:p>
            <w:pPr>
              <w:pStyle w:val="null3"/>
              <w:ind w:firstLine="420"/>
              <w:jc w:val="both"/>
            </w:pPr>
            <w:r>
              <w:rPr>
                <w:rFonts w:ascii="仿宋" w:hAnsi="仿宋" w:cs="仿宋" w:eastAsia="仿宋"/>
                <w:sz w:val="21"/>
              </w:rPr>
              <w:t>7.需支持学生在申请时按照规定字段填报信息。</w:t>
            </w:r>
          </w:p>
          <w:p>
            <w:pPr>
              <w:pStyle w:val="null3"/>
              <w:ind w:firstLine="420"/>
              <w:jc w:val="both"/>
            </w:pPr>
            <w:r>
              <w:rPr>
                <w:rFonts w:ascii="仿宋" w:hAnsi="仿宋" w:cs="仿宋" w:eastAsia="仿宋"/>
                <w:sz w:val="21"/>
              </w:rPr>
              <w:t>8.需支持学生在线查看审核进度。</w:t>
            </w:r>
          </w:p>
          <w:p>
            <w:pPr>
              <w:pStyle w:val="null3"/>
              <w:ind w:firstLine="420"/>
              <w:jc w:val="both"/>
            </w:pPr>
            <w:r>
              <w:rPr>
                <w:rFonts w:ascii="仿宋" w:hAnsi="仿宋" w:cs="仿宋" w:eastAsia="仿宋"/>
                <w:sz w:val="21"/>
              </w:rPr>
              <w:t>9.需支持管理老师可通过移动端审核学生的困难生申请。</w:t>
            </w:r>
          </w:p>
          <w:p>
            <w:pPr>
              <w:pStyle w:val="null3"/>
              <w:jc w:val="both"/>
            </w:pPr>
            <w:r>
              <w:rPr>
                <w:rFonts w:ascii="仿宋" w:hAnsi="仿宋" w:cs="仿宋" w:eastAsia="仿宋"/>
                <w:sz w:val="21"/>
                <w:b/>
              </w:rPr>
              <w:t>2.15. 助学金</w:t>
            </w:r>
          </w:p>
          <w:p>
            <w:pPr>
              <w:pStyle w:val="null3"/>
              <w:ind w:firstLine="422"/>
              <w:jc w:val="both"/>
            </w:pPr>
            <w:r>
              <w:rPr>
                <w:rFonts w:ascii="仿宋" w:hAnsi="仿宋" w:cs="仿宋" w:eastAsia="仿宋"/>
                <w:sz w:val="21"/>
                <w:b/>
              </w:rPr>
              <w:t>1）助学金种类管理</w:t>
            </w:r>
          </w:p>
          <w:p>
            <w:pPr>
              <w:pStyle w:val="null3"/>
              <w:ind w:firstLine="630"/>
              <w:jc w:val="both"/>
            </w:pPr>
            <w:r>
              <w:rPr>
                <w:rFonts w:ascii="仿宋" w:hAnsi="仿宋" w:cs="仿宋" w:eastAsia="仿宋"/>
                <w:sz w:val="21"/>
              </w:rPr>
              <w:t>1．需支持管理人员自定义助学金种类，支持每个奖种的详细信息编辑、金额是否对学生可见管理、申请审批表模板管理、申请表打印流程管理、审核流程配置、等级设置、评选条件配置、申请表格配置。</w:t>
            </w:r>
          </w:p>
          <w:p>
            <w:pPr>
              <w:pStyle w:val="null3"/>
              <w:ind w:firstLine="630"/>
              <w:jc w:val="both"/>
            </w:pPr>
            <w:r>
              <w:rPr>
                <w:rFonts w:ascii="仿宋" w:hAnsi="仿宋" w:cs="仿宋" w:eastAsia="仿宋"/>
                <w:sz w:val="21"/>
              </w:rPr>
              <w:t>2．评选条件需提供必须全部满足项和部分需满足项配置，灵活应对每类奖种的要求。</w:t>
            </w:r>
          </w:p>
          <w:p>
            <w:pPr>
              <w:pStyle w:val="null3"/>
              <w:ind w:firstLine="630"/>
              <w:jc w:val="both"/>
            </w:pPr>
            <w:r>
              <w:rPr>
                <w:rFonts w:ascii="仿宋" w:hAnsi="仿宋" w:cs="仿宋" w:eastAsia="仿宋"/>
                <w:sz w:val="21"/>
              </w:rPr>
              <w:t>3．需支持评选条件在奖种间的复制，方便初始化。</w:t>
            </w:r>
          </w:p>
          <w:p>
            <w:pPr>
              <w:pStyle w:val="null3"/>
              <w:ind w:firstLine="630"/>
              <w:jc w:val="both"/>
            </w:pPr>
            <w:r>
              <w:rPr>
                <w:rFonts w:ascii="仿宋" w:hAnsi="仿宋" w:cs="仿宋" w:eastAsia="仿宋"/>
                <w:sz w:val="21"/>
              </w:rPr>
              <w:t>4．需提供完整的在线申请表格配置功能，需支持可通过勾选的可视化方式，简单的拖拽、编辑即可快速完成不同助学金申请表单的内容配置，内容包括学生个人信息、学习情况、综测情况、获奖情况、资助情况、贷款情况、特殊群体类型、班级评议意见、诚信承诺、在校期间表现等，每个维度内容提供丰富的常用表单字段，方便老师配置时选择使用，配置时可管理每个字段的状态是否只读、可修改或必填；提供奖种推荐模板，方便一键引用并可根据模板再做二次编辑调整；还可根据实际业务场景添加新的表单主题及自定义主题下的表格字段；配置完成后可在线预览表格。</w:t>
            </w:r>
          </w:p>
          <w:p>
            <w:pPr>
              <w:pStyle w:val="null3"/>
              <w:ind w:firstLine="630"/>
              <w:jc w:val="both"/>
            </w:pPr>
            <w:r>
              <w:rPr>
                <w:rFonts w:ascii="仿宋" w:hAnsi="仿宋" w:cs="仿宋" w:eastAsia="仿宋"/>
                <w:sz w:val="21"/>
              </w:rPr>
              <w:t>5．需支持为学校管理人员提供维护各个奖种之间兼得关系的功能，可根据学校具体助学金兼得要求进行灵活的设置。</w:t>
            </w:r>
          </w:p>
          <w:p>
            <w:pPr>
              <w:pStyle w:val="null3"/>
              <w:ind w:firstLine="630"/>
              <w:jc w:val="both"/>
            </w:pPr>
            <w:r>
              <w:rPr>
                <w:rFonts w:ascii="仿宋" w:hAnsi="仿宋" w:cs="仿宋" w:eastAsia="仿宋"/>
                <w:sz w:val="21"/>
              </w:rPr>
              <w:t>6．需支持为学校管理人员提供维护所有助学金的公共评定条件的功能，可根据学校对于学生助学金申请的条件做统一的设置。</w:t>
            </w:r>
          </w:p>
          <w:p>
            <w:pPr>
              <w:pStyle w:val="null3"/>
              <w:ind w:firstLine="422"/>
              <w:jc w:val="both"/>
            </w:pPr>
            <w:r>
              <w:rPr>
                <w:rFonts w:ascii="仿宋" w:hAnsi="仿宋" w:cs="仿宋" w:eastAsia="仿宋"/>
                <w:sz w:val="21"/>
                <w:b/>
              </w:rPr>
              <w:t>2）助学金评奖批次</w:t>
            </w:r>
          </w:p>
          <w:p>
            <w:pPr>
              <w:pStyle w:val="null3"/>
              <w:ind w:firstLine="630"/>
              <w:jc w:val="both"/>
            </w:pPr>
            <w:r>
              <w:rPr>
                <w:rFonts w:ascii="仿宋" w:hAnsi="仿宋" w:cs="仿宋" w:eastAsia="仿宋"/>
                <w:sz w:val="21"/>
              </w:rPr>
              <w:t>1. 必须提供单独的助学金评定批次管理功能，与每学年的评奖工作开展相对应。</w:t>
            </w:r>
          </w:p>
          <w:p>
            <w:pPr>
              <w:pStyle w:val="null3"/>
              <w:ind w:firstLine="630"/>
              <w:jc w:val="both"/>
            </w:pPr>
            <w:r>
              <w:rPr>
                <w:rFonts w:ascii="仿宋" w:hAnsi="仿宋" w:cs="仿宋" w:eastAsia="仿宋"/>
                <w:sz w:val="21"/>
              </w:rPr>
              <w:t>2. 在助学金评定批次管理中，需能够直接引用配置好的奖种信息，并开启多奖种同批次进行评定。</w:t>
            </w:r>
          </w:p>
          <w:p>
            <w:pPr>
              <w:pStyle w:val="null3"/>
              <w:ind w:firstLine="630"/>
              <w:jc w:val="both"/>
            </w:pPr>
            <w:r>
              <w:rPr>
                <w:rFonts w:ascii="仿宋" w:hAnsi="仿宋" w:cs="仿宋" w:eastAsia="仿宋"/>
                <w:sz w:val="21"/>
              </w:rPr>
              <w:t>3. 需提供灵活的名额分配功能，即可按照比例对每个院系进行初步的分配，同时支持每个院系具体分配名额的微调。</w:t>
            </w:r>
          </w:p>
          <w:p>
            <w:pPr>
              <w:pStyle w:val="null3"/>
              <w:ind w:firstLine="630"/>
              <w:jc w:val="both"/>
            </w:pPr>
            <w:r>
              <w:rPr>
                <w:rFonts w:ascii="仿宋" w:hAnsi="仿宋" w:cs="仿宋" w:eastAsia="仿宋"/>
                <w:sz w:val="21"/>
              </w:rPr>
              <w:t>4. 需提供灵活的金额分配功能。即可按照比例对每个院系进行分配。</w:t>
            </w:r>
          </w:p>
          <w:p>
            <w:pPr>
              <w:pStyle w:val="null3"/>
              <w:ind w:firstLine="211"/>
              <w:jc w:val="both"/>
            </w:pPr>
            <w:r>
              <w:rPr>
                <w:rFonts w:ascii="仿宋" w:hAnsi="仿宋" w:cs="仿宋" w:eastAsia="仿宋"/>
                <w:sz w:val="21"/>
                <w:b/>
              </w:rPr>
              <w:t>3）助学金名额查看</w:t>
            </w:r>
          </w:p>
          <w:p>
            <w:pPr>
              <w:pStyle w:val="null3"/>
              <w:ind w:firstLine="630"/>
              <w:jc w:val="both"/>
            </w:pPr>
            <w:r>
              <w:rPr>
                <w:rFonts w:ascii="仿宋" w:hAnsi="仿宋" w:cs="仿宋" w:eastAsia="仿宋"/>
                <w:sz w:val="21"/>
              </w:rPr>
              <w:t>院系负责人可查看本院系分配的奖项名额情况，并可按专业或班级进行二次分配。</w:t>
            </w:r>
          </w:p>
          <w:p>
            <w:pPr>
              <w:pStyle w:val="null3"/>
              <w:ind w:firstLine="211"/>
              <w:jc w:val="both"/>
            </w:pPr>
            <w:r>
              <w:rPr>
                <w:rFonts w:ascii="仿宋" w:hAnsi="仿宋" w:cs="仿宋" w:eastAsia="仿宋"/>
                <w:sz w:val="21"/>
                <w:b/>
              </w:rPr>
              <w:t>4）院系公示时间设置</w:t>
            </w:r>
          </w:p>
          <w:p>
            <w:pPr>
              <w:pStyle w:val="null3"/>
              <w:ind w:firstLine="630"/>
              <w:jc w:val="both"/>
            </w:pPr>
            <w:r>
              <w:rPr>
                <w:rFonts w:ascii="仿宋" w:hAnsi="仿宋" w:cs="仿宋" w:eastAsia="仿宋"/>
                <w:sz w:val="21"/>
              </w:rPr>
              <w:t>支持院系基于学校的公示时间单独设置本院系公示时间。</w:t>
            </w:r>
          </w:p>
          <w:p>
            <w:pPr>
              <w:pStyle w:val="null3"/>
              <w:ind w:firstLine="211"/>
              <w:jc w:val="both"/>
            </w:pPr>
            <w:r>
              <w:rPr>
                <w:rFonts w:ascii="仿宋" w:hAnsi="仿宋" w:cs="仿宋" w:eastAsia="仿宋"/>
                <w:sz w:val="21"/>
                <w:b/>
              </w:rPr>
              <w:t>5）助学金申请</w:t>
            </w:r>
          </w:p>
          <w:p>
            <w:pPr>
              <w:pStyle w:val="null3"/>
              <w:ind w:firstLine="630"/>
              <w:jc w:val="both"/>
            </w:pPr>
            <w:r>
              <w:rPr>
                <w:rFonts w:ascii="仿宋" w:hAnsi="仿宋" w:cs="仿宋" w:eastAsia="仿宋"/>
                <w:sz w:val="21"/>
              </w:rPr>
              <w:t>1. 学生可在线查看当前学校开放的所有助学金种类。</w:t>
            </w:r>
          </w:p>
          <w:p>
            <w:pPr>
              <w:pStyle w:val="null3"/>
              <w:ind w:firstLine="630"/>
              <w:jc w:val="both"/>
            </w:pPr>
            <w:r>
              <w:rPr>
                <w:rFonts w:ascii="仿宋" w:hAnsi="仿宋" w:cs="仿宋" w:eastAsia="仿宋"/>
                <w:sz w:val="21"/>
              </w:rPr>
              <w:t>2. 提供自动化条件校验的功能，不符合条件的学生无法在线申请相关奖种。</w:t>
            </w:r>
          </w:p>
          <w:p>
            <w:pPr>
              <w:pStyle w:val="null3"/>
              <w:ind w:firstLine="630"/>
              <w:jc w:val="both"/>
            </w:pPr>
            <w:r>
              <w:rPr>
                <w:rFonts w:ascii="仿宋" w:hAnsi="仿宋" w:cs="仿宋" w:eastAsia="仿宋"/>
                <w:sz w:val="21"/>
              </w:rPr>
              <w:t>3. 申请提交后，学生可查看申请的处理进度。</w:t>
            </w:r>
          </w:p>
          <w:p>
            <w:pPr>
              <w:pStyle w:val="null3"/>
              <w:ind w:firstLine="211"/>
              <w:jc w:val="both"/>
            </w:pPr>
            <w:r>
              <w:rPr>
                <w:rFonts w:ascii="仿宋" w:hAnsi="仿宋" w:cs="仿宋" w:eastAsia="仿宋"/>
                <w:sz w:val="21"/>
                <w:b/>
              </w:rPr>
              <w:t>6）助学金审核</w:t>
            </w:r>
          </w:p>
          <w:p>
            <w:pPr>
              <w:pStyle w:val="null3"/>
              <w:ind w:firstLine="630"/>
              <w:jc w:val="both"/>
            </w:pPr>
            <w:r>
              <w:rPr>
                <w:rFonts w:ascii="仿宋" w:hAnsi="仿宋" w:cs="仿宋" w:eastAsia="仿宋"/>
                <w:sz w:val="21"/>
              </w:rPr>
              <w:t>1. 提供批量审核功能。</w:t>
            </w:r>
          </w:p>
          <w:p>
            <w:pPr>
              <w:pStyle w:val="null3"/>
              <w:ind w:firstLine="630"/>
              <w:jc w:val="both"/>
            </w:pPr>
            <w:r>
              <w:rPr>
                <w:rFonts w:ascii="仿宋" w:hAnsi="仿宋" w:cs="仿宋" w:eastAsia="仿宋"/>
                <w:sz w:val="21"/>
              </w:rPr>
              <w:t>2. 支持手动进行助学金提名。</w:t>
            </w:r>
          </w:p>
          <w:p>
            <w:pPr>
              <w:pStyle w:val="null3"/>
              <w:ind w:firstLine="211"/>
              <w:jc w:val="both"/>
            </w:pPr>
            <w:r>
              <w:rPr>
                <w:rFonts w:ascii="仿宋" w:hAnsi="仿宋" w:cs="仿宋" w:eastAsia="仿宋"/>
                <w:sz w:val="21"/>
                <w:b/>
              </w:rPr>
              <w:t>7)助学金公示</w:t>
            </w:r>
          </w:p>
          <w:p>
            <w:pPr>
              <w:pStyle w:val="null3"/>
              <w:ind w:firstLine="630"/>
              <w:jc w:val="both"/>
            </w:pPr>
            <w:r>
              <w:rPr>
                <w:rFonts w:ascii="仿宋" w:hAnsi="仿宋" w:cs="仿宋" w:eastAsia="仿宋"/>
                <w:sz w:val="21"/>
              </w:rPr>
              <w:t>需通过勾选的可视化方式维护公示内容，可按照助学金的种类、校级、院系、班级不同范围来筛选公示内容，支持在线查看助学金的获奖详情，包括公示时间、助学金种类、评定等级、获奖人数、各学院专业或班级获奖学生名单，并可一键导出公示名单。</w:t>
            </w:r>
          </w:p>
          <w:p>
            <w:pPr>
              <w:pStyle w:val="null3"/>
              <w:ind w:firstLine="211"/>
              <w:jc w:val="both"/>
            </w:pPr>
            <w:r>
              <w:rPr>
                <w:rFonts w:ascii="仿宋" w:hAnsi="仿宋" w:cs="仿宋" w:eastAsia="仿宋"/>
                <w:sz w:val="21"/>
                <w:b/>
              </w:rPr>
              <w:t>8）助学金发放管理</w:t>
            </w:r>
          </w:p>
          <w:p>
            <w:pPr>
              <w:pStyle w:val="null3"/>
              <w:ind w:firstLine="630"/>
              <w:jc w:val="both"/>
            </w:pPr>
            <w:r>
              <w:rPr>
                <w:rFonts w:ascii="仿宋" w:hAnsi="仿宋" w:cs="仿宋" w:eastAsia="仿宋"/>
                <w:sz w:val="21"/>
              </w:rPr>
              <w:t>需支持对助学金发放数据通过</w:t>
            </w:r>
            <w:r>
              <w:rPr>
                <w:rFonts w:ascii="仿宋" w:hAnsi="仿宋" w:cs="仿宋" w:eastAsia="仿宋"/>
                <w:sz w:val="21"/>
              </w:rPr>
              <w:t>excel模板进行导入、导出。也可单独新增或删除助学金发放数据。同时提供不少于30个维度（如助学金名称、助学金等级、评定学年、评定学期、金额、学号、姓名、发放日期、发放金额、发放人、性别、出生日期、血型、民族、身份证件号、出生地、国家地区、港澳台侨、政治面貌、信仰宗教、婚姻状态、户口所在地、健康状况、特长、生源地、入学前户口性质、培养方式、院系、现在年级、预计毕业日期等）的搜索字段，方便老师进行查询助学金发放数据，同时对于老师常用的搜索组合，可保存为方案，方便下次快速使用该搜索组合。</w:t>
            </w:r>
          </w:p>
          <w:p>
            <w:pPr>
              <w:pStyle w:val="null3"/>
              <w:ind w:firstLine="211"/>
              <w:jc w:val="both"/>
            </w:pPr>
            <w:r>
              <w:rPr>
                <w:rFonts w:ascii="仿宋" w:hAnsi="仿宋" w:cs="仿宋" w:eastAsia="仿宋"/>
                <w:sz w:val="21"/>
                <w:b/>
              </w:rPr>
              <w:t>9）助学金查询统计</w:t>
            </w:r>
          </w:p>
          <w:p>
            <w:pPr>
              <w:pStyle w:val="null3"/>
              <w:ind w:firstLine="630"/>
              <w:jc w:val="both"/>
            </w:pPr>
            <w:r>
              <w:rPr>
                <w:rFonts w:ascii="仿宋" w:hAnsi="仿宋" w:cs="仿宋" w:eastAsia="仿宋"/>
                <w:sz w:val="21"/>
              </w:rPr>
              <w:t>所提供的统计分析组件必须能够具有强大的多维分析功能，对于助学金的统计要求如下：</w:t>
            </w:r>
          </w:p>
          <w:p>
            <w:pPr>
              <w:pStyle w:val="null3"/>
              <w:ind w:firstLine="630"/>
              <w:jc w:val="both"/>
            </w:pPr>
            <w:r>
              <w:rPr>
                <w:rFonts w:ascii="仿宋" w:hAnsi="仿宋" w:cs="仿宋" w:eastAsia="仿宋"/>
                <w:sz w:val="21"/>
              </w:rPr>
              <w:t>1. 助学金评定信息明细表：能够以表格的形式将所有学生助学金的信息进行罗列展现，需支持多条件组合筛选，同时在表格页可灵活勾选字段作为展示列。</w:t>
            </w:r>
          </w:p>
          <w:p>
            <w:pPr>
              <w:pStyle w:val="null3"/>
              <w:ind w:firstLine="630"/>
              <w:jc w:val="both"/>
            </w:pPr>
            <w:r>
              <w:rPr>
                <w:rFonts w:ascii="仿宋" w:hAnsi="仿宋" w:cs="仿宋" w:eastAsia="仿宋"/>
                <w:sz w:val="21"/>
              </w:rPr>
              <w:t>2. 助学金评定信息统计表：能够以表格的形式将学生助学金的信息进行统计展现，需支持多字段组合进行交叉组合统计。</w:t>
            </w:r>
          </w:p>
          <w:p>
            <w:pPr>
              <w:pStyle w:val="null3"/>
              <w:ind w:firstLine="630"/>
              <w:jc w:val="both"/>
            </w:pPr>
            <w:r>
              <w:rPr>
                <w:rFonts w:ascii="仿宋" w:hAnsi="仿宋" w:cs="仿宋" w:eastAsia="仿宋"/>
                <w:sz w:val="21"/>
              </w:rPr>
              <w:t>3. 助学金评定信息统计图：能够以图形化的方式将学生助学金的信息进行更直观的统计展现，投标方需提供至少包括柱状图和饼状图两种统计组件。</w:t>
            </w:r>
          </w:p>
          <w:p>
            <w:pPr>
              <w:pStyle w:val="null3"/>
              <w:jc w:val="both"/>
            </w:pPr>
            <w:r>
              <w:rPr>
                <w:rFonts w:ascii="仿宋" w:hAnsi="仿宋" w:cs="仿宋" w:eastAsia="仿宋"/>
                <w:sz w:val="21"/>
                <w:b/>
              </w:rPr>
              <w:t>2.16.助学金（移动）</w:t>
            </w:r>
          </w:p>
          <w:p>
            <w:pPr>
              <w:pStyle w:val="null3"/>
              <w:ind w:firstLine="210"/>
              <w:jc w:val="both"/>
            </w:pPr>
            <w:r>
              <w:rPr>
                <w:rFonts w:ascii="仿宋" w:hAnsi="仿宋" w:cs="仿宋" w:eastAsia="仿宋"/>
                <w:sz w:val="21"/>
              </w:rPr>
              <w:t>1．</w:t>
            </w:r>
            <w:r>
              <w:rPr>
                <w:rFonts w:ascii="仿宋" w:hAnsi="仿宋" w:cs="仿宋" w:eastAsia="仿宋"/>
                <w:sz w:val="21"/>
              </w:rPr>
              <w:t>▲</w:t>
            </w:r>
            <w:r>
              <w:rPr>
                <w:rFonts w:ascii="仿宋" w:hAnsi="仿宋" w:cs="仿宋" w:eastAsia="仿宋"/>
                <w:sz w:val="21"/>
              </w:rPr>
              <w:t>需支持通过移动端来维护助学金评定的业务规则，如设置助学金种类的评定信息、公示信息、审核流程及分配名额，其中名额分配支持校院两级分配模式，院系可按班级或专业进行二次分配。</w:t>
            </w:r>
          </w:p>
          <w:p>
            <w:pPr>
              <w:pStyle w:val="null3"/>
              <w:ind w:firstLine="210"/>
              <w:jc w:val="both"/>
            </w:pPr>
            <w:r>
              <w:rPr>
                <w:rFonts w:ascii="仿宋" w:hAnsi="仿宋" w:cs="仿宋" w:eastAsia="仿宋"/>
                <w:sz w:val="21"/>
              </w:rPr>
              <w:t>2．需支持学生在移动端直接查看开放申请的助学金种类，并可针对希望申报的奖项进行详细查看和申请。</w:t>
            </w:r>
          </w:p>
          <w:p>
            <w:pPr>
              <w:pStyle w:val="null3"/>
              <w:ind w:firstLine="210"/>
              <w:jc w:val="both"/>
            </w:pPr>
            <w:r>
              <w:rPr>
                <w:rFonts w:ascii="仿宋" w:hAnsi="仿宋" w:cs="仿宋" w:eastAsia="仿宋"/>
                <w:sz w:val="21"/>
              </w:rPr>
              <w:t>3．需支持管理老师通过移动端对学生的助学金申请进行审核、提名。</w:t>
            </w:r>
          </w:p>
          <w:p>
            <w:pPr>
              <w:pStyle w:val="null3"/>
              <w:ind w:firstLine="210"/>
              <w:jc w:val="both"/>
            </w:pPr>
            <w:r>
              <w:rPr>
                <w:rFonts w:ascii="仿宋" w:hAnsi="仿宋" w:cs="仿宋" w:eastAsia="仿宋"/>
                <w:sz w:val="21"/>
              </w:rPr>
              <w:t>4．校级管理老师可通过移动端监控各二级学院助学金评定业务开展情况，对于需要催办的，校级管理员可一键催办对应的院系，院系管理员可催办对应的辅导员。</w:t>
            </w:r>
          </w:p>
          <w:p>
            <w:pPr>
              <w:pStyle w:val="null3"/>
              <w:ind w:firstLine="210"/>
              <w:jc w:val="both"/>
            </w:pPr>
            <w:r>
              <w:rPr>
                <w:rFonts w:ascii="仿宋" w:hAnsi="仿宋" w:cs="仿宋" w:eastAsia="仿宋"/>
                <w:sz w:val="21"/>
              </w:rPr>
              <w:t>5．需支持学生查看自己已申请的助学金审核进度及历史奖学金获得情况。</w:t>
            </w:r>
          </w:p>
          <w:p>
            <w:pPr>
              <w:pStyle w:val="null3"/>
              <w:ind w:firstLine="210"/>
              <w:jc w:val="both"/>
            </w:pPr>
            <w:r>
              <w:rPr>
                <w:rFonts w:ascii="仿宋" w:hAnsi="仿宋" w:cs="仿宋" w:eastAsia="仿宋"/>
                <w:sz w:val="21"/>
              </w:rPr>
              <w:t>6．需支持管理老师可通过移动端对学生助学金获得情况进行明细查询，并可查看业务开展成果的多维度统计数据，包括按不同奖种、不同地区、不同学生群体、资金来源的数据统计，   及对比展现当前学年与往年在总金额、资助人次、资助人数、人均受助金额、困难生覆盖率方面的变化情况。</w:t>
            </w:r>
          </w:p>
          <w:p>
            <w:pPr>
              <w:pStyle w:val="null3"/>
              <w:jc w:val="both"/>
            </w:pPr>
            <w:r>
              <w:rPr>
                <w:rFonts w:ascii="仿宋" w:hAnsi="仿宋" w:cs="仿宋" w:eastAsia="仿宋"/>
                <w:sz w:val="21"/>
                <w:b/>
              </w:rPr>
              <w:t>2.17.勤工助学</w:t>
            </w:r>
          </w:p>
          <w:p>
            <w:pPr>
              <w:pStyle w:val="null3"/>
              <w:ind w:firstLine="211"/>
              <w:jc w:val="both"/>
            </w:pPr>
            <w:r>
              <w:rPr>
                <w:rFonts w:ascii="仿宋" w:hAnsi="仿宋" w:cs="仿宋" w:eastAsia="仿宋"/>
                <w:sz w:val="21"/>
                <w:b/>
              </w:rPr>
              <w:t>1）用工单位管理</w:t>
            </w:r>
          </w:p>
          <w:p>
            <w:pPr>
              <w:pStyle w:val="null3"/>
              <w:ind w:firstLine="210"/>
              <w:jc w:val="both"/>
            </w:pPr>
            <w:r>
              <w:rPr>
                <w:rFonts w:ascii="仿宋" w:hAnsi="仿宋" w:cs="仿宋" w:eastAsia="仿宋"/>
                <w:sz w:val="21"/>
              </w:rPr>
              <w:t>需支持在线维护有勤工助学用工需求的部门的信息，可指定每个部门的业务负责人以及维护每个部门的每月勤工助学款项的发放上限。</w:t>
            </w:r>
          </w:p>
          <w:p>
            <w:pPr>
              <w:pStyle w:val="null3"/>
              <w:ind w:firstLine="211"/>
              <w:jc w:val="both"/>
            </w:pPr>
            <w:r>
              <w:rPr>
                <w:rFonts w:ascii="仿宋" w:hAnsi="仿宋" w:cs="仿宋" w:eastAsia="仿宋"/>
                <w:sz w:val="21"/>
                <w:b/>
              </w:rPr>
              <w:t>2）用工单位上报岗位</w:t>
            </w:r>
          </w:p>
          <w:p>
            <w:pPr>
              <w:pStyle w:val="null3"/>
              <w:ind w:firstLine="210"/>
              <w:jc w:val="both"/>
            </w:pPr>
            <w:r>
              <w:rPr>
                <w:rFonts w:ascii="仿宋" w:hAnsi="仿宋" w:cs="仿宋" w:eastAsia="仿宋"/>
                <w:sz w:val="21"/>
              </w:rPr>
              <w:t>为用工单位负责老师提供在线申报本单位的勤工助学岗位需求的功能，申报时可填写岗位名称、岗位类型、需求人数、报酬标准、申请开始</w:t>
            </w:r>
            <w:r>
              <w:rPr>
                <w:rFonts w:ascii="仿宋" w:hAnsi="仿宋" w:cs="仿宋" w:eastAsia="仿宋"/>
                <w:sz w:val="21"/>
              </w:rPr>
              <w:t>/结束时间、针对的学生类型、工作地点、岗位要求描述等。需支持可控制每个岗位需聘用的最低困难生人数，可控制某个岗位只针对某个学院的学生开放，可控制学生申请的最低岗位数等。</w:t>
            </w:r>
          </w:p>
          <w:p>
            <w:pPr>
              <w:pStyle w:val="null3"/>
              <w:ind w:firstLine="211"/>
              <w:jc w:val="both"/>
            </w:pPr>
            <w:r>
              <w:rPr>
                <w:rFonts w:ascii="仿宋" w:hAnsi="仿宋" w:cs="仿宋" w:eastAsia="仿宋"/>
                <w:sz w:val="21"/>
                <w:b/>
              </w:rPr>
              <w:t>3）岗位管理</w:t>
            </w:r>
          </w:p>
          <w:p>
            <w:pPr>
              <w:pStyle w:val="null3"/>
              <w:ind w:firstLine="420"/>
              <w:jc w:val="both"/>
            </w:pPr>
            <w:r>
              <w:rPr>
                <w:rFonts w:ascii="仿宋" w:hAnsi="仿宋" w:cs="仿宋" w:eastAsia="仿宋"/>
                <w:sz w:val="21"/>
              </w:rPr>
              <w:t>需支持可对用工部门申报的勤工助学岗位进行审核和确认，提供审核统计功能，校级管理老师可按用工单位来统计岗位发布申请的审核进度情况。</w:t>
            </w:r>
          </w:p>
          <w:p>
            <w:pPr>
              <w:pStyle w:val="null3"/>
              <w:jc w:val="both"/>
            </w:pPr>
            <w:r>
              <w:rPr>
                <w:rFonts w:ascii="仿宋" w:hAnsi="仿宋" w:cs="仿宋" w:eastAsia="仿宋"/>
                <w:sz w:val="21"/>
              </w:rPr>
              <w:t>提供对于长期岗位的业务数据汇总管理的功能，为业务老师提供：</w:t>
            </w:r>
          </w:p>
          <w:p>
            <w:pPr>
              <w:pStyle w:val="null3"/>
              <w:jc w:val="both"/>
            </w:pPr>
            <w:r>
              <w:rPr>
                <w:rFonts w:ascii="仿宋" w:hAnsi="仿宋" w:cs="仿宋" w:eastAsia="仿宋"/>
                <w:sz w:val="21"/>
              </w:rPr>
              <w:t>·基于用工单位的维度统计某学年学期待审岗位数、总需求人数及总月工资上限；</w:t>
            </w:r>
          </w:p>
          <w:p>
            <w:pPr>
              <w:pStyle w:val="null3"/>
              <w:jc w:val="both"/>
            </w:pPr>
            <w:r>
              <w:rPr>
                <w:rFonts w:ascii="仿宋" w:hAnsi="仿宋" w:cs="仿宋" w:eastAsia="仿宋"/>
                <w:sz w:val="21"/>
              </w:rPr>
              <w:t>·基于用工单位的岗位申请情况总览，根据总览数据，可了解当前学年申请岗位总数、总需求人数、总月工资上限，及相较于上学年/学期对应数据的变化情况；</w:t>
            </w:r>
          </w:p>
          <w:p>
            <w:pPr>
              <w:pStyle w:val="null3"/>
              <w:jc w:val="both"/>
            </w:pPr>
            <w:r>
              <w:rPr>
                <w:rFonts w:ascii="仿宋" w:hAnsi="仿宋" w:cs="仿宋" w:eastAsia="仿宋"/>
                <w:sz w:val="21"/>
              </w:rPr>
              <w:t>·按时间倒序集中呈现某一用工部门目前待审、以往已通过/未通过的岗位需求提报数据。</w:t>
            </w:r>
          </w:p>
          <w:p>
            <w:pPr>
              <w:pStyle w:val="null3"/>
              <w:ind w:firstLine="211"/>
              <w:jc w:val="both"/>
            </w:pPr>
            <w:r>
              <w:rPr>
                <w:rFonts w:ascii="仿宋" w:hAnsi="仿宋" w:cs="仿宋" w:eastAsia="仿宋"/>
                <w:sz w:val="21"/>
                <w:b/>
              </w:rPr>
              <w:t>4）学生上岗申请</w:t>
            </w:r>
          </w:p>
          <w:p>
            <w:pPr>
              <w:pStyle w:val="null3"/>
              <w:ind w:firstLine="210"/>
              <w:jc w:val="both"/>
            </w:pPr>
            <w:r>
              <w:rPr>
                <w:rFonts w:ascii="仿宋" w:hAnsi="仿宋" w:cs="仿宋" w:eastAsia="仿宋"/>
                <w:sz w:val="21"/>
              </w:rPr>
              <w:t>学生可针对学校开放的岗位进行申请，学生申请时，需受岗位设定的条件限制，提交后，可查看审核处理的进度。</w:t>
            </w:r>
          </w:p>
          <w:p>
            <w:pPr>
              <w:pStyle w:val="null3"/>
              <w:ind w:firstLine="211"/>
              <w:jc w:val="both"/>
            </w:pPr>
            <w:r>
              <w:rPr>
                <w:rFonts w:ascii="仿宋" w:hAnsi="仿宋" w:cs="仿宋" w:eastAsia="仿宋"/>
                <w:sz w:val="21"/>
                <w:b/>
              </w:rPr>
              <w:t>5）上岗审核</w:t>
            </w:r>
          </w:p>
          <w:p>
            <w:pPr>
              <w:pStyle w:val="null3"/>
              <w:ind w:firstLine="210"/>
              <w:jc w:val="both"/>
            </w:pPr>
            <w:r>
              <w:rPr>
                <w:rFonts w:ascii="仿宋" w:hAnsi="仿宋" w:cs="仿宋" w:eastAsia="仿宋"/>
                <w:sz w:val="21"/>
              </w:rPr>
              <w:t>学生申请后用工单位和学校可在线进行审核，最终确定学生的上岗信息。用工单位和学生处也可自行终止或调整学生的上岗信息，可新增上岗的学生信息及对离岗学生进行管理。</w:t>
            </w:r>
          </w:p>
          <w:p>
            <w:pPr>
              <w:pStyle w:val="null3"/>
              <w:ind w:firstLine="211"/>
              <w:jc w:val="both"/>
            </w:pPr>
            <w:r>
              <w:rPr>
                <w:rFonts w:ascii="仿宋" w:hAnsi="仿宋" w:cs="仿宋" w:eastAsia="仿宋"/>
                <w:sz w:val="21"/>
                <w:b/>
              </w:rPr>
              <w:t>6）薪酬上报</w:t>
            </w:r>
          </w:p>
          <w:p>
            <w:pPr>
              <w:pStyle w:val="null3"/>
              <w:ind w:firstLine="210"/>
              <w:jc w:val="both"/>
            </w:pPr>
            <w:r>
              <w:rPr>
                <w:rFonts w:ascii="仿宋" w:hAnsi="仿宋" w:cs="仿宋" w:eastAsia="仿宋"/>
                <w:sz w:val="21"/>
              </w:rPr>
              <w:t>为用工单位提供在线申报本单位当月报酬发放预算的功能。</w:t>
            </w:r>
          </w:p>
          <w:p>
            <w:pPr>
              <w:pStyle w:val="null3"/>
              <w:ind w:firstLine="211"/>
              <w:jc w:val="both"/>
            </w:pPr>
            <w:r>
              <w:rPr>
                <w:rFonts w:ascii="仿宋" w:hAnsi="仿宋" w:cs="仿宋" w:eastAsia="仿宋"/>
                <w:sz w:val="21"/>
                <w:b/>
              </w:rPr>
              <w:t>7）薪酬上报审核</w:t>
            </w:r>
          </w:p>
          <w:p>
            <w:pPr>
              <w:pStyle w:val="null3"/>
              <w:ind w:firstLine="210"/>
              <w:jc w:val="both"/>
            </w:pPr>
            <w:r>
              <w:rPr>
                <w:rFonts w:ascii="仿宋" w:hAnsi="仿宋" w:cs="仿宋" w:eastAsia="仿宋"/>
                <w:sz w:val="21"/>
              </w:rPr>
              <w:t>需对用工单位申报的薪酬发放预算进行审核及调整，并导出审核通过的薪酬发放明细。</w:t>
            </w:r>
          </w:p>
          <w:p>
            <w:pPr>
              <w:pStyle w:val="null3"/>
              <w:ind w:firstLine="211"/>
              <w:jc w:val="both"/>
            </w:pPr>
            <w:r>
              <w:rPr>
                <w:rFonts w:ascii="仿宋" w:hAnsi="仿宋" w:cs="仿宋" w:eastAsia="仿宋"/>
                <w:sz w:val="21"/>
                <w:b/>
              </w:rPr>
              <w:t>8）学生个人查询薪酬</w:t>
            </w:r>
          </w:p>
          <w:p>
            <w:pPr>
              <w:pStyle w:val="null3"/>
              <w:ind w:firstLine="210"/>
              <w:jc w:val="both"/>
            </w:pPr>
            <w:r>
              <w:rPr>
                <w:rFonts w:ascii="仿宋" w:hAnsi="仿宋" w:cs="仿宋" w:eastAsia="仿宋"/>
                <w:sz w:val="21"/>
              </w:rPr>
              <w:t>学生可查询个人的报酬发放情况。</w:t>
            </w:r>
          </w:p>
          <w:p>
            <w:pPr>
              <w:pStyle w:val="null3"/>
              <w:ind w:firstLine="211"/>
              <w:jc w:val="both"/>
            </w:pPr>
            <w:r>
              <w:rPr>
                <w:rFonts w:ascii="仿宋" w:hAnsi="仿宋" w:cs="仿宋" w:eastAsia="仿宋"/>
                <w:sz w:val="21"/>
                <w:b/>
              </w:rPr>
              <w:t>9）勤工助学查询统计</w:t>
            </w:r>
          </w:p>
          <w:p>
            <w:pPr>
              <w:pStyle w:val="null3"/>
              <w:ind w:firstLine="210"/>
              <w:jc w:val="both"/>
            </w:pPr>
            <w:r>
              <w:rPr>
                <w:rFonts w:ascii="仿宋" w:hAnsi="仿宋" w:cs="仿宋" w:eastAsia="仿宋"/>
                <w:sz w:val="21"/>
              </w:rPr>
              <w:t>所提供的统计分析组件需具有强大的多维分析功能，需包括上岗信息和报酬信息两类统计内容，要求如下：</w:t>
            </w:r>
          </w:p>
          <w:p>
            <w:pPr>
              <w:pStyle w:val="null3"/>
              <w:ind w:firstLine="420"/>
              <w:jc w:val="both"/>
            </w:pPr>
            <w:r>
              <w:rPr>
                <w:rFonts w:ascii="仿宋" w:hAnsi="仿宋" w:cs="仿宋" w:eastAsia="仿宋"/>
                <w:sz w:val="21"/>
              </w:rPr>
              <w:t>1. 信息明细表：能够以表格的形式将上岗信息和报酬信息进行罗列展现，需支持多条件组合筛选，同时在表格页可灵活勾选字段作为展示列。</w:t>
            </w:r>
          </w:p>
          <w:p>
            <w:pPr>
              <w:pStyle w:val="null3"/>
              <w:ind w:firstLine="420"/>
              <w:jc w:val="both"/>
            </w:pPr>
            <w:r>
              <w:rPr>
                <w:rFonts w:ascii="仿宋" w:hAnsi="仿宋" w:cs="仿宋" w:eastAsia="仿宋"/>
                <w:sz w:val="21"/>
              </w:rPr>
              <w:t>2. 信息统计表：能够以表格的形式将上岗信息和报酬信息进行统计展现，需支持多字段组合进行交叉组合统计。</w:t>
            </w:r>
          </w:p>
          <w:p>
            <w:pPr>
              <w:pStyle w:val="null3"/>
              <w:ind w:firstLine="420"/>
              <w:jc w:val="both"/>
            </w:pPr>
            <w:r>
              <w:rPr>
                <w:rFonts w:ascii="仿宋" w:hAnsi="仿宋" w:cs="仿宋" w:eastAsia="仿宋"/>
                <w:sz w:val="21"/>
              </w:rPr>
              <w:t>3. 信息统计图：能够以图形化的方式将上岗信息和报酬信息进行更直观的统计展现，投标方需提供至少包括柱状图和饼状图两种统计组件。</w:t>
            </w:r>
          </w:p>
          <w:p>
            <w:pPr>
              <w:pStyle w:val="null3"/>
              <w:jc w:val="both"/>
            </w:pPr>
            <w:r>
              <w:rPr>
                <w:rFonts w:ascii="仿宋" w:hAnsi="仿宋" w:cs="仿宋" w:eastAsia="仿宋"/>
                <w:sz w:val="21"/>
                <w:b/>
              </w:rPr>
              <w:t>2.18.勤工助学（移动）</w:t>
            </w:r>
          </w:p>
          <w:p>
            <w:pPr>
              <w:pStyle w:val="null3"/>
              <w:ind w:firstLine="211"/>
              <w:jc w:val="both"/>
            </w:pPr>
            <w:r>
              <w:rPr>
                <w:rFonts w:ascii="仿宋" w:hAnsi="仿宋" w:cs="仿宋" w:eastAsia="仿宋"/>
                <w:sz w:val="21"/>
                <w:b/>
              </w:rPr>
              <w:t>1)岗位设定</w:t>
            </w:r>
          </w:p>
          <w:p>
            <w:pPr>
              <w:pStyle w:val="null3"/>
              <w:ind w:firstLine="630"/>
              <w:jc w:val="both"/>
            </w:pPr>
            <w:r>
              <w:rPr>
                <w:rFonts w:ascii="仿宋" w:hAnsi="仿宋" w:cs="仿宋" w:eastAsia="仿宋"/>
                <w:sz w:val="21"/>
              </w:rPr>
              <w:t>可通过移动端对勤工助学业务开展的规则进行维护管理，如设置勤工助学的业务开展时间、用工单位信息、岗位信息、审核的流程。</w:t>
            </w:r>
            <w:r>
              <w:rPr>
                <w:rFonts w:ascii="仿宋" w:hAnsi="仿宋" w:cs="仿宋" w:eastAsia="仿宋"/>
                <w:sz w:val="21"/>
              </w:rPr>
              <w:t>用工部门老师可通过移动端申报本部门的勤工助学岗位需求。用工单位领导或校级管理老师可查看已提报待审核的岗位需求信息，审核包括通过、不通过、退回等操作。</w:t>
            </w:r>
          </w:p>
          <w:p>
            <w:pPr>
              <w:pStyle w:val="null3"/>
              <w:ind w:firstLine="211"/>
              <w:jc w:val="both"/>
            </w:pPr>
            <w:r>
              <w:rPr>
                <w:rFonts w:ascii="仿宋" w:hAnsi="仿宋" w:cs="仿宋" w:eastAsia="仿宋"/>
                <w:sz w:val="21"/>
                <w:b/>
              </w:rPr>
              <w:t>2）岗位管理</w:t>
            </w:r>
          </w:p>
          <w:p>
            <w:pPr>
              <w:pStyle w:val="null3"/>
              <w:ind w:firstLine="630"/>
              <w:jc w:val="both"/>
            </w:pPr>
            <w:r>
              <w:rPr>
                <w:rFonts w:ascii="仿宋" w:hAnsi="仿宋" w:cs="仿宋" w:eastAsia="仿宋"/>
                <w:sz w:val="21"/>
              </w:rPr>
              <w:t>用工单位老师可通过移动端提报本单位的勤工助学岗位需求。用工单位领导或校级管理老师可查看已提报待审核的岗位需求信息，审核需包括通过、不通过、退回等操作。</w:t>
            </w:r>
          </w:p>
          <w:p>
            <w:pPr>
              <w:pStyle w:val="null3"/>
              <w:ind w:firstLine="211"/>
              <w:jc w:val="both"/>
            </w:pPr>
            <w:r>
              <w:rPr>
                <w:rFonts w:ascii="仿宋" w:hAnsi="仿宋" w:cs="仿宋" w:eastAsia="仿宋"/>
                <w:sz w:val="21"/>
                <w:b/>
              </w:rPr>
              <w:t>3）岗位申请</w:t>
            </w:r>
          </w:p>
          <w:p>
            <w:pPr>
              <w:pStyle w:val="null3"/>
              <w:ind w:firstLine="420"/>
              <w:jc w:val="both"/>
            </w:pPr>
            <w:r>
              <w:rPr>
                <w:rFonts w:ascii="仿宋" w:hAnsi="仿宋" w:cs="仿宋" w:eastAsia="仿宋"/>
                <w:sz w:val="21"/>
              </w:rPr>
              <w:t>支持学生可在移动端通过校区、岗位类型、岗位名称等方式搜索和查看已开放的勤工助学岗位信息，并可针对感兴趣的岗位进行在线申请提交。</w:t>
            </w:r>
          </w:p>
          <w:p>
            <w:pPr>
              <w:pStyle w:val="null3"/>
              <w:ind w:firstLine="211"/>
              <w:jc w:val="both"/>
            </w:pPr>
            <w:r>
              <w:rPr>
                <w:rFonts w:ascii="仿宋" w:hAnsi="仿宋" w:cs="仿宋" w:eastAsia="仿宋"/>
                <w:sz w:val="21"/>
                <w:b/>
              </w:rPr>
              <w:t>4）上岗管理</w:t>
            </w:r>
          </w:p>
          <w:p>
            <w:pPr>
              <w:pStyle w:val="null3"/>
              <w:ind w:firstLine="420"/>
              <w:jc w:val="both"/>
            </w:pPr>
            <w:r>
              <w:rPr>
                <w:rFonts w:ascii="仿宋" w:hAnsi="仿宋" w:cs="仿宋" w:eastAsia="仿宋"/>
                <w:sz w:val="21"/>
              </w:rPr>
              <w:t>支持用工单位和学校可对学生提交的申请通过移动端进行审核。用工单位和学生处也可自行终止或添加上岗的学生信息。可监控业务开展情况，对于需要催办的，校级管理员可催办对应的用工单位。</w:t>
            </w:r>
          </w:p>
          <w:p>
            <w:pPr>
              <w:pStyle w:val="null3"/>
              <w:ind w:firstLine="211"/>
              <w:jc w:val="both"/>
            </w:pPr>
            <w:r>
              <w:rPr>
                <w:rFonts w:ascii="仿宋" w:hAnsi="仿宋" w:cs="仿宋" w:eastAsia="仿宋"/>
                <w:sz w:val="21"/>
                <w:b/>
              </w:rPr>
              <w:t>5）上岗信息查看</w:t>
            </w:r>
          </w:p>
          <w:p>
            <w:pPr>
              <w:pStyle w:val="null3"/>
              <w:ind w:firstLine="420"/>
              <w:jc w:val="both"/>
            </w:pPr>
            <w:r>
              <w:rPr>
                <w:rFonts w:ascii="仿宋" w:hAnsi="仿宋" w:cs="仿宋" w:eastAsia="仿宋"/>
                <w:sz w:val="21"/>
              </w:rPr>
              <w:t>支持学生可在移动端查看已申请的岗位信息，并可查看相应的审核进度。</w:t>
            </w:r>
          </w:p>
          <w:p>
            <w:pPr>
              <w:pStyle w:val="null3"/>
              <w:ind w:firstLine="211"/>
              <w:jc w:val="both"/>
            </w:pPr>
            <w:r>
              <w:rPr>
                <w:rFonts w:ascii="仿宋" w:hAnsi="仿宋" w:cs="仿宋" w:eastAsia="仿宋"/>
                <w:sz w:val="21"/>
                <w:b/>
              </w:rPr>
              <w:t>6）薪酬管理</w:t>
            </w:r>
          </w:p>
          <w:p>
            <w:pPr>
              <w:pStyle w:val="null3"/>
              <w:ind w:firstLine="420"/>
              <w:jc w:val="both"/>
            </w:pPr>
            <w:r>
              <w:rPr>
                <w:rFonts w:ascii="仿宋" w:hAnsi="仿宋" w:cs="仿宋" w:eastAsia="仿宋"/>
                <w:sz w:val="21"/>
              </w:rPr>
              <w:t>支持相关业务管理老师可通过移动端对用工部门提报的薪酬进行审核，并查看当月各用工单位薪酬发放情况、薪酬补发情况、各类型岗位的薪酬发放数据及近三年的发放变化趋势等。</w:t>
            </w:r>
          </w:p>
          <w:p>
            <w:pPr>
              <w:pStyle w:val="null3"/>
              <w:jc w:val="both"/>
            </w:pPr>
            <w:r>
              <w:rPr>
                <w:rFonts w:ascii="仿宋" w:hAnsi="仿宋" w:cs="仿宋" w:eastAsia="仿宋"/>
                <w:sz w:val="21"/>
                <w:b/>
              </w:rPr>
              <w:t>2.19.助学贷款</w:t>
            </w:r>
          </w:p>
          <w:p>
            <w:pPr>
              <w:pStyle w:val="null3"/>
              <w:ind w:firstLine="211"/>
              <w:jc w:val="both"/>
            </w:pPr>
            <w:r>
              <w:rPr>
                <w:rFonts w:ascii="仿宋" w:hAnsi="仿宋" w:cs="仿宋" w:eastAsia="仿宋"/>
                <w:sz w:val="21"/>
                <w:b/>
              </w:rPr>
              <w:t>1）校园地贷款设置</w:t>
            </w:r>
          </w:p>
          <w:p>
            <w:pPr>
              <w:pStyle w:val="null3"/>
              <w:ind w:firstLine="420"/>
              <w:jc w:val="both"/>
            </w:pPr>
            <w:r>
              <w:rPr>
                <w:rFonts w:ascii="仿宋" w:hAnsi="仿宋" w:cs="仿宋" w:eastAsia="仿宋"/>
                <w:sz w:val="21"/>
              </w:rPr>
              <w:t>1．提供对于校园地贷款基本信息、开放申请时间段、贷款意向收集、审核流程、学校及银行信息、申请方式、申请金额等设置的功能。</w:t>
            </w:r>
          </w:p>
          <w:p>
            <w:pPr>
              <w:pStyle w:val="null3"/>
              <w:ind w:firstLine="420"/>
              <w:jc w:val="both"/>
            </w:pPr>
            <w:r>
              <w:rPr>
                <w:rFonts w:ascii="仿宋" w:hAnsi="仿宋" w:cs="仿宋" w:eastAsia="仿宋"/>
                <w:sz w:val="21"/>
              </w:rPr>
              <w:t>2．支持电子档校园地贷款合同的上传，供学生申请时查看。</w:t>
            </w:r>
          </w:p>
          <w:p>
            <w:pPr>
              <w:pStyle w:val="null3"/>
              <w:ind w:firstLine="210"/>
              <w:jc w:val="both"/>
            </w:pPr>
            <w:r>
              <w:rPr>
                <w:rFonts w:ascii="仿宋" w:hAnsi="仿宋" w:cs="仿宋" w:eastAsia="仿宋"/>
                <w:sz w:val="21"/>
              </w:rPr>
              <w:t>2）校园地贷款意向申请</w:t>
            </w:r>
          </w:p>
          <w:p>
            <w:pPr>
              <w:pStyle w:val="null3"/>
              <w:ind w:firstLine="420"/>
              <w:jc w:val="both"/>
            </w:pPr>
            <w:r>
              <w:rPr>
                <w:rFonts w:ascii="仿宋" w:hAnsi="仿宋" w:cs="仿宋" w:eastAsia="仿宋"/>
                <w:sz w:val="21"/>
              </w:rPr>
              <w:t>学生可进行校园地贷款意向申请，填写贷款申请表，学生需要填写的信息包括：学号、姓名、银行、申请理由、贷款材料、贷款金额等，申请提出后可查看审核处理的进度。</w:t>
            </w:r>
          </w:p>
          <w:p>
            <w:pPr>
              <w:pStyle w:val="null3"/>
              <w:ind w:firstLine="211"/>
              <w:jc w:val="both"/>
            </w:pPr>
            <w:r>
              <w:rPr>
                <w:rFonts w:ascii="仿宋" w:hAnsi="仿宋" w:cs="仿宋" w:eastAsia="仿宋"/>
                <w:sz w:val="21"/>
                <w:b/>
              </w:rPr>
              <w:t>3）校园地贷款意向审核</w:t>
            </w:r>
          </w:p>
          <w:p>
            <w:pPr>
              <w:pStyle w:val="null3"/>
              <w:ind w:firstLine="420"/>
              <w:jc w:val="both"/>
            </w:pPr>
            <w:r>
              <w:rPr>
                <w:rFonts w:ascii="仿宋" w:hAnsi="仿宋" w:cs="仿宋" w:eastAsia="仿宋"/>
                <w:sz w:val="21"/>
              </w:rPr>
              <w:t>根据之前的审核流程配置，各级管理人员可对所负责学生的校园地贷款申请信息进行审核，支持批量审核。</w:t>
            </w:r>
          </w:p>
          <w:p>
            <w:pPr>
              <w:pStyle w:val="null3"/>
              <w:ind w:firstLine="211"/>
              <w:jc w:val="both"/>
            </w:pPr>
            <w:r>
              <w:rPr>
                <w:rFonts w:ascii="仿宋" w:hAnsi="仿宋" w:cs="仿宋" w:eastAsia="仿宋"/>
                <w:sz w:val="21"/>
                <w:b/>
              </w:rPr>
              <w:t>4）校园地贷款申请</w:t>
            </w:r>
          </w:p>
          <w:p>
            <w:pPr>
              <w:pStyle w:val="null3"/>
              <w:ind w:firstLine="420"/>
              <w:jc w:val="both"/>
            </w:pPr>
            <w:r>
              <w:rPr>
                <w:rFonts w:ascii="仿宋" w:hAnsi="仿宋" w:cs="仿宋" w:eastAsia="仿宋"/>
                <w:sz w:val="21"/>
              </w:rPr>
              <w:t>学生可在开放申请的时间段内填写和提交贷款申请表，申请提交后可查看申请的处理进度。</w:t>
            </w:r>
          </w:p>
          <w:p>
            <w:pPr>
              <w:pStyle w:val="null3"/>
              <w:ind w:firstLine="211"/>
              <w:jc w:val="both"/>
            </w:pPr>
            <w:r>
              <w:rPr>
                <w:rFonts w:ascii="仿宋" w:hAnsi="仿宋" w:cs="仿宋" w:eastAsia="仿宋"/>
                <w:sz w:val="21"/>
                <w:b/>
              </w:rPr>
              <w:t>5）校园地助学贷款审核</w:t>
            </w:r>
          </w:p>
          <w:p>
            <w:pPr>
              <w:pStyle w:val="null3"/>
              <w:ind w:firstLine="420"/>
              <w:jc w:val="both"/>
            </w:pPr>
            <w:r>
              <w:rPr>
                <w:rFonts w:ascii="仿宋" w:hAnsi="仿宋" w:cs="仿宋" w:eastAsia="仿宋"/>
                <w:sz w:val="21"/>
              </w:rPr>
              <w:t>1. 提供批量审核功能。</w:t>
            </w:r>
          </w:p>
          <w:p>
            <w:pPr>
              <w:pStyle w:val="null3"/>
              <w:ind w:firstLine="420"/>
              <w:jc w:val="both"/>
            </w:pPr>
            <w:r>
              <w:rPr>
                <w:rFonts w:ascii="仿宋" w:hAnsi="仿宋" w:cs="仿宋" w:eastAsia="仿宋"/>
                <w:sz w:val="21"/>
              </w:rPr>
              <w:t>2. 支持手动进行助学贷款提名。</w:t>
            </w:r>
          </w:p>
          <w:p>
            <w:pPr>
              <w:pStyle w:val="null3"/>
              <w:ind w:firstLine="211"/>
              <w:jc w:val="both"/>
            </w:pPr>
            <w:r>
              <w:rPr>
                <w:rFonts w:ascii="仿宋" w:hAnsi="仿宋" w:cs="仿宋" w:eastAsia="仿宋"/>
                <w:sz w:val="21"/>
                <w:b/>
              </w:rPr>
              <w:t>6）校园地贷款放款管理</w:t>
            </w:r>
          </w:p>
          <w:p>
            <w:pPr>
              <w:pStyle w:val="null3"/>
              <w:ind w:firstLine="420"/>
              <w:jc w:val="both"/>
            </w:pPr>
            <w:r>
              <w:rPr>
                <w:rFonts w:ascii="仿宋" w:hAnsi="仿宋" w:cs="仿宋" w:eastAsia="仿宋"/>
                <w:sz w:val="21"/>
              </w:rPr>
              <w:t>支持学生处相关业务管理人员可将申请助学贷款学生获得的助学贷款放款信息进行导入，没有导入条数限制，还提供新增、删除、导出功能以应对特殊场景。</w:t>
            </w:r>
          </w:p>
          <w:p>
            <w:pPr>
              <w:pStyle w:val="null3"/>
              <w:ind w:firstLine="211"/>
              <w:jc w:val="both"/>
            </w:pPr>
            <w:r>
              <w:rPr>
                <w:rFonts w:ascii="仿宋" w:hAnsi="仿宋" w:cs="仿宋" w:eastAsia="仿宋"/>
                <w:sz w:val="21"/>
                <w:b/>
              </w:rPr>
              <w:t>7）校园地贷款还款管理</w:t>
            </w:r>
          </w:p>
          <w:p>
            <w:pPr>
              <w:pStyle w:val="null3"/>
              <w:ind w:firstLine="420"/>
              <w:jc w:val="both"/>
            </w:pPr>
            <w:r>
              <w:rPr>
                <w:rFonts w:ascii="仿宋" w:hAnsi="仿宋" w:cs="仿宋" w:eastAsia="仿宋"/>
                <w:sz w:val="21"/>
              </w:rPr>
              <w:t>为学生处管理老师提供导入或者维护学生的毕业还款情况的功能。</w:t>
            </w:r>
          </w:p>
          <w:p>
            <w:pPr>
              <w:pStyle w:val="null3"/>
              <w:ind w:firstLine="211"/>
              <w:jc w:val="both"/>
            </w:pPr>
            <w:r>
              <w:rPr>
                <w:rFonts w:ascii="仿宋" w:hAnsi="仿宋" w:cs="仿宋" w:eastAsia="仿宋"/>
                <w:sz w:val="21"/>
                <w:b/>
              </w:rPr>
              <w:t>8）生源地贷款申请</w:t>
            </w:r>
          </w:p>
          <w:p>
            <w:pPr>
              <w:pStyle w:val="null3"/>
              <w:ind w:firstLine="420"/>
              <w:jc w:val="both"/>
            </w:pPr>
            <w:r>
              <w:rPr>
                <w:rFonts w:ascii="仿宋" w:hAnsi="仿宋" w:cs="仿宋" w:eastAsia="仿宋"/>
                <w:sz w:val="21"/>
              </w:rPr>
              <w:t>学生可在线完善生源地贷款的贷款信息，包括贷款金额、合同号、根据贷款银行填写回执验证码等，同时支持佐证材料上传。</w:t>
            </w:r>
          </w:p>
          <w:p>
            <w:pPr>
              <w:pStyle w:val="null3"/>
              <w:ind w:firstLine="211"/>
              <w:jc w:val="both"/>
            </w:pPr>
            <w:r>
              <w:rPr>
                <w:rFonts w:ascii="仿宋" w:hAnsi="仿宋" w:cs="仿宋" w:eastAsia="仿宋"/>
                <w:sz w:val="21"/>
                <w:b/>
              </w:rPr>
              <w:t>9）生源地贷款维护</w:t>
            </w:r>
          </w:p>
          <w:p>
            <w:pPr>
              <w:pStyle w:val="null3"/>
              <w:ind w:firstLine="420"/>
              <w:jc w:val="both"/>
            </w:pPr>
            <w:r>
              <w:rPr>
                <w:rFonts w:ascii="仿宋" w:hAnsi="仿宋" w:cs="仿宋" w:eastAsia="仿宋"/>
                <w:sz w:val="21"/>
              </w:rPr>
              <w:t>支持业务老师对学生生源地贷款信息进行维护管理，包括新增、导入、导出、删除、查询统计等功能，已有生源地贷款的学生则限定不可申请校园地贷款。</w:t>
            </w:r>
          </w:p>
          <w:p>
            <w:pPr>
              <w:pStyle w:val="null3"/>
              <w:ind w:firstLine="211"/>
              <w:jc w:val="both"/>
            </w:pPr>
            <w:r>
              <w:rPr>
                <w:rFonts w:ascii="仿宋" w:hAnsi="仿宋" w:cs="仿宋" w:eastAsia="仿宋"/>
                <w:sz w:val="21"/>
                <w:b/>
              </w:rPr>
              <w:t>10）学生贷款情况查看</w:t>
            </w:r>
          </w:p>
          <w:p>
            <w:pPr>
              <w:pStyle w:val="null3"/>
              <w:ind w:firstLine="420"/>
              <w:jc w:val="both"/>
            </w:pPr>
            <w:r>
              <w:rPr>
                <w:rFonts w:ascii="仿宋" w:hAnsi="仿宋" w:cs="仿宋" w:eastAsia="仿宋"/>
                <w:sz w:val="21"/>
              </w:rPr>
              <w:t>学生可查看其提交的贷款意向申请情况、贷款申请记录，以及还款、放款情况。</w:t>
            </w:r>
          </w:p>
          <w:p>
            <w:pPr>
              <w:pStyle w:val="null3"/>
              <w:ind w:firstLine="211"/>
              <w:jc w:val="both"/>
            </w:pPr>
            <w:r>
              <w:rPr>
                <w:rFonts w:ascii="仿宋" w:hAnsi="仿宋" w:cs="仿宋" w:eastAsia="仿宋"/>
                <w:sz w:val="21"/>
                <w:b/>
              </w:rPr>
              <w:t>11）查询统计</w:t>
            </w:r>
          </w:p>
          <w:p>
            <w:pPr>
              <w:pStyle w:val="null3"/>
              <w:ind w:firstLine="420"/>
              <w:jc w:val="both"/>
            </w:pPr>
            <w:r>
              <w:rPr>
                <w:rFonts w:ascii="仿宋" w:hAnsi="仿宋" w:cs="仿宋" w:eastAsia="仿宋"/>
                <w:sz w:val="21"/>
              </w:rPr>
              <w:t>所提供的统计分析组件需具有强大的多维分析功能，对于校园地和生源地助学贷款的统计要求如下：</w:t>
            </w:r>
          </w:p>
          <w:p>
            <w:pPr>
              <w:pStyle w:val="null3"/>
              <w:ind w:firstLine="420"/>
              <w:jc w:val="both"/>
            </w:pPr>
            <w:r>
              <w:rPr>
                <w:rFonts w:ascii="仿宋" w:hAnsi="仿宋" w:cs="仿宋" w:eastAsia="仿宋"/>
                <w:sz w:val="21"/>
              </w:rPr>
              <w:t>1．助学贷款明细表：能够以表格的形式将所有学生助学贷款的信息进行罗列展现，支持多条件组合筛选，同时在表格页可灵活勾选字段作为展示列。</w:t>
            </w:r>
          </w:p>
          <w:p>
            <w:pPr>
              <w:pStyle w:val="null3"/>
              <w:ind w:firstLine="420"/>
              <w:jc w:val="both"/>
            </w:pPr>
            <w:r>
              <w:rPr>
                <w:rFonts w:ascii="仿宋" w:hAnsi="仿宋" w:cs="仿宋" w:eastAsia="仿宋"/>
                <w:sz w:val="21"/>
              </w:rPr>
              <w:t>2．助学贷款统计表：能够以表格的形式将学生助学贷款的信息进行统计展现，支持多字段组合进行交叉组合统计。</w:t>
            </w:r>
          </w:p>
          <w:p>
            <w:pPr>
              <w:pStyle w:val="null3"/>
              <w:ind w:firstLine="420"/>
              <w:jc w:val="both"/>
            </w:pPr>
            <w:r>
              <w:rPr>
                <w:rFonts w:ascii="仿宋" w:hAnsi="仿宋" w:cs="仿宋" w:eastAsia="仿宋"/>
                <w:sz w:val="21"/>
              </w:rPr>
              <w:t>3．助学贷款统计图：能够以图形化的方式将学生助学贷款的信息进行更直观的统计展现，提供包括柱状图和饼状图两种统计组件。</w:t>
            </w:r>
          </w:p>
          <w:p>
            <w:pPr>
              <w:pStyle w:val="null3"/>
              <w:jc w:val="both"/>
            </w:pPr>
            <w:r>
              <w:rPr>
                <w:rFonts w:ascii="仿宋" w:hAnsi="仿宋" w:cs="仿宋" w:eastAsia="仿宋"/>
                <w:sz w:val="21"/>
                <w:b/>
              </w:rPr>
              <w:t>2.20.助学贷款（移动）</w:t>
            </w:r>
          </w:p>
          <w:p>
            <w:pPr>
              <w:pStyle w:val="null3"/>
              <w:ind w:firstLine="420"/>
              <w:jc w:val="both"/>
            </w:pPr>
            <w:r>
              <w:rPr>
                <w:rFonts w:ascii="仿宋" w:hAnsi="仿宋" w:cs="仿宋" w:eastAsia="仿宋"/>
                <w:sz w:val="21"/>
              </w:rPr>
              <w:t>1．支持业务老师通过移动端来维护助学贷款的业务规则，如设置校园地贷款经办学年、申请日期和生源地贷款的经办学年、申请日期等。</w:t>
            </w:r>
          </w:p>
          <w:p>
            <w:pPr>
              <w:pStyle w:val="null3"/>
              <w:ind w:firstLine="420"/>
              <w:jc w:val="both"/>
            </w:pPr>
            <w:r>
              <w:rPr>
                <w:rFonts w:ascii="仿宋" w:hAnsi="仿宋" w:cs="仿宋" w:eastAsia="仿宋"/>
                <w:sz w:val="21"/>
              </w:rPr>
              <w:t>2．支持学生通过移动端提报校园地助学贷款意向的申请，填写的信息包括：学号、姓名、银行、申请理由、贷款材料、贷款金额等，申请提交后可查看审核的处理进度。支持老师对学生提交的贷款意向申请进行审核。</w:t>
            </w:r>
          </w:p>
          <w:p>
            <w:pPr>
              <w:pStyle w:val="null3"/>
              <w:ind w:firstLine="420"/>
              <w:jc w:val="both"/>
            </w:pPr>
            <w:r>
              <w:rPr>
                <w:rFonts w:ascii="仿宋" w:hAnsi="仿宋" w:cs="仿宋" w:eastAsia="仿宋"/>
                <w:sz w:val="21"/>
              </w:rPr>
              <w:t>3．支持学生通过移动端申请校园地助学贷款、查看放款还款信息。支持管理老师可通过移动端对学生的校园助学贷款申请进行审核、对符合申请条件的学生进行提名等功能。</w:t>
            </w:r>
          </w:p>
          <w:p>
            <w:pPr>
              <w:pStyle w:val="null3"/>
              <w:ind w:firstLine="420"/>
              <w:jc w:val="both"/>
            </w:pPr>
            <w:r>
              <w:rPr>
                <w:rFonts w:ascii="仿宋" w:hAnsi="仿宋" w:cs="仿宋" w:eastAsia="仿宋"/>
                <w:sz w:val="21"/>
              </w:rPr>
              <w:t>4．支持学生可查看其过往提交的贷款意向申请、贷款申请记录，以及还款、放款情况。</w:t>
            </w:r>
          </w:p>
          <w:p>
            <w:pPr>
              <w:pStyle w:val="null3"/>
              <w:ind w:firstLine="420"/>
              <w:jc w:val="both"/>
            </w:pPr>
            <w:r>
              <w:rPr>
                <w:rFonts w:ascii="仿宋" w:hAnsi="仿宋" w:cs="仿宋" w:eastAsia="仿宋"/>
                <w:sz w:val="21"/>
              </w:rPr>
              <w:t>5．支持业务老师可通过移动端查看校园地贷款审核过程中待审核人数、待审核金额和去年数据的对比情况；支持对生源地贷款回执码填写进度情况以及不同学生类别、不同困难类型下的贷款人数和贷款金额数据进行查询。</w:t>
            </w:r>
          </w:p>
          <w:p>
            <w:pPr>
              <w:pStyle w:val="null3"/>
              <w:ind w:firstLine="420"/>
              <w:jc w:val="both"/>
            </w:pPr>
            <w:r>
              <w:rPr>
                <w:rFonts w:ascii="仿宋" w:hAnsi="仿宋" w:cs="仿宋" w:eastAsia="仿宋"/>
                <w:sz w:val="21"/>
              </w:rPr>
              <w:t>6．支持业务老师对校园地助学贷款的数据按照学年、院系、贷款学年、贷款银行等条件进行明细查询、表格统计、图形化统计。</w:t>
            </w:r>
          </w:p>
          <w:p>
            <w:pPr>
              <w:pStyle w:val="null3"/>
              <w:jc w:val="both"/>
            </w:pPr>
            <w:r>
              <w:rPr>
                <w:rFonts w:ascii="仿宋" w:hAnsi="仿宋" w:cs="仿宋" w:eastAsia="仿宋"/>
                <w:sz w:val="21"/>
                <w:b/>
              </w:rPr>
              <w:t>2.21. 困难补助</w:t>
            </w:r>
          </w:p>
          <w:p>
            <w:pPr>
              <w:pStyle w:val="null3"/>
              <w:ind w:firstLine="211"/>
              <w:jc w:val="both"/>
            </w:pPr>
            <w:r>
              <w:rPr>
                <w:rFonts w:ascii="仿宋" w:hAnsi="仿宋" w:cs="仿宋" w:eastAsia="仿宋"/>
                <w:sz w:val="21"/>
                <w:b/>
              </w:rPr>
              <w:t>1）困难补助管理</w:t>
            </w:r>
          </w:p>
          <w:p>
            <w:pPr>
              <w:pStyle w:val="null3"/>
              <w:ind w:firstLine="420"/>
              <w:jc w:val="both"/>
            </w:pPr>
            <w:r>
              <w:rPr>
                <w:rFonts w:ascii="仿宋" w:hAnsi="仿宋" w:cs="仿宋" w:eastAsia="仿宋"/>
                <w:sz w:val="21"/>
              </w:rPr>
              <w:t>1. 需支持管理人员自定义困难补助种类，对每个奖种的详细信息编辑、详细信息包括困难补助名称、评定学年、评定学期、申请时间、资金来源、设立单位等。支持审核及公示流程配置、等级设置、评选条件配置、名额分配，支持后期的灵活扩展，提供统一的评选条件设置功能。</w:t>
            </w:r>
          </w:p>
          <w:p>
            <w:pPr>
              <w:pStyle w:val="null3"/>
              <w:ind w:firstLine="420"/>
              <w:jc w:val="both"/>
            </w:pPr>
            <w:r>
              <w:rPr>
                <w:rFonts w:ascii="仿宋" w:hAnsi="仿宋" w:cs="仿宋" w:eastAsia="仿宋"/>
                <w:sz w:val="21"/>
              </w:rPr>
              <w:t>2. 评选条件需提供必须全部满足项和部分需满足项配置，灵活应对每类奖种的要求。需支持评选条件在奖种间的复制，方便初始化。</w:t>
            </w:r>
          </w:p>
          <w:p>
            <w:pPr>
              <w:pStyle w:val="null3"/>
              <w:ind w:firstLine="420"/>
              <w:jc w:val="both"/>
            </w:pPr>
            <w:r>
              <w:rPr>
                <w:rFonts w:ascii="仿宋" w:hAnsi="仿宋" w:cs="仿宋" w:eastAsia="仿宋"/>
                <w:sz w:val="21"/>
              </w:rPr>
              <w:t>3. 需提供灵活的名额分配功能，即可按照比例对每个院系进行初步的分配，同时支持每个院系具体分配名额的微调。</w:t>
            </w:r>
          </w:p>
          <w:p>
            <w:pPr>
              <w:pStyle w:val="null3"/>
              <w:ind w:firstLine="420"/>
              <w:jc w:val="both"/>
            </w:pPr>
            <w:r>
              <w:rPr>
                <w:rFonts w:ascii="仿宋" w:hAnsi="仿宋" w:cs="仿宋" w:eastAsia="仿宋"/>
                <w:sz w:val="21"/>
              </w:rPr>
              <w:t>4. 需支持为学校管理人员提供维护所有困难补助的公共评定条件的功能，可根据学校情况对学生困难补助申请的条件做统一的设置。</w:t>
            </w:r>
          </w:p>
          <w:p>
            <w:pPr>
              <w:pStyle w:val="null3"/>
              <w:ind w:firstLine="420"/>
              <w:jc w:val="both"/>
            </w:pPr>
            <w:r>
              <w:rPr>
                <w:rFonts w:ascii="仿宋" w:hAnsi="仿宋" w:cs="仿宋" w:eastAsia="仿宋"/>
                <w:sz w:val="21"/>
              </w:rPr>
              <w:t>5. 需支持院系负责人可查看本院系分配的奖种名额情况以及可按班级或专业进行二次分配。</w:t>
            </w:r>
          </w:p>
          <w:p>
            <w:pPr>
              <w:pStyle w:val="null3"/>
              <w:ind w:firstLine="420"/>
              <w:jc w:val="both"/>
            </w:pPr>
            <w:r>
              <w:rPr>
                <w:rFonts w:ascii="仿宋" w:hAnsi="仿宋" w:cs="仿宋" w:eastAsia="仿宋"/>
                <w:sz w:val="21"/>
              </w:rPr>
              <w:t>6.学生移动端填写困难补助单原因、补助类型、个人照片等，发起困难补助申请。</w:t>
            </w:r>
          </w:p>
          <w:p>
            <w:pPr>
              <w:pStyle w:val="null3"/>
              <w:ind w:firstLine="211"/>
              <w:jc w:val="both"/>
            </w:pPr>
            <w:r>
              <w:rPr>
                <w:rFonts w:ascii="仿宋" w:hAnsi="仿宋" w:cs="仿宋" w:eastAsia="仿宋"/>
                <w:sz w:val="21"/>
                <w:b/>
              </w:rPr>
              <w:t>2）院系公示时间设置</w:t>
            </w:r>
          </w:p>
          <w:p>
            <w:pPr>
              <w:pStyle w:val="null3"/>
              <w:ind w:firstLine="420"/>
              <w:jc w:val="both"/>
            </w:pPr>
            <w:r>
              <w:rPr>
                <w:rFonts w:ascii="仿宋" w:hAnsi="仿宋" w:cs="仿宋" w:eastAsia="仿宋"/>
                <w:sz w:val="21"/>
              </w:rPr>
              <w:t>支持院系基于学校的公示时间单独设置本院系公示时间。</w:t>
            </w:r>
          </w:p>
          <w:p>
            <w:pPr>
              <w:pStyle w:val="null3"/>
              <w:ind w:firstLine="211"/>
              <w:jc w:val="both"/>
            </w:pPr>
            <w:r>
              <w:rPr>
                <w:rFonts w:ascii="仿宋" w:hAnsi="仿宋" w:cs="仿宋" w:eastAsia="仿宋"/>
                <w:sz w:val="21"/>
                <w:b/>
              </w:rPr>
              <w:t>3）困难补助申请</w:t>
            </w:r>
          </w:p>
          <w:p>
            <w:pPr>
              <w:pStyle w:val="null3"/>
              <w:ind w:firstLine="420"/>
              <w:jc w:val="both"/>
            </w:pPr>
            <w:r>
              <w:rPr>
                <w:rFonts w:ascii="仿宋" w:hAnsi="仿宋" w:cs="仿宋" w:eastAsia="仿宋"/>
                <w:sz w:val="21"/>
              </w:rPr>
              <w:t>1. 学生可在线查看当前学校开放的所有困难补助种类。</w:t>
            </w:r>
          </w:p>
          <w:p>
            <w:pPr>
              <w:pStyle w:val="null3"/>
              <w:ind w:firstLine="420"/>
              <w:jc w:val="both"/>
            </w:pPr>
            <w:r>
              <w:rPr>
                <w:rFonts w:ascii="仿宋" w:hAnsi="仿宋" w:cs="仿宋" w:eastAsia="仿宋"/>
                <w:sz w:val="21"/>
              </w:rPr>
              <w:t>2. 必须提供自动化条件校验的功能，不符合条件的学生无法在线申请相关补助。</w:t>
            </w:r>
          </w:p>
          <w:p>
            <w:pPr>
              <w:pStyle w:val="null3"/>
              <w:ind w:firstLine="420"/>
              <w:jc w:val="both"/>
            </w:pPr>
            <w:r>
              <w:rPr>
                <w:rFonts w:ascii="仿宋" w:hAnsi="仿宋" w:cs="仿宋" w:eastAsia="仿宋"/>
                <w:sz w:val="21"/>
              </w:rPr>
              <w:t>3. 申请提交后，学生可查看申请的处理进度。</w:t>
            </w:r>
          </w:p>
          <w:p>
            <w:pPr>
              <w:pStyle w:val="null3"/>
              <w:ind w:firstLine="211"/>
              <w:jc w:val="both"/>
            </w:pPr>
            <w:r>
              <w:rPr>
                <w:rFonts w:ascii="仿宋" w:hAnsi="仿宋" w:cs="仿宋" w:eastAsia="仿宋"/>
                <w:sz w:val="21"/>
                <w:b/>
              </w:rPr>
              <w:t>4）困难补助审核</w:t>
            </w:r>
          </w:p>
          <w:p>
            <w:pPr>
              <w:pStyle w:val="null3"/>
              <w:ind w:firstLine="420"/>
              <w:jc w:val="both"/>
            </w:pPr>
            <w:r>
              <w:rPr>
                <w:rFonts w:ascii="仿宋" w:hAnsi="仿宋" w:cs="仿宋" w:eastAsia="仿宋"/>
                <w:sz w:val="21"/>
              </w:rPr>
              <w:t>1. 需提供批量审核功能。</w:t>
            </w:r>
          </w:p>
          <w:p>
            <w:pPr>
              <w:pStyle w:val="null3"/>
              <w:ind w:firstLine="420"/>
              <w:jc w:val="both"/>
            </w:pPr>
            <w:r>
              <w:rPr>
                <w:rFonts w:ascii="仿宋" w:hAnsi="仿宋" w:cs="仿宋" w:eastAsia="仿宋"/>
                <w:sz w:val="21"/>
              </w:rPr>
              <w:t>2. 需支持手动进行困难补助提名。</w:t>
            </w:r>
            <w:r>
              <w:rPr>
                <w:rFonts w:ascii="仿宋" w:hAnsi="仿宋" w:cs="仿宋" w:eastAsia="仿宋"/>
                <w:sz w:val="21"/>
              </w:rPr>
              <w:t>根据审批流程的设置，管理员能在移动端对学生的申请信息逐级进行审核。</w:t>
            </w:r>
          </w:p>
          <w:p>
            <w:pPr>
              <w:pStyle w:val="null3"/>
              <w:ind w:firstLine="211"/>
              <w:jc w:val="both"/>
            </w:pPr>
            <w:r>
              <w:rPr>
                <w:rFonts w:ascii="仿宋" w:hAnsi="仿宋" w:cs="仿宋" w:eastAsia="仿宋"/>
                <w:sz w:val="21"/>
                <w:b/>
              </w:rPr>
              <w:t>5）困难补助公示</w:t>
            </w:r>
          </w:p>
          <w:p>
            <w:pPr>
              <w:pStyle w:val="null3"/>
              <w:ind w:firstLine="420"/>
              <w:jc w:val="both"/>
            </w:pPr>
            <w:r>
              <w:rPr>
                <w:rFonts w:ascii="仿宋" w:hAnsi="仿宋" w:cs="仿宋" w:eastAsia="仿宋"/>
                <w:sz w:val="21"/>
              </w:rPr>
              <w:t>需提供在线公示的功能，评定完成后师生可在线查看。</w:t>
            </w:r>
          </w:p>
          <w:p>
            <w:pPr>
              <w:pStyle w:val="null3"/>
              <w:ind w:firstLine="211"/>
              <w:jc w:val="both"/>
            </w:pPr>
            <w:r>
              <w:rPr>
                <w:rFonts w:ascii="仿宋" w:hAnsi="仿宋" w:cs="仿宋" w:eastAsia="仿宋"/>
                <w:sz w:val="21"/>
                <w:b/>
              </w:rPr>
              <w:t>6）困难补助查询</w:t>
            </w:r>
          </w:p>
          <w:p>
            <w:pPr>
              <w:pStyle w:val="null3"/>
              <w:ind w:firstLine="420"/>
              <w:jc w:val="both"/>
            </w:pPr>
            <w:r>
              <w:rPr>
                <w:rFonts w:ascii="仿宋" w:hAnsi="仿宋" w:cs="仿宋" w:eastAsia="仿宋"/>
                <w:sz w:val="21"/>
              </w:rPr>
              <w:t>为其他相关关注部门老师提供查看困难补助评定相关信息的功能。</w:t>
            </w:r>
          </w:p>
          <w:p>
            <w:pPr>
              <w:pStyle w:val="null3"/>
              <w:ind w:firstLine="211"/>
              <w:jc w:val="both"/>
            </w:pPr>
            <w:r>
              <w:rPr>
                <w:rFonts w:ascii="仿宋" w:hAnsi="仿宋" w:cs="仿宋" w:eastAsia="仿宋"/>
                <w:sz w:val="21"/>
                <w:b/>
              </w:rPr>
              <w:t>7）困难补助发放管理</w:t>
            </w:r>
          </w:p>
          <w:p>
            <w:pPr>
              <w:pStyle w:val="null3"/>
              <w:ind w:firstLine="420"/>
              <w:jc w:val="both"/>
            </w:pPr>
            <w:r>
              <w:rPr>
                <w:rFonts w:ascii="仿宋" w:hAnsi="仿宋" w:cs="仿宋" w:eastAsia="仿宋"/>
                <w:sz w:val="21"/>
              </w:rPr>
              <w:t>提供困难补助发放数据维护的功能。</w:t>
            </w:r>
          </w:p>
          <w:p>
            <w:pPr>
              <w:pStyle w:val="null3"/>
              <w:ind w:firstLine="211"/>
              <w:jc w:val="both"/>
            </w:pPr>
            <w:r>
              <w:rPr>
                <w:rFonts w:ascii="仿宋" w:hAnsi="仿宋" w:cs="仿宋" w:eastAsia="仿宋"/>
                <w:sz w:val="21"/>
                <w:b/>
              </w:rPr>
              <w:t>8）困难补助统计</w:t>
            </w:r>
          </w:p>
          <w:p>
            <w:pPr>
              <w:pStyle w:val="null3"/>
              <w:ind w:firstLine="420"/>
              <w:jc w:val="both"/>
            </w:pPr>
            <w:r>
              <w:rPr>
                <w:rFonts w:ascii="仿宋" w:hAnsi="仿宋" w:cs="仿宋" w:eastAsia="仿宋"/>
                <w:sz w:val="21"/>
              </w:rPr>
              <w:t>所提供的统计分析组件必须能够具有强大的多维分析功能，对于困难补助的统计要求如下：</w:t>
            </w:r>
          </w:p>
          <w:p>
            <w:pPr>
              <w:pStyle w:val="null3"/>
              <w:ind w:firstLine="420"/>
              <w:jc w:val="both"/>
            </w:pPr>
            <w:r>
              <w:rPr>
                <w:rFonts w:ascii="仿宋" w:hAnsi="仿宋" w:cs="仿宋" w:eastAsia="仿宋"/>
                <w:sz w:val="21"/>
              </w:rPr>
              <w:t>1. 困难补助评定信息明细表：能够以表格的形式将所有学生困难补助的信息进行罗列展现，需支持多条件组合筛选，同时在表格页可灵活勾选字段作为展示列。</w:t>
            </w:r>
          </w:p>
          <w:p>
            <w:pPr>
              <w:pStyle w:val="null3"/>
              <w:ind w:firstLine="420"/>
              <w:jc w:val="both"/>
            </w:pPr>
            <w:r>
              <w:rPr>
                <w:rFonts w:ascii="仿宋" w:hAnsi="仿宋" w:cs="仿宋" w:eastAsia="仿宋"/>
                <w:sz w:val="21"/>
              </w:rPr>
              <w:t>2. 困难补助评定信息统计表：能够以表格的形式将学生困难补助的信息进行统计展现，需支持多字段组合进行交叉组合统计。</w:t>
            </w:r>
          </w:p>
          <w:p>
            <w:pPr>
              <w:pStyle w:val="null3"/>
              <w:ind w:firstLine="420"/>
              <w:jc w:val="both"/>
            </w:pPr>
            <w:r>
              <w:rPr>
                <w:rFonts w:ascii="仿宋" w:hAnsi="仿宋" w:cs="仿宋" w:eastAsia="仿宋"/>
                <w:sz w:val="21"/>
              </w:rPr>
              <w:t>3. 困难补助评定信息统计图：能够以图形化的方式将学生困难补助的信息进行更直观的统计展现，至少提供柱状图和饼状图两种统计组件。既可以对获得不同困难补助的学生信息进行图形化展现，也可以对不同学年的困难补助信息进行图形化展现。</w:t>
            </w:r>
          </w:p>
          <w:p>
            <w:pPr>
              <w:pStyle w:val="null3"/>
              <w:jc w:val="both"/>
            </w:pPr>
            <w:r>
              <w:rPr>
                <w:rFonts w:ascii="仿宋" w:hAnsi="仿宋" w:cs="仿宋" w:eastAsia="仿宋"/>
                <w:sz w:val="21"/>
                <w:b/>
              </w:rPr>
              <w:t>2.22.困难补助（移动）</w:t>
            </w:r>
          </w:p>
          <w:p>
            <w:pPr>
              <w:pStyle w:val="null3"/>
              <w:ind w:firstLine="210"/>
              <w:jc w:val="both"/>
            </w:pPr>
            <w:r>
              <w:rPr>
                <w:rFonts w:ascii="仿宋" w:hAnsi="仿宋" w:cs="仿宋" w:eastAsia="仿宋"/>
                <w:sz w:val="21"/>
              </w:rPr>
              <w:t>1. 需支持通过移动端来维护困难补助工作的业务规则，如设置困难补助种类的评定信息、公示信息、审核流程及分配名额，其中名额分配支持校院两级分配模式，院系可按班级或专业进行二次分配。</w:t>
            </w:r>
          </w:p>
          <w:p>
            <w:pPr>
              <w:pStyle w:val="null3"/>
              <w:ind w:firstLine="210"/>
              <w:jc w:val="both"/>
            </w:pPr>
            <w:r>
              <w:rPr>
                <w:rFonts w:ascii="仿宋" w:hAnsi="仿宋" w:cs="仿宋" w:eastAsia="仿宋"/>
                <w:sz w:val="21"/>
              </w:rPr>
              <w:t>2. 需支持学生在移动端直接查看开放申请的困难补助种类，并可针对希望申报的奖项进行详细查看和申请。</w:t>
            </w:r>
          </w:p>
          <w:p>
            <w:pPr>
              <w:pStyle w:val="null3"/>
              <w:ind w:firstLine="210"/>
              <w:jc w:val="both"/>
            </w:pPr>
            <w:r>
              <w:rPr>
                <w:rFonts w:ascii="仿宋" w:hAnsi="仿宋" w:cs="仿宋" w:eastAsia="仿宋"/>
                <w:sz w:val="21"/>
              </w:rPr>
              <w:t>3. 需支持学生查看已申请的困难补助审核进度及历史困难补助获得情况。</w:t>
            </w:r>
          </w:p>
          <w:p>
            <w:pPr>
              <w:pStyle w:val="null3"/>
              <w:ind w:firstLine="210"/>
              <w:jc w:val="both"/>
            </w:pPr>
            <w:r>
              <w:rPr>
                <w:rFonts w:ascii="仿宋" w:hAnsi="仿宋" w:cs="仿宋" w:eastAsia="仿宋"/>
                <w:sz w:val="21"/>
              </w:rPr>
              <w:t>4. 需支持管理老师通过移动端对学生的困难补助申请进行审核、提名。</w:t>
            </w:r>
          </w:p>
          <w:p>
            <w:pPr>
              <w:pStyle w:val="null3"/>
              <w:ind w:firstLine="210"/>
              <w:jc w:val="both"/>
            </w:pPr>
            <w:r>
              <w:rPr>
                <w:rFonts w:ascii="仿宋" w:hAnsi="仿宋" w:cs="仿宋" w:eastAsia="仿宋"/>
                <w:sz w:val="21"/>
              </w:rPr>
              <w:t>5. 校级管理老师可通过移动端监控各二级学院困难补助评定业务开展情况，对于需要催办的，校级管理员可一键催办对应的院系，院系管理员可催办对应的辅导员。</w:t>
            </w:r>
          </w:p>
          <w:p>
            <w:pPr>
              <w:pStyle w:val="null3"/>
              <w:ind w:firstLine="210"/>
              <w:jc w:val="both"/>
            </w:pPr>
            <w:r>
              <w:rPr>
                <w:rFonts w:ascii="仿宋" w:hAnsi="仿宋" w:cs="仿宋" w:eastAsia="仿宋"/>
                <w:sz w:val="21"/>
              </w:rPr>
              <w:t>6. 需支持管理老师可通过移动端对困难补助信息按照困难补助名称、学年、专业、困难类型、年级等条件进行明细查询、表格统计、图形统计等操作，并可查看业务开展成果的多维度统计数据，包括展示近三年的受助情况、不同种类的评定情况统计，及对比展现当前学年与往年在困难补助种类、受助人次、受助人数、受助金额方面的变化情况。</w:t>
            </w:r>
          </w:p>
          <w:p>
            <w:pPr>
              <w:pStyle w:val="null3"/>
              <w:jc w:val="both"/>
            </w:pPr>
            <w:r>
              <w:rPr>
                <w:rFonts w:ascii="仿宋" w:hAnsi="仿宋" w:cs="仿宋" w:eastAsia="仿宋"/>
                <w:sz w:val="21"/>
                <w:b/>
              </w:rPr>
              <w:t>2.23.资助上报</w:t>
            </w:r>
          </w:p>
          <w:p>
            <w:pPr>
              <w:pStyle w:val="null3"/>
              <w:ind w:firstLine="210"/>
              <w:jc w:val="both"/>
            </w:pPr>
            <w:r>
              <w:rPr>
                <w:rFonts w:ascii="仿宋" w:hAnsi="仿宋" w:cs="仿宋" w:eastAsia="仿宋"/>
                <w:sz w:val="21"/>
              </w:rPr>
              <w:t>需支持学校老师可对相关资助上报表格进行搜索、下载操作，相关表格是按照教育部上报要求生成。</w:t>
            </w:r>
          </w:p>
          <w:p>
            <w:pPr>
              <w:pStyle w:val="null3"/>
              <w:jc w:val="both"/>
            </w:pPr>
            <w:r>
              <w:rPr>
                <w:rFonts w:ascii="仿宋" w:hAnsi="仿宋" w:cs="仿宋" w:eastAsia="仿宋"/>
                <w:sz w:val="21"/>
                <w:b/>
              </w:rPr>
              <w:t>3.综合测评</w:t>
            </w:r>
          </w:p>
          <w:p>
            <w:pPr>
              <w:pStyle w:val="null3"/>
              <w:ind w:firstLine="211"/>
              <w:jc w:val="both"/>
            </w:pPr>
            <w:r>
              <w:rPr>
                <w:rFonts w:ascii="仿宋" w:hAnsi="仿宋" w:cs="仿宋" w:eastAsia="仿宋"/>
                <w:sz w:val="21"/>
                <w:b/>
              </w:rPr>
              <w:t>3.1.综合测评</w:t>
            </w:r>
          </w:p>
          <w:p>
            <w:pPr>
              <w:pStyle w:val="null3"/>
              <w:ind w:firstLine="422"/>
              <w:jc w:val="both"/>
            </w:pPr>
            <w:r>
              <w:rPr>
                <w:rFonts w:ascii="仿宋" w:hAnsi="仿宋" w:cs="仿宋" w:eastAsia="仿宋"/>
                <w:sz w:val="21"/>
                <w:b/>
              </w:rPr>
              <w:t>1）业务规则管理</w:t>
            </w:r>
          </w:p>
          <w:p>
            <w:pPr>
              <w:pStyle w:val="null3"/>
              <w:ind w:firstLine="420"/>
              <w:jc w:val="both"/>
            </w:pPr>
            <w:r>
              <w:rPr>
                <w:rFonts w:ascii="仿宋" w:hAnsi="仿宋" w:cs="仿宋" w:eastAsia="仿宋"/>
                <w:sz w:val="21"/>
              </w:rPr>
              <w:t xml:space="preserve">1. </w:t>
            </w:r>
            <w:r>
              <w:rPr>
                <w:rFonts w:ascii="仿宋" w:hAnsi="仿宋" w:cs="仿宋" w:eastAsia="仿宋"/>
                <w:sz w:val="21"/>
              </w:rPr>
              <w:t>▲</w:t>
            </w:r>
            <w:r>
              <w:rPr>
                <w:rFonts w:ascii="仿宋" w:hAnsi="仿宋" w:cs="仿宋" w:eastAsia="仿宋"/>
                <w:sz w:val="21"/>
              </w:rPr>
              <w:t>需支持综合测评方案配置，可灵活设置各测评指标项、指标项所占的比例以及加减分（附加分）体系标准，需支持可创建三级测评指标，以树形结构直观呈现指标内容，便于老师维护操作。</w:t>
            </w:r>
          </w:p>
          <w:p>
            <w:pPr>
              <w:pStyle w:val="null3"/>
              <w:ind w:firstLine="420"/>
              <w:jc w:val="both"/>
            </w:pPr>
            <w:r>
              <w:rPr>
                <w:rFonts w:ascii="仿宋" w:hAnsi="仿宋" w:cs="仿宋" w:eastAsia="仿宋"/>
                <w:sz w:val="21"/>
              </w:rPr>
              <w:t>2. 需支持业务管理老师可依据院系、年级、专业、班级、学生类别以及指定具体测评学生的方式来构建具有校本特色的灵活的学生综合测评评价方案。</w:t>
            </w:r>
          </w:p>
          <w:p>
            <w:pPr>
              <w:pStyle w:val="null3"/>
              <w:ind w:firstLine="420"/>
              <w:jc w:val="both"/>
            </w:pPr>
            <w:r>
              <w:rPr>
                <w:rFonts w:ascii="仿宋" w:hAnsi="仿宋" w:cs="仿宋" w:eastAsia="仿宋"/>
                <w:sz w:val="21"/>
              </w:rPr>
              <w:t>3. 需支持各院系可在校级评价体系下自定义院系的附加分评价指标。</w:t>
            </w:r>
          </w:p>
          <w:p>
            <w:pPr>
              <w:pStyle w:val="null3"/>
              <w:ind w:firstLine="420"/>
              <w:jc w:val="both"/>
            </w:pPr>
            <w:r>
              <w:rPr>
                <w:rFonts w:ascii="仿宋" w:hAnsi="仿宋" w:cs="仿宋" w:eastAsia="仿宋"/>
                <w:sz w:val="21"/>
              </w:rPr>
              <w:t>4.支持学生可在移动端在线进行附加分申请，同时可查看申请状态列表。可在线查询综合测评成绩的排名和其他详细信息。支持进行自评、测评小组评分以及班级互评评分。</w:t>
            </w:r>
          </w:p>
          <w:p>
            <w:pPr>
              <w:pStyle w:val="null3"/>
              <w:ind w:firstLine="422"/>
              <w:jc w:val="both"/>
            </w:pPr>
            <w:r>
              <w:rPr>
                <w:rFonts w:ascii="仿宋" w:hAnsi="仿宋" w:cs="仿宋" w:eastAsia="仿宋"/>
                <w:sz w:val="21"/>
                <w:b/>
              </w:rPr>
              <w:t>2)附加分管理</w:t>
            </w:r>
          </w:p>
          <w:p>
            <w:pPr>
              <w:pStyle w:val="null3"/>
              <w:ind w:firstLine="420"/>
              <w:jc w:val="both"/>
            </w:pPr>
            <w:r>
              <w:rPr>
                <w:rFonts w:ascii="仿宋" w:hAnsi="仿宋" w:cs="仿宋" w:eastAsia="仿宋"/>
                <w:sz w:val="21"/>
              </w:rPr>
              <w:t>1. 可维护附加分名称、数据来源、指标类别、记分方式、分值类型、分值计算类型、所属院系等，附加分可关联学生校内外的评优获奖、社会实践、学生干部任职，论文专利、证书技能等可纳入综合测评评定的数据信息。</w:t>
            </w:r>
          </w:p>
          <w:p>
            <w:pPr>
              <w:pStyle w:val="null3"/>
              <w:ind w:firstLine="420"/>
              <w:jc w:val="both"/>
            </w:pPr>
            <w:r>
              <w:rPr>
                <w:rFonts w:ascii="仿宋" w:hAnsi="仿宋" w:cs="仿宋" w:eastAsia="仿宋"/>
                <w:sz w:val="21"/>
              </w:rPr>
              <w:t>2. 针对学生竞赛、论文、科研、发明专利等分级别（如国际级、国家级、省级、市级、校级、院级），分等级（如一等、二等、三等、优秀奖）的附加分项目，可自定义类别名称，维护每个大类下对应的级别、等级及其相应的分值。</w:t>
            </w:r>
          </w:p>
          <w:p>
            <w:pPr>
              <w:pStyle w:val="null3"/>
              <w:ind w:firstLine="422"/>
              <w:jc w:val="both"/>
            </w:pPr>
            <w:r>
              <w:rPr>
                <w:rFonts w:ascii="仿宋" w:hAnsi="仿宋" w:cs="仿宋" w:eastAsia="仿宋"/>
                <w:sz w:val="21"/>
                <w:b/>
              </w:rPr>
              <w:t>3）评定对象管理</w:t>
            </w:r>
          </w:p>
          <w:p>
            <w:pPr>
              <w:pStyle w:val="null3"/>
              <w:ind w:firstLine="420"/>
              <w:jc w:val="both"/>
            </w:pPr>
            <w:r>
              <w:rPr>
                <w:rFonts w:ascii="仿宋" w:hAnsi="仿宋" w:cs="仿宋" w:eastAsia="仿宋"/>
                <w:sz w:val="21"/>
              </w:rPr>
              <w:t>测评开始之前，需支持可对参与测评的学生名单进行核对与调整，以应对出现的学生转专业等学籍异动的情况。</w:t>
            </w:r>
          </w:p>
          <w:p>
            <w:pPr>
              <w:pStyle w:val="null3"/>
              <w:ind w:firstLine="422"/>
              <w:jc w:val="both"/>
            </w:pPr>
            <w:r>
              <w:rPr>
                <w:rFonts w:ascii="仿宋" w:hAnsi="仿宋" w:cs="仿宋" w:eastAsia="仿宋"/>
                <w:sz w:val="21"/>
                <w:b/>
              </w:rPr>
              <w:t>4）学生自评和班级评定</w:t>
            </w:r>
          </w:p>
          <w:p>
            <w:pPr>
              <w:pStyle w:val="null3"/>
              <w:ind w:firstLine="420"/>
              <w:jc w:val="both"/>
            </w:pPr>
            <w:r>
              <w:rPr>
                <w:rFonts w:ascii="仿宋" w:hAnsi="仿宋" w:cs="仿宋" w:eastAsia="仿宋"/>
                <w:sz w:val="21"/>
              </w:rPr>
              <w:t>1. 需支持学生自评，自评时可明确测评体系的指标项构成及各项占比，可完成自评项目的填写提报，对于需要提交佐证材料的测评指标，支持进行附件上传。学生可按学年查看个人成绩，及参与智育分计算的科目及科目得分；</w:t>
            </w:r>
          </w:p>
          <w:p>
            <w:pPr>
              <w:pStyle w:val="null3"/>
              <w:ind w:firstLine="420"/>
              <w:jc w:val="both"/>
            </w:pPr>
            <w:r>
              <w:rPr>
                <w:rFonts w:ascii="仿宋" w:hAnsi="仿宋" w:cs="仿宋" w:eastAsia="仿宋"/>
                <w:sz w:val="21"/>
              </w:rPr>
              <w:t>2. 需支持可指定班级测评小组成员，测评小组可针对自身负责的指标项为班级学生进行评分；</w:t>
            </w:r>
          </w:p>
          <w:p>
            <w:pPr>
              <w:pStyle w:val="null3"/>
              <w:ind w:firstLine="422"/>
              <w:jc w:val="both"/>
            </w:pPr>
            <w:r>
              <w:rPr>
                <w:rFonts w:ascii="仿宋" w:hAnsi="仿宋" w:cs="仿宋" w:eastAsia="仿宋"/>
                <w:sz w:val="21"/>
                <w:b/>
              </w:rPr>
              <w:t>5）测评审核</w:t>
            </w:r>
          </w:p>
          <w:p>
            <w:pPr>
              <w:pStyle w:val="null3"/>
              <w:jc w:val="both"/>
            </w:pPr>
            <w:r>
              <w:rPr>
                <w:rFonts w:ascii="仿宋" w:hAnsi="仿宋" w:cs="仿宋" w:eastAsia="仿宋"/>
                <w:sz w:val="21"/>
              </w:rPr>
              <w:t>支持业务管理老师对自己管辖范围内学生提交测评评分及附加分申请进行审核，可根据测评指标体系自动计算学生测评总分、班级排名、专业年级排名，并可汇总统计各院系综合测评的开展情况。</w:t>
            </w:r>
          </w:p>
          <w:p>
            <w:pPr>
              <w:pStyle w:val="null3"/>
              <w:ind w:firstLine="422"/>
              <w:jc w:val="both"/>
            </w:pPr>
            <w:r>
              <w:rPr>
                <w:rFonts w:ascii="仿宋" w:hAnsi="仿宋" w:cs="仿宋" w:eastAsia="仿宋"/>
                <w:sz w:val="21"/>
                <w:b/>
              </w:rPr>
              <w:t>6）测评评分</w:t>
            </w:r>
          </w:p>
          <w:p>
            <w:pPr>
              <w:pStyle w:val="null3"/>
              <w:ind w:firstLine="420"/>
              <w:jc w:val="both"/>
            </w:pPr>
            <w:r>
              <w:rPr>
                <w:rFonts w:ascii="仿宋" w:hAnsi="仿宋" w:cs="仿宋" w:eastAsia="仿宋"/>
                <w:sz w:val="21"/>
              </w:rPr>
              <w:t>针对一些无需参与审核，或者无需添加附加分的学生需支持测评评分。</w:t>
            </w:r>
          </w:p>
          <w:p>
            <w:pPr>
              <w:pStyle w:val="null3"/>
              <w:ind w:firstLine="422"/>
              <w:jc w:val="both"/>
            </w:pPr>
            <w:r>
              <w:rPr>
                <w:rFonts w:ascii="仿宋" w:hAnsi="仿宋" w:cs="仿宋" w:eastAsia="仿宋"/>
                <w:sz w:val="21"/>
                <w:b/>
              </w:rPr>
              <w:t>7）测评公示</w:t>
            </w:r>
          </w:p>
          <w:p>
            <w:pPr>
              <w:pStyle w:val="null3"/>
              <w:jc w:val="both"/>
            </w:pPr>
            <w:r>
              <w:rPr>
                <w:rFonts w:ascii="仿宋" w:hAnsi="仿宋" w:cs="仿宋" w:eastAsia="仿宋"/>
                <w:sz w:val="21"/>
              </w:rPr>
              <w:t>支持提供以班级、院系和校级为维度的综合测评结果的公示。</w:t>
            </w:r>
          </w:p>
          <w:p>
            <w:pPr>
              <w:pStyle w:val="null3"/>
              <w:ind w:firstLine="420"/>
              <w:jc w:val="both"/>
            </w:pPr>
            <w:r>
              <w:rPr>
                <w:rFonts w:ascii="仿宋" w:hAnsi="仿宋" w:cs="仿宋" w:eastAsia="仿宋"/>
                <w:sz w:val="21"/>
              </w:rPr>
              <w:t>8）</w:t>
            </w:r>
            <w:r>
              <w:rPr>
                <w:rFonts w:ascii="仿宋" w:hAnsi="仿宋" w:cs="仿宋" w:eastAsia="仿宋"/>
                <w:sz w:val="21"/>
                <w:b/>
              </w:rPr>
              <w:t>测评结果查询</w:t>
            </w:r>
          </w:p>
          <w:p>
            <w:pPr>
              <w:pStyle w:val="null3"/>
              <w:ind w:firstLine="420"/>
              <w:jc w:val="both"/>
            </w:pPr>
            <w:r>
              <w:rPr>
                <w:rFonts w:ascii="仿宋" w:hAnsi="仿宋" w:cs="仿宋" w:eastAsia="仿宋"/>
                <w:sz w:val="21"/>
              </w:rPr>
              <w:t>需支持各级管理人员或校内部门查询和导出学生综合测评评定的结果，查询时可按学年学期、学号、姓名、院系、班级、班级排名、专业年级排名条件进行组合筛选查询。</w:t>
            </w:r>
          </w:p>
          <w:p>
            <w:pPr>
              <w:pStyle w:val="null3"/>
              <w:ind w:firstLine="422"/>
              <w:jc w:val="both"/>
            </w:pPr>
            <w:r>
              <w:rPr>
                <w:rFonts w:ascii="仿宋" w:hAnsi="仿宋" w:cs="仿宋" w:eastAsia="仿宋"/>
                <w:sz w:val="21"/>
                <w:b/>
              </w:rPr>
              <w:t>9)测评结果统计分析</w:t>
            </w:r>
          </w:p>
          <w:p>
            <w:pPr>
              <w:pStyle w:val="null3"/>
              <w:ind w:firstLine="420"/>
              <w:jc w:val="both"/>
            </w:pPr>
            <w:r>
              <w:rPr>
                <w:rFonts w:ascii="仿宋" w:hAnsi="仿宋" w:cs="仿宋" w:eastAsia="仿宋"/>
                <w:sz w:val="21"/>
              </w:rPr>
              <w:t>1. 对于学生：需提供除了能展现学生各项测评指标得分及排名的结果之外，还需提供能量化对比展现学生在不同学年的各项测评指标得分的变化趋势，以及与同专业平均水平和最高水平在同类指标上的强弱倾向情况等。需提供图形化的展示方式方便查看。</w:t>
            </w:r>
          </w:p>
          <w:p>
            <w:pPr>
              <w:pStyle w:val="null3"/>
              <w:ind w:firstLine="420"/>
              <w:jc w:val="both"/>
            </w:pPr>
            <w:r>
              <w:rPr>
                <w:rFonts w:ascii="仿宋" w:hAnsi="仿宋" w:cs="仿宋" w:eastAsia="仿宋"/>
                <w:sz w:val="21"/>
              </w:rPr>
              <w:t>2. 对于学校老师：可查看校级测评各指标得分总览，排名前五和后五各学院指标得分的情况对比，以及以院系、班级为维度的测评指标横向对比等。需提供图形化的展示方式方便查看。</w:t>
            </w:r>
          </w:p>
          <w:p>
            <w:pPr>
              <w:pStyle w:val="null3"/>
              <w:ind w:firstLine="211"/>
              <w:jc w:val="both"/>
            </w:pPr>
            <w:r>
              <w:rPr>
                <w:rFonts w:ascii="仿宋" w:hAnsi="仿宋" w:cs="仿宋" w:eastAsia="仿宋"/>
                <w:sz w:val="21"/>
                <w:b/>
              </w:rPr>
              <w:t>3.2.综合测评（移动）</w:t>
            </w:r>
            <w:r>
              <w:rPr>
                <w:rFonts w:ascii="仿宋" w:hAnsi="仿宋" w:cs="仿宋" w:eastAsia="仿宋"/>
                <w:sz w:val="21"/>
              </w:rPr>
              <w:t>【综合测评（移动）要求现场对以下7项提供真实系统演示】</w:t>
            </w:r>
          </w:p>
          <w:p>
            <w:pPr>
              <w:pStyle w:val="null3"/>
              <w:ind w:firstLine="420"/>
              <w:jc w:val="both"/>
            </w:pPr>
            <w:r>
              <w:rPr>
                <w:rFonts w:ascii="仿宋" w:hAnsi="仿宋" w:cs="仿宋" w:eastAsia="仿宋"/>
                <w:sz w:val="21"/>
              </w:rPr>
              <w:t>1.需支持通过移动端对综合测评的测评方案进行管理，包括调整参评对象、维护批次名称、测评时间、公示时间、公示范围及审核流程。</w:t>
            </w:r>
          </w:p>
          <w:p>
            <w:pPr>
              <w:pStyle w:val="null3"/>
              <w:ind w:firstLine="420"/>
              <w:jc w:val="both"/>
            </w:pPr>
            <w:r>
              <w:rPr>
                <w:rFonts w:ascii="仿宋" w:hAnsi="仿宋" w:cs="仿宋" w:eastAsia="仿宋"/>
                <w:sz w:val="21"/>
              </w:rPr>
              <w:t>2.校级管理老师可通过移动端监控各二级学院综测业务开展情况，对于需要催办的，校级管理员可一键催办对应的院系，院系管理员可催办对应的辅导员。</w:t>
            </w:r>
          </w:p>
          <w:p>
            <w:pPr>
              <w:pStyle w:val="null3"/>
              <w:ind w:firstLine="420"/>
              <w:jc w:val="both"/>
            </w:pPr>
            <w:r>
              <w:rPr>
                <w:rFonts w:ascii="仿宋" w:hAnsi="仿宋" w:cs="仿宋" w:eastAsia="仿宋"/>
                <w:sz w:val="21"/>
              </w:rPr>
              <w:t>3.支持学生可通过移动端了解当前测评学年综合测评的评分细则，如测评体系的指标项构成及各项占比；可按学年、学期、课程性质查看个人学业成绩，和参与智育分计算的科目及科目得分。</w:t>
            </w:r>
          </w:p>
          <w:p>
            <w:pPr>
              <w:pStyle w:val="null3"/>
              <w:ind w:firstLine="420"/>
              <w:jc w:val="both"/>
            </w:pPr>
            <w:r>
              <w:rPr>
                <w:rFonts w:ascii="仿宋" w:hAnsi="仿宋" w:cs="仿宋" w:eastAsia="仿宋"/>
                <w:sz w:val="21"/>
              </w:rPr>
              <w:t>4. 支持学生可通过移动端进行综测自评，对于需要提交佐证材料的测评指标，支持进行附件上传；自评提交后可查询测评审核的进度、本人历史或当前测评学年的综合测评结果。</w:t>
            </w:r>
          </w:p>
          <w:p>
            <w:pPr>
              <w:pStyle w:val="null3"/>
              <w:ind w:firstLine="420"/>
              <w:jc w:val="both"/>
            </w:pPr>
            <w:r>
              <w:rPr>
                <w:rFonts w:ascii="仿宋" w:hAnsi="仿宋" w:cs="仿宋" w:eastAsia="仿宋"/>
                <w:sz w:val="21"/>
              </w:rPr>
              <w:t>5. 支持班级测评小组成员通过移动端对班级成员进行测评打分。</w:t>
            </w:r>
          </w:p>
          <w:p>
            <w:pPr>
              <w:pStyle w:val="null3"/>
              <w:ind w:firstLine="420"/>
              <w:jc w:val="both"/>
            </w:pPr>
            <w:r>
              <w:rPr>
                <w:rFonts w:ascii="仿宋" w:hAnsi="仿宋" w:cs="仿宋" w:eastAsia="仿宋"/>
                <w:sz w:val="21"/>
              </w:rPr>
              <w:t>6. 支持业务老师可通过移动端对学生提交测评评分进行审核。</w:t>
            </w:r>
          </w:p>
          <w:p>
            <w:pPr>
              <w:pStyle w:val="null3"/>
              <w:ind w:firstLine="420"/>
              <w:jc w:val="both"/>
            </w:pPr>
            <w:r>
              <w:rPr>
                <w:rFonts w:ascii="仿宋" w:hAnsi="仿宋" w:cs="仿宋" w:eastAsia="仿宋"/>
                <w:sz w:val="21"/>
              </w:rPr>
              <w:t>7.支持管理老师可通过移动端查看综测业务开展情况，以图形化的形式展示校级维度各指标的得分情况及以单指标维度横向对比展示各学院的指标均分。</w:t>
            </w:r>
          </w:p>
          <w:p>
            <w:pPr>
              <w:pStyle w:val="null3"/>
              <w:jc w:val="both"/>
            </w:pPr>
            <w:r>
              <w:rPr>
                <w:rFonts w:ascii="仿宋" w:hAnsi="仿宋" w:cs="仿宋" w:eastAsia="仿宋"/>
                <w:sz w:val="21"/>
                <w:b/>
              </w:rPr>
              <w:t>4.离校应用</w:t>
            </w:r>
          </w:p>
          <w:p>
            <w:pPr>
              <w:pStyle w:val="null3"/>
              <w:ind w:firstLine="420"/>
              <w:jc w:val="both"/>
            </w:pPr>
            <w:r>
              <w:rPr>
                <w:rFonts w:ascii="仿宋" w:hAnsi="仿宋" w:cs="仿宋" w:eastAsia="仿宋"/>
                <w:sz w:val="21"/>
              </w:rPr>
              <w:t>需实现与我校离校管理系统对接，将离校业务所需的各类数据推送至离校系统，并将离校系统离校结果数据返回到学工系统中。</w:t>
            </w:r>
          </w:p>
          <w:p>
            <w:pPr>
              <w:pStyle w:val="null3"/>
              <w:jc w:val="both"/>
            </w:pPr>
            <w:r>
              <w:rPr>
                <w:rFonts w:ascii="仿宋" w:hAnsi="仿宋" w:cs="仿宋" w:eastAsia="仿宋"/>
                <w:sz w:val="21"/>
                <w:b/>
              </w:rPr>
              <w:t>5.学工队伍</w:t>
            </w:r>
          </w:p>
          <w:p>
            <w:pPr>
              <w:pStyle w:val="null3"/>
              <w:ind w:firstLine="211"/>
              <w:jc w:val="both"/>
            </w:pPr>
            <w:r>
              <w:rPr>
                <w:rFonts w:ascii="仿宋" w:hAnsi="仿宋" w:cs="仿宋" w:eastAsia="仿宋"/>
                <w:sz w:val="21"/>
                <w:b/>
              </w:rPr>
              <w:t>5.1. 辅导员考核</w:t>
            </w:r>
          </w:p>
          <w:p>
            <w:pPr>
              <w:pStyle w:val="null3"/>
              <w:ind w:firstLine="422"/>
              <w:jc w:val="both"/>
            </w:pPr>
            <w:r>
              <w:rPr>
                <w:rFonts w:ascii="仿宋" w:hAnsi="仿宋" w:cs="仿宋" w:eastAsia="仿宋"/>
                <w:sz w:val="21"/>
                <w:b/>
              </w:rPr>
              <w:t>1)考核方案设置</w:t>
            </w:r>
            <w:r>
              <w:rPr>
                <w:rFonts w:ascii="仿宋" w:hAnsi="仿宋" w:cs="仿宋" w:eastAsia="仿宋"/>
                <w:sz w:val="21"/>
              </w:rPr>
              <w:t>【考核方案设置要求现场对以下1项提供真实系统演示】</w:t>
            </w:r>
          </w:p>
          <w:p>
            <w:pPr>
              <w:pStyle w:val="null3"/>
              <w:ind w:firstLine="420"/>
              <w:jc w:val="both"/>
            </w:pPr>
            <w:r>
              <w:rPr>
                <w:rFonts w:ascii="仿宋" w:hAnsi="仿宋" w:cs="仿宋" w:eastAsia="仿宋"/>
                <w:sz w:val="21"/>
              </w:rPr>
              <w:t>可灵活设置针对辅导员或班主任的考核方案，可维护方案中参评人员的评分权重比例与需要评定的内容，参评人员包括学生评议、考核对象自评、互评、院系考核、学校考核。学生评议时可设置学生的参评比例，在校级评定层面可维护多个职能部门参与评定，可根据考核方案维护对应得分区间的考核等级。</w:t>
            </w:r>
          </w:p>
          <w:p>
            <w:pPr>
              <w:pStyle w:val="null3"/>
              <w:jc w:val="both"/>
            </w:pPr>
            <w:r>
              <w:rPr>
                <w:rFonts w:ascii="仿宋" w:hAnsi="仿宋" w:cs="仿宋" w:eastAsia="仿宋"/>
                <w:sz w:val="21"/>
              </w:rPr>
              <w:t>支持构建多种形式的考核指标内容，需包括评分题、单选题、简答题、指标题及文件上传，提供具体的使用指南便于指导操作，设置好之后可预览指标内容。</w:t>
            </w:r>
          </w:p>
          <w:p>
            <w:pPr>
              <w:pStyle w:val="null3"/>
              <w:jc w:val="both"/>
            </w:pPr>
            <w:r>
              <w:rPr>
                <w:rFonts w:ascii="仿宋" w:hAnsi="仿宋" w:cs="仿宋" w:eastAsia="仿宋"/>
                <w:sz w:val="21"/>
              </w:rPr>
              <w:t>可指定考核对象。</w:t>
            </w:r>
          </w:p>
          <w:p>
            <w:pPr>
              <w:pStyle w:val="null3"/>
              <w:ind w:firstLine="422"/>
              <w:jc w:val="both"/>
            </w:pPr>
            <w:r>
              <w:rPr>
                <w:rFonts w:ascii="仿宋" w:hAnsi="仿宋" w:cs="仿宋" w:eastAsia="仿宋"/>
                <w:sz w:val="21"/>
                <w:b/>
              </w:rPr>
              <w:t>2）学生评辅</w:t>
            </w:r>
          </w:p>
          <w:p>
            <w:pPr>
              <w:pStyle w:val="null3"/>
              <w:jc w:val="both"/>
            </w:pPr>
            <w:r>
              <w:rPr>
                <w:rFonts w:ascii="仿宋" w:hAnsi="仿宋" w:cs="仿宋" w:eastAsia="仿宋"/>
                <w:sz w:val="21"/>
              </w:rPr>
              <w:t>学生可根据管理人员设置的考核评议内容，对自己所在班级的辅导员或班主任的平时学生工作开展情况进行打分。</w:t>
            </w:r>
          </w:p>
          <w:p>
            <w:pPr>
              <w:pStyle w:val="null3"/>
              <w:ind w:firstLine="422"/>
              <w:jc w:val="both"/>
            </w:pPr>
            <w:r>
              <w:rPr>
                <w:rFonts w:ascii="仿宋" w:hAnsi="仿宋" w:cs="仿宋" w:eastAsia="仿宋"/>
                <w:sz w:val="21"/>
                <w:b/>
              </w:rPr>
              <w:t>3）学生评议进度</w:t>
            </w:r>
          </w:p>
          <w:p>
            <w:pPr>
              <w:pStyle w:val="null3"/>
              <w:jc w:val="both"/>
            </w:pPr>
            <w:r>
              <w:rPr>
                <w:rFonts w:ascii="仿宋" w:hAnsi="仿宋" w:cs="仿宋" w:eastAsia="仿宋"/>
                <w:sz w:val="21"/>
              </w:rPr>
              <w:t>被考核对象可查看自己所带班级学生整体评议进度情况，可针对未完成评议的学生一键发送通知，可选择单个班级发送或全体发送。</w:t>
            </w:r>
          </w:p>
          <w:p>
            <w:pPr>
              <w:pStyle w:val="null3"/>
              <w:ind w:firstLine="422"/>
              <w:jc w:val="both"/>
            </w:pPr>
            <w:r>
              <w:rPr>
                <w:rFonts w:ascii="仿宋" w:hAnsi="仿宋" w:cs="仿宋" w:eastAsia="仿宋"/>
                <w:sz w:val="21"/>
                <w:b/>
              </w:rPr>
              <w:t>4）自评</w:t>
            </w:r>
          </w:p>
          <w:p>
            <w:pPr>
              <w:pStyle w:val="null3"/>
              <w:jc w:val="both"/>
            </w:pPr>
            <w:r>
              <w:rPr>
                <w:rFonts w:ascii="仿宋" w:hAnsi="仿宋" w:cs="仿宋" w:eastAsia="仿宋"/>
                <w:sz w:val="21"/>
              </w:rPr>
              <w:t>需支持被考核对象根据考核方案中自评要求及指标体系对自身工作进行评价，并可查询历史和当前学年的评价结果。</w:t>
            </w:r>
          </w:p>
          <w:p>
            <w:pPr>
              <w:pStyle w:val="null3"/>
              <w:ind w:firstLine="422"/>
              <w:jc w:val="both"/>
            </w:pPr>
            <w:r>
              <w:rPr>
                <w:rFonts w:ascii="仿宋" w:hAnsi="仿宋" w:cs="仿宋" w:eastAsia="仿宋"/>
                <w:sz w:val="21"/>
                <w:b/>
              </w:rPr>
              <w:t>5）互评</w:t>
            </w:r>
          </w:p>
          <w:p>
            <w:pPr>
              <w:pStyle w:val="null3"/>
              <w:jc w:val="both"/>
            </w:pPr>
            <w:r>
              <w:rPr>
                <w:rFonts w:ascii="仿宋" w:hAnsi="仿宋" w:cs="仿宋" w:eastAsia="仿宋"/>
                <w:sz w:val="21"/>
              </w:rPr>
              <w:t>被考核对象可按测评方案要求对其他参评对象进行打分。</w:t>
            </w:r>
          </w:p>
          <w:p>
            <w:pPr>
              <w:pStyle w:val="null3"/>
              <w:ind w:firstLine="422"/>
              <w:jc w:val="both"/>
            </w:pPr>
            <w:r>
              <w:rPr>
                <w:rFonts w:ascii="仿宋" w:hAnsi="仿宋" w:cs="仿宋" w:eastAsia="仿宋"/>
                <w:sz w:val="21"/>
                <w:b/>
              </w:rPr>
              <w:t>6）考核打分</w:t>
            </w:r>
          </w:p>
          <w:p>
            <w:pPr>
              <w:pStyle w:val="null3"/>
              <w:jc w:val="both"/>
            </w:pPr>
            <w:r>
              <w:rPr>
                <w:rFonts w:ascii="仿宋" w:hAnsi="仿宋" w:cs="仿宋" w:eastAsia="仿宋"/>
                <w:sz w:val="21"/>
              </w:rPr>
              <w:t>需支持考核人员（二级院系学工负责人，各校级职能部门）按照指标体系对被考核对象进行打分，系统可依据指标体系要求自动计算考核结果，包含总分及各指标体系得分。</w:t>
            </w:r>
          </w:p>
          <w:p>
            <w:pPr>
              <w:pStyle w:val="null3"/>
              <w:ind w:firstLine="422"/>
              <w:jc w:val="both"/>
            </w:pPr>
            <w:r>
              <w:rPr>
                <w:rFonts w:ascii="仿宋" w:hAnsi="仿宋" w:cs="仿宋" w:eastAsia="仿宋"/>
                <w:sz w:val="21"/>
                <w:b/>
              </w:rPr>
              <w:t>7）考核结果查询</w:t>
            </w:r>
          </w:p>
          <w:p>
            <w:pPr>
              <w:pStyle w:val="null3"/>
              <w:jc w:val="both"/>
            </w:pPr>
            <w:r>
              <w:rPr>
                <w:rFonts w:ascii="仿宋" w:hAnsi="仿宋" w:cs="仿宋" w:eastAsia="仿宋"/>
                <w:sz w:val="21"/>
              </w:rPr>
              <w:t>需支持学校管理人员可将考核结果授权给相应人员进行查询</w:t>
            </w:r>
          </w:p>
          <w:p>
            <w:pPr>
              <w:pStyle w:val="null3"/>
              <w:ind w:firstLine="422"/>
              <w:jc w:val="both"/>
            </w:pPr>
            <w:r>
              <w:rPr>
                <w:rFonts w:ascii="仿宋" w:hAnsi="仿宋" w:cs="仿宋" w:eastAsia="仿宋"/>
                <w:sz w:val="21"/>
                <w:b/>
              </w:rPr>
              <w:t>8）查询统计</w:t>
            </w:r>
          </w:p>
          <w:p>
            <w:pPr>
              <w:pStyle w:val="null3"/>
              <w:jc w:val="both"/>
            </w:pPr>
            <w:r>
              <w:rPr>
                <w:rFonts w:ascii="仿宋" w:hAnsi="仿宋" w:cs="仿宋" w:eastAsia="仿宋"/>
                <w:sz w:val="21"/>
              </w:rPr>
              <w:t>需支持各级管理人员（学生处管理人员、院系学工负责人）可以对自己管辖范围内政工人员的考核结果信息进行明细查询、表格统计、图形化统计等操作。</w:t>
            </w:r>
          </w:p>
          <w:p>
            <w:pPr>
              <w:pStyle w:val="null3"/>
              <w:jc w:val="both"/>
            </w:pPr>
            <w:r>
              <w:rPr>
                <w:rFonts w:ascii="仿宋" w:hAnsi="仿宋" w:cs="仿宋" w:eastAsia="仿宋"/>
                <w:sz w:val="21"/>
                <w:b/>
              </w:rPr>
              <w:t>5.2.辅导员考核（移动）</w:t>
            </w:r>
          </w:p>
          <w:p>
            <w:pPr>
              <w:pStyle w:val="null3"/>
              <w:ind w:firstLine="211"/>
              <w:jc w:val="both"/>
            </w:pPr>
            <w:r>
              <w:rPr>
                <w:rFonts w:ascii="仿宋" w:hAnsi="仿宋" w:cs="仿宋" w:eastAsia="仿宋"/>
                <w:sz w:val="21"/>
                <w:b/>
              </w:rPr>
              <w:t>1)考核方案</w:t>
            </w:r>
          </w:p>
          <w:p>
            <w:pPr>
              <w:pStyle w:val="null3"/>
              <w:ind w:firstLine="420"/>
              <w:jc w:val="both"/>
            </w:pPr>
            <w:r>
              <w:rPr>
                <w:rFonts w:ascii="仿宋" w:hAnsi="仿宋" w:cs="仿宋" w:eastAsia="仿宋"/>
                <w:sz w:val="21"/>
              </w:rPr>
              <w:t>需支持通过移动端对考核方案中涉及的各评议环节开展业务时间进行维护管理。</w:t>
            </w:r>
          </w:p>
          <w:p>
            <w:pPr>
              <w:pStyle w:val="null3"/>
              <w:ind w:firstLine="211"/>
              <w:jc w:val="both"/>
            </w:pPr>
            <w:r>
              <w:rPr>
                <w:rFonts w:ascii="仿宋" w:hAnsi="仿宋" w:cs="仿宋" w:eastAsia="仿宋"/>
                <w:sz w:val="21"/>
                <w:b/>
              </w:rPr>
              <w:t>2）学生评辅</w:t>
            </w:r>
          </w:p>
          <w:p>
            <w:pPr>
              <w:pStyle w:val="null3"/>
              <w:ind w:firstLine="420"/>
              <w:jc w:val="both"/>
            </w:pPr>
            <w:r>
              <w:rPr>
                <w:rFonts w:ascii="仿宋" w:hAnsi="仿宋" w:cs="仿宋" w:eastAsia="仿宋"/>
                <w:sz w:val="21"/>
              </w:rPr>
              <w:t>需支持学生可通过移动端对自己所带班辅导员或者班主任按测评要求进行打分。</w:t>
            </w:r>
          </w:p>
          <w:p>
            <w:pPr>
              <w:pStyle w:val="null3"/>
              <w:ind w:firstLine="211"/>
              <w:jc w:val="both"/>
            </w:pPr>
            <w:r>
              <w:rPr>
                <w:rFonts w:ascii="仿宋" w:hAnsi="仿宋" w:cs="仿宋" w:eastAsia="仿宋"/>
                <w:sz w:val="21"/>
                <w:b/>
              </w:rPr>
              <w:t>3)学生评议进度</w:t>
            </w:r>
          </w:p>
          <w:p>
            <w:pPr>
              <w:pStyle w:val="null3"/>
              <w:ind w:firstLine="420"/>
              <w:jc w:val="both"/>
            </w:pPr>
            <w:r>
              <w:rPr>
                <w:rFonts w:ascii="仿宋" w:hAnsi="仿宋" w:cs="仿宋" w:eastAsia="仿宋"/>
                <w:sz w:val="21"/>
              </w:rPr>
              <w:t>被考核对象可查看自己所带班级学生整体评议进度情况，可针对未完成评议的班级人员一键发送通知。</w:t>
            </w:r>
          </w:p>
          <w:p>
            <w:pPr>
              <w:pStyle w:val="null3"/>
              <w:ind w:firstLine="211"/>
              <w:jc w:val="both"/>
            </w:pPr>
            <w:r>
              <w:rPr>
                <w:rFonts w:ascii="仿宋" w:hAnsi="仿宋" w:cs="仿宋" w:eastAsia="仿宋"/>
                <w:sz w:val="21"/>
                <w:b/>
              </w:rPr>
              <w:t>4）自评</w:t>
            </w:r>
          </w:p>
          <w:p>
            <w:pPr>
              <w:pStyle w:val="null3"/>
              <w:ind w:firstLine="420"/>
              <w:jc w:val="both"/>
            </w:pPr>
            <w:r>
              <w:rPr>
                <w:rFonts w:ascii="仿宋" w:hAnsi="仿宋" w:cs="仿宋" w:eastAsia="仿宋"/>
                <w:sz w:val="21"/>
              </w:rPr>
              <w:t>需支持根据考核方案规定，被考核对象可通过移动端对自身工作进行评价，并可查询历史和当前学年的评价结果。</w:t>
            </w:r>
          </w:p>
          <w:p>
            <w:pPr>
              <w:pStyle w:val="null3"/>
              <w:ind w:firstLine="211"/>
              <w:jc w:val="both"/>
            </w:pPr>
            <w:r>
              <w:rPr>
                <w:rFonts w:ascii="仿宋" w:hAnsi="仿宋" w:cs="仿宋" w:eastAsia="仿宋"/>
                <w:sz w:val="21"/>
                <w:b/>
              </w:rPr>
              <w:t>5）互评</w:t>
            </w:r>
          </w:p>
          <w:p>
            <w:pPr>
              <w:pStyle w:val="null3"/>
              <w:ind w:firstLine="420"/>
              <w:jc w:val="both"/>
            </w:pPr>
            <w:r>
              <w:rPr>
                <w:rFonts w:ascii="仿宋" w:hAnsi="仿宋" w:cs="仿宋" w:eastAsia="仿宋"/>
                <w:sz w:val="21"/>
              </w:rPr>
              <w:t>需支持被考核对象可通过移动端按测评要求对其他参评对象进行评价打分。</w:t>
            </w:r>
          </w:p>
          <w:p>
            <w:pPr>
              <w:pStyle w:val="null3"/>
              <w:ind w:firstLine="211"/>
              <w:jc w:val="both"/>
            </w:pPr>
            <w:r>
              <w:rPr>
                <w:rFonts w:ascii="仿宋" w:hAnsi="仿宋" w:cs="仿宋" w:eastAsia="仿宋"/>
                <w:sz w:val="21"/>
                <w:b/>
              </w:rPr>
              <w:t>6）管理员评分</w:t>
            </w:r>
          </w:p>
          <w:p>
            <w:pPr>
              <w:pStyle w:val="null3"/>
              <w:ind w:firstLine="420"/>
              <w:jc w:val="both"/>
            </w:pPr>
            <w:r>
              <w:rPr>
                <w:rFonts w:ascii="仿宋" w:hAnsi="仿宋" w:cs="仿宋" w:eastAsia="仿宋"/>
                <w:sz w:val="21"/>
              </w:rPr>
              <w:t>支持院级、校级评议主体可通过移动端被考核对象进行打分。</w:t>
            </w:r>
          </w:p>
          <w:p>
            <w:pPr>
              <w:pStyle w:val="null3"/>
              <w:jc w:val="both"/>
            </w:pPr>
            <w:r>
              <w:rPr>
                <w:rFonts w:ascii="仿宋" w:hAnsi="仿宋" w:cs="仿宋" w:eastAsia="仿宋"/>
                <w:sz w:val="21"/>
              </w:rPr>
              <w:t>将已评分或未评分的待考核人员通过不同颜色进行标识，并可查看某个被考核对象的测评结果情况。</w:t>
            </w:r>
          </w:p>
          <w:p>
            <w:pPr>
              <w:pStyle w:val="null3"/>
              <w:ind w:firstLine="211"/>
              <w:jc w:val="both"/>
            </w:pPr>
            <w:r>
              <w:rPr>
                <w:rFonts w:ascii="仿宋" w:hAnsi="仿宋" w:cs="仿宋" w:eastAsia="仿宋"/>
                <w:sz w:val="21"/>
                <w:b/>
              </w:rPr>
              <w:t>7)数据统计</w:t>
            </w:r>
          </w:p>
          <w:p>
            <w:pPr>
              <w:pStyle w:val="null3"/>
              <w:ind w:firstLine="420"/>
              <w:jc w:val="both"/>
            </w:pPr>
            <w:r>
              <w:rPr>
                <w:rFonts w:ascii="仿宋" w:hAnsi="仿宋" w:cs="仿宋" w:eastAsia="仿宋"/>
                <w:sz w:val="21"/>
              </w:rPr>
              <w:t>可通过移动端查看基于业务开展形成的多维度统计数据，包括近三年考核人数变化情况、所选批次参与考核总人数、考核对象学位占比、考核对象性别占比情况。</w:t>
            </w:r>
          </w:p>
          <w:p>
            <w:pPr>
              <w:pStyle w:val="null3"/>
              <w:jc w:val="both"/>
            </w:pPr>
            <w:r>
              <w:rPr>
                <w:rFonts w:ascii="仿宋" w:hAnsi="仿宋" w:cs="仿宋" w:eastAsia="仿宋"/>
                <w:sz w:val="21"/>
                <w:b/>
              </w:rPr>
              <w:t>5.3.辅导员日志</w:t>
            </w:r>
          </w:p>
          <w:p>
            <w:pPr>
              <w:pStyle w:val="null3"/>
              <w:ind w:firstLine="420"/>
              <w:jc w:val="both"/>
            </w:pPr>
            <w:r>
              <w:rPr>
                <w:rFonts w:ascii="仿宋" w:hAnsi="仿宋" w:cs="仿宋" w:eastAsia="仿宋"/>
                <w:sz w:val="21"/>
              </w:rPr>
              <w:t>需支持管理员可设置辅导员走访课堂、深度辅导，宿舍走访，联系任课老师，学术骨干例会，年级大会，班级活动，家长一封信，工作总结，工作论文，工作课题共</w:t>
            </w:r>
            <w:r>
              <w:rPr>
                <w:rFonts w:ascii="仿宋" w:hAnsi="仿宋" w:cs="仿宋" w:eastAsia="仿宋"/>
                <w:sz w:val="21"/>
              </w:rPr>
              <w:t>11项工作日志内容的填写频次要求。</w:t>
            </w:r>
          </w:p>
          <w:p>
            <w:pPr>
              <w:pStyle w:val="null3"/>
              <w:ind w:firstLine="420"/>
              <w:jc w:val="both"/>
            </w:pPr>
            <w:r>
              <w:rPr>
                <w:rFonts w:ascii="仿宋" w:hAnsi="仿宋" w:cs="仿宋" w:eastAsia="仿宋"/>
                <w:sz w:val="21"/>
              </w:rPr>
              <w:t>需支持工作日志填报，包括走访课堂、深度辅导、宿舍走访、联系任课老师、学术骨干例会、年级大会、班级活动、工作总结、家长一封信、工作论文、工作课题等。</w:t>
            </w:r>
          </w:p>
          <w:p>
            <w:pPr>
              <w:pStyle w:val="null3"/>
              <w:jc w:val="both"/>
            </w:pPr>
            <w:r>
              <w:rPr>
                <w:rFonts w:ascii="仿宋" w:hAnsi="仿宋" w:cs="仿宋" w:eastAsia="仿宋"/>
                <w:sz w:val="21"/>
              </w:rPr>
              <w:t>学校管理人员或者院系负责人可以查看辅导员工作日志完成进度情况，并导出相关结果。</w:t>
            </w:r>
          </w:p>
          <w:p>
            <w:pPr>
              <w:pStyle w:val="null3"/>
              <w:jc w:val="both"/>
            </w:pPr>
            <w:r>
              <w:rPr>
                <w:rFonts w:ascii="仿宋" w:hAnsi="仿宋" w:cs="仿宋" w:eastAsia="仿宋"/>
                <w:sz w:val="21"/>
                <w:b/>
              </w:rPr>
              <w:t>5.4. 辅导员日志（移动端）</w:t>
            </w:r>
          </w:p>
          <w:p>
            <w:pPr>
              <w:pStyle w:val="null3"/>
              <w:ind w:firstLine="210"/>
              <w:jc w:val="both"/>
            </w:pPr>
            <w:r>
              <w:rPr>
                <w:rFonts w:ascii="仿宋" w:hAnsi="仿宋" w:cs="仿宋" w:eastAsia="仿宋"/>
                <w:sz w:val="21"/>
              </w:rPr>
              <w:t>▲</w:t>
            </w:r>
            <w:r>
              <w:rPr>
                <w:rFonts w:ascii="仿宋" w:hAnsi="仿宋" w:cs="仿宋" w:eastAsia="仿宋"/>
                <w:sz w:val="21"/>
              </w:rPr>
              <w:t>需支持辅导员通过移动端对走访课堂、深度辅导，宿舍走访，联系任课老师，学术骨干例会，年级大会，班级活动，家长一封信，工作总结，工作论文，工作课题共</w:t>
            </w:r>
            <w:r>
              <w:rPr>
                <w:rFonts w:ascii="仿宋" w:hAnsi="仿宋" w:cs="仿宋" w:eastAsia="仿宋"/>
                <w:sz w:val="21"/>
              </w:rPr>
              <w:t>11项工作内容的在线填报，并可查看相关内容的填写频次要求。</w:t>
            </w:r>
          </w:p>
          <w:p>
            <w:pPr>
              <w:pStyle w:val="null3"/>
              <w:jc w:val="both"/>
            </w:pPr>
            <w:r>
              <w:rPr>
                <w:rFonts w:ascii="仿宋" w:hAnsi="仿宋" w:cs="仿宋" w:eastAsia="仿宋"/>
                <w:sz w:val="21"/>
                <w:b/>
              </w:rPr>
              <w:t>5.5. 辅导员学习中心</w:t>
            </w:r>
          </w:p>
          <w:p>
            <w:pPr>
              <w:pStyle w:val="null3"/>
              <w:ind w:firstLine="211"/>
              <w:jc w:val="both"/>
            </w:pPr>
            <w:r>
              <w:rPr>
                <w:rFonts w:ascii="仿宋" w:hAnsi="仿宋" w:cs="仿宋" w:eastAsia="仿宋"/>
                <w:sz w:val="21"/>
                <w:b/>
              </w:rPr>
              <w:t>1）资料管理</w:t>
            </w:r>
          </w:p>
          <w:p>
            <w:pPr>
              <w:pStyle w:val="null3"/>
              <w:ind w:firstLine="420"/>
              <w:jc w:val="both"/>
            </w:pPr>
            <w:r>
              <w:rPr>
                <w:rFonts w:ascii="仿宋" w:hAnsi="仿宋" w:cs="仿宋" w:eastAsia="仿宋"/>
                <w:sz w:val="21"/>
              </w:rPr>
              <w:t>1.学校相关业务老师可以分类构建校本资料库，并在每个类别下面设二级类别。为了便于辅导员知道每个资料的重要程度，可以按照学习要求设置重点掌握、应知应会、学习了解等。</w:t>
            </w:r>
          </w:p>
          <w:p>
            <w:pPr>
              <w:pStyle w:val="null3"/>
              <w:ind w:firstLine="420"/>
              <w:jc w:val="both"/>
            </w:pPr>
            <w:r>
              <w:rPr>
                <w:rFonts w:ascii="仿宋" w:hAnsi="仿宋" w:cs="仿宋" w:eastAsia="仿宋"/>
                <w:sz w:val="21"/>
              </w:rPr>
              <w:t>2.在维护资料库时即可按照类别、要求进行具体内容的新增，资料维护时支持编辑文档和上传文档多种模式。针对每一个学习资料可以选择发布或者取消发布，已发布的内容支持在线预览。</w:t>
            </w:r>
          </w:p>
          <w:p>
            <w:pPr>
              <w:pStyle w:val="null3"/>
              <w:ind w:firstLine="211"/>
              <w:jc w:val="both"/>
            </w:pPr>
            <w:r>
              <w:rPr>
                <w:rFonts w:ascii="仿宋" w:hAnsi="仿宋" w:cs="仿宋" w:eastAsia="仿宋"/>
                <w:sz w:val="21"/>
                <w:b/>
              </w:rPr>
              <w:t>2）资料学习</w:t>
            </w:r>
          </w:p>
          <w:p>
            <w:pPr>
              <w:pStyle w:val="null3"/>
              <w:ind w:firstLine="420"/>
              <w:jc w:val="both"/>
            </w:pPr>
            <w:r>
              <w:rPr>
                <w:rFonts w:ascii="仿宋" w:hAnsi="仿宋" w:cs="仿宋" w:eastAsia="仿宋"/>
                <w:sz w:val="21"/>
              </w:rPr>
              <w:t>辅导员可以进入学习中心开展学习，支持按照不同类别、不同要求筛选需要的学习内容，并实时记录其最近浏览的内容。</w:t>
            </w:r>
          </w:p>
          <w:p>
            <w:pPr>
              <w:pStyle w:val="null3"/>
              <w:ind w:firstLine="211"/>
              <w:jc w:val="both"/>
            </w:pPr>
            <w:r>
              <w:rPr>
                <w:rFonts w:ascii="仿宋" w:hAnsi="仿宋" w:cs="仿宋" w:eastAsia="仿宋"/>
                <w:sz w:val="21"/>
                <w:b/>
              </w:rPr>
              <w:t>3）学习明细</w:t>
            </w:r>
          </w:p>
          <w:p>
            <w:pPr>
              <w:pStyle w:val="null3"/>
              <w:ind w:firstLine="420"/>
              <w:jc w:val="both"/>
            </w:pPr>
            <w:r>
              <w:rPr>
                <w:rFonts w:ascii="仿宋" w:hAnsi="仿宋" w:cs="仿宋" w:eastAsia="仿宋"/>
                <w:sz w:val="21"/>
              </w:rPr>
              <w:t>鉴于上级对于辅导员每年有学习时长要求，伴随学习过程自动记录辅导员学习时长。</w:t>
            </w:r>
          </w:p>
          <w:p>
            <w:pPr>
              <w:pStyle w:val="null3"/>
              <w:jc w:val="both"/>
            </w:pPr>
            <w:r>
              <w:rPr>
                <w:rFonts w:ascii="仿宋" w:hAnsi="仿宋" w:cs="仿宋" w:eastAsia="仿宋"/>
                <w:sz w:val="21"/>
                <w:b/>
              </w:rPr>
              <w:t>5.6. 辅导员学习中心（移动端）</w:t>
            </w:r>
          </w:p>
          <w:p>
            <w:pPr>
              <w:pStyle w:val="null3"/>
              <w:ind w:firstLine="420"/>
              <w:jc w:val="both"/>
            </w:pPr>
            <w:r>
              <w:rPr>
                <w:rFonts w:ascii="仿宋" w:hAnsi="仿宋" w:cs="仿宋" w:eastAsia="仿宋"/>
                <w:sz w:val="21"/>
              </w:rPr>
              <w:t>辅导员可以在手机端按照不同资料库、资料类别、学习要求筛选查看资料。</w:t>
            </w:r>
          </w:p>
          <w:p>
            <w:pPr>
              <w:pStyle w:val="null3"/>
              <w:jc w:val="both"/>
            </w:pPr>
            <w:r>
              <w:rPr>
                <w:rFonts w:ascii="仿宋" w:hAnsi="仿宋" w:cs="仿宋" w:eastAsia="仿宋"/>
                <w:sz w:val="21"/>
                <w:b/>
              </w:rPr>
              <w:t>5.7. 辅导员训练</w:t>
            </w:r>
          </w:p>
          <w:p>
            <w:pPr>
              <w:pStyle w:val="null3"/>
              <w:ind w:firstLine="420"/>
              <w:jc w:val="both"/>
            </w:pPr>
            <w:r>
              <w:rPr>
                <w:rFonts w:ascii="仿宋" w:hAnsi="仿宋" w:cs="仿宋" w:eastAsia="仿宋"/>
                <w:sz w:val="21"/>
              </w:rPr>
              <w:t>需为学校提供辅导员训练及比赛系统，满足日常练习、模拟比赛、正式比赛的需求。</w:t>
            </w:r>
          </w:p>
          <w:p>
            <w:pPr>
              <w:pStyle w:val="null3"/>
              <w:ind w:firstLine="420"/>
              <w:jc w:val="both"/>
            </w:pPr>
            <w:r>
              <w:rPr>
                <w:rFonts w:ascii="仿宋" w:hAnsi="仿宋" w:cs="仿宋" w:eastAsia="仿宋"/>
                <w:sz w:val="21"/>
              </w:rPr>
              <w:t>1、需支持练习题库管理，可从基础知识、案例研讨、谈心谈话等方面进行练习题的设置。需支持研讨题、判断题、单选题、多选题、简单题、论述题等不同题型的设置。系统需自带题库，对于使用同样系统的学校需支持学校间题库共享。</w:t>
            </w:r>
          </w:p>
          <w:p>
            <w:pPr>
              <w:pStyle w:val="null3"/>
              <w:ind w:firstLine="420"/>
              <w:jc w:val="both"/>
            </w:pPr>
            <w:r>
              <w:rPr>
                <w:rFonts w:ascii="仿宋" w:hAnsi="仿宋" w:cs="仿宋" w:eastAsia="仿宋"/>
                <w:sz w:val="21"/>
              </w:rPr>
              <w:t>2、系统需支持试卷的管理，需支持正式比赛、练习模式、模拟模式的试卷生成。</w:t>
            </w:r>
          </w:p>
          <w:p>
            <w:pPr>
              <w:pStyle w:val="null3"/>
              <w:jc w:val="both"/>
            </w:pPr>
            <w:r>
              <w:rPr>
                <w:rFonts w:ascii="仿宋" w:hAnsi="仿宋" w:cs="仿宋" w:eastAsia="仿宋"/>
                <w:sz w:val="21"/>
              </w:rPr>
              <w:t>需支持新建试卷，试卷可用于正式比赛、练习模式和模拟模式。并可对试卷名称、试卷范围、答题时间及考试须知等内容维护。试卷题目需从题库选择随机题目和固定题目选择生成。</w:t>
            </w:r>
          </w:p>
          <w:p>
            <w:pPr>
              <w:pStyle w:val="null3"/>
              <w:ind w:firstLine="420"/>
              <w:jc w:val="both"/>
            </w:pPr>
            <w:r>
              <w:rPr>
                <w:rFonts w:ascii="仿宋" w:hAnsi="仿宋" w:cs="仿宋" w:eastAsia="仿宋"/>
                <w:sz w:val="21"/>
              </w:rPr>
              <w:t>3、系统需支持练习模式训练，可设置练习批次的名称、可选择练习试卷、设置练习的开始及结束时间，并指定练习对象。辅导员可在线练习，可查看比赛的题目及练习次数，练习结束后可查看答案及历史练习的明细数据。</w:t>
            </w:r>
          </w:p>
          <w:p>
            <w:pPr>
              <w:pStyle w:val="null3"/>
              <w:ind w:firstLine="420"/>
              <w:jc w:val="both"/>
            </w:pPr>
            <w:r>
              <w:rPr>
                <w:rFonts w:ascii="仿宋" w:hAnsi="仿宋" w:cs="仿宋" w:eastAsia="仿宋"/>
                <w:sz w:val="21"/>
              </w:rPr>
              <w:t>4、系统需支持模拟模式训练，需支持模拟批次维护。需支持设置模拟批次的学情辨析详情，需支持对辨析学期的选择、抽取学生数量及辨析字段的设置。对于辨析内容可选择抽取照片或姓名进行辨析，并需支持对详细辨析字段的设置。</w:t>
            </w:r>
          </w:p>
          <w:p>
            <w:pPr>
              <w:pStyle w:val="null3"/>
              <w:jc w:val="both"/>
            </w:pPr>
            <w:r>
              <w:rPr>
                <w:rFonts w:ascii="仿宋" w:hAnsi="仿宋" w:cs="仿宋" w:eastAsia="仿宋"/>
                <w:sz w:val="21"/>
              </w:rPr>
              <w:t>辅导员对于开放的模拟比赛进行学情辨析的练习，可查看比赛的题目及练习次数，练习结束后可查看答案及历史练习的明细数据。</w:t>
            </w:r>
          </w:p>
          <w:p>
            <w:pPr>
              <w:pStyle w:val="null3"/>
              <w:ind w:firstLine="420"/>
              <w:jc w:val="both"/>
            </w:pPr>
            <w:r>
              <w:rPr>
                <w:rFonts w:ascii="仿宋" w:hAnsi="仿宋" w:cs="仿宋" w:eastAsia="仿宋"/>
                <w:sz w:val="21"/>
              </w:rPr>
              <w:t>5、系统需支持辅导员正式比赛的管理，管理员可设置比赛的笔试单元和面试单元考核内容，以及进行比赛方案的配置。</w:t>
            </w:r>
          </w:p>
          <w:p>
            <w:pPr>
              <w:pStyle w:val="null3"/>
              <w:jc w:val="both"/>
            </w:pPr>
            <w:r>
              <w:rPr>
                <w:rFonts w:ascii="仿宋" w:hAnsi="仿宋" w:cs="仿宋" w:eastAsia="仿宋"/>
                <w:sz w:val="21"/>
              </w:rPr>
              <w:t>需支持不同比赛阶段的比赛方案设置：包括比赛环节及比赛开始结束时间，具体比赛方案的维护设置及最终成绩的计分规则设置。</w:t>
            </w:r>
          </w:p>
          <w:p>
            <w:pPr>
              <w:pStyle w:val="null3"/>
              <w:ind w:firstLine="420"/>
              <w:jc w:val="both"/>
            </w:pPr>
            <w:r>
              <w:rPr>
                <w:rFonts w:ascii="仿宋" w:hAnsi="仿宋" w:cs="仿宋" w:eastAsia="仿宋"/>
                <w:sz w:val="21"/>
              </w:rPr>
              <w:t>支持现场组织者的角色设置，现场组织者可在面试时间段内对于谈心谈话、案题研讨及学情辨析的面试环节，进行设置，并记录相关人员成绩。</w:t>
            </w:r>
          </w:p>
          <w:p>
            <w:pPr>
              <w:pStyle w:val="null3"/>
              <w:ind w:firstLine="420"/>
              <w:jc w:val="both"/>
            </w:pPr>
            <w:r>
              <w:rPr>
                <w:rFonts w:ascii="仿宋" w:hAnsi="仿宋" w:cs="仿宋" w:eastAsia="仿宋"/>
                <w:sz w:val="21"/>
              </w:rPr>
              <w:t>需支持比赛成绩查看，基础知识客观题及笔试环节的学情辨析得分由系统自动生成，基础知识主观题及面试环节由现场组织者或学校老师自行录入分数。可查看该批次所有参赛辅导员的成绩，包括总成绩、总排名及每个环节每个不同考核类型的成绩及排名。</w:t>
            </w:r>
          </w:p>
          <w:p>
            <w:pPr>
              <w:pStyle w:val="null3"/>
              <w:jc w:val="both"/>
            </w:pPr>
            <w:r>
              <w:rPr>
                <w:rFonts w:ascii="仿宋" w:hAnsi="仿宋" w:cs="仿宋" w:eastAsia="仿宋"/>
                <w:sz w:val="21"/>
                <w:b/>
              </w:rPr>
              <w:t>6.心理健康教育</w:t>
            </w:r>
          </w:p>
          <w:p>
            <w:pPr>
              <w:pStyle w:val="null3"/>
              <w:ind w:firstLine="420"/>
              <w:jc w:val="both"/>
            </w:pPr>
            <w:r>
              <w:rPr>
                <w:rFonts w:ascii="仿宋" w:hAnsi="仿宋" w:cs="仿宋" w:eastAsia="仿宋"/>
                <w:sz w:val="21"/>
              </w:rPr>
              <w:t>系统需支持与我校现有心理咨询系统进行对接，实现在学工系统中给具有相应管理权限的老师查询学生心理数据。</w:t>
            </w:r>
          </w:p>
          <w:p>
            <w:pPr>
              <w:pStyle w:val="null3"/>
              <w:ind w:firstLine="211"/>
              <w:jc w:val="both"/>
            </w:pPr>
            <w:r>
              <w:rPr>
                <w:rFonts w:ascii="仿宋" w:hAnsi="仿宋" w:cs="仿宋" w:eastAsia="仿宋"/>
                <w:sz w:val="21"/>
                <w:b/>
              </w:rPr>
              <w:t>6.1.心理普查结果查询</w:t>
            </w:r>
          </w:p>
          <w:p>
            <w:pPr>
              <w:pStyle w:val="null3"/>
              <w:ind w:firstLine="420"/>
              <w:jc w:val="both"/>
            </w:pPr>
            <w:r>
              <w:rPr>
                <w:rFonts w:ascii="仿宋" w:hAnsi="仿宋" w:cs="仿宋" w:eastAsia="仿宋"/>
                <w:sz w:val="21"/>
              </w:rPr>
              <w:t>需支持可按测评学年、学期、普查年级、完成情况等不同维度进行筛选统计。可查看到每位参与普查学生的心理普查得分、结果分类、心理普查结果报告。业务老师可根据约谈结果填报关注类型及具体情况。</w:t>
            </w:r>
          </w:p>
          <w:p>
            <w:pPr>
              <w:pStyle w:val="null3"/>
              <w:ind w:firstLine="211"/>
              <w:jc w:val="both"/>
            </w:pPr>
            <w:r>
              <w:rPr>
                <w:rFonts w:ascii="仿宋" w:hAnsi="仿宋" w:cs="仿宋" w:eastAsia="仿宋"/>
                <w:sz w:val="21"/>
                <w:b/>
              </w:rPr>
              <w:t>6.2.心理普查统计</w:t>
            </w:r>
          </w:p>
          <w:p>
            <w:pPr>
              <w:pStyle w:val="null3"/>
              <w:ind w:firstLine="420"/>
              <w:jc w:val="both"/>
            </w:pPr>
            <w:r>
              <w:rPr>
                <w:rFonts w:ascii="仿宋" w:hAnsi="仿宋" w:cs="仿宋" w:eastAsia="仿宋"/>
                <w:sz w:val="21"/>
              </w:rPr>
              <w:t>需支持为学校管理老师提供对于心理普查结果的统计，应用需以图形化的方式显示统计结果，并支持按照院系、班级等维度自定义统计，学校管理老师可对结果导出保存打印。</w:t>
            </w:r>
          </w:p>
          <w:p>
            <w:pPr>
              <w:pStyle w:val="null3"/>
              <w:jc w:val="both"/>
            </w:pPr>
            <w:r>
              <w:rPr>
                <w:rFonts w:ascii="仿宋" w:hAnsi="仿宋" w:cs="仿宋" w:eastAsia="仿宋"/>
                <w:sz w:val="21"/>
                <w:b/>
              </w:rPr>
              <w:t>7.学生“一站式”社区</w:t>
            </w:r>
          </w:p>
          <w:p>
            <w:pPr>
              <w:pStyle w:val="null3"/>
              <w:jc w:val="both"/>
            </w:pPr>
            <w:r>
              <w:rPr>
                <w:rFonts w:ascii="仿宋" w:hAnsi="仿宋" w:cs="仿宋" w:eastAsia="仿宋"/>
                <w:sz w:val="21"/>
                <w:b/>
              </w:rPr>
              <w:t>7.1.社区信息</w:t>
            </w:r>
          </w:p>
          <w:p>
            <w:pPr>
              <w:pStyle w:val="null3"/>
              <w:ind w:firstLine="210"/>
              <w:jc w:val="both"/>
            </w:pPr>
            <w:r>
              <w:rPr>
                <w:rFonts w:ascii="仿宋" w:hAnsi="仿宋" w:cs="仿宋" w:eastAsia="仿宋"/>
                <w:sz w:val="21"/>
              </w:rPr>
              <w:t>1．需支持查看学校学生社区的建设情况维护及信息展示，包括社区建设详情、牵头校领导、牵头部门、覆盖校区、社区实景图片及最近三次领导深入社区的相关数据。</w:t>
            </w:r>
          </w:p>
          <w:p>
            <w:pPr>
              <w:pStyle w:val="null3"/>
              <w:ind w:firstLine="210"/>
              <w:jc w:val="both"/>
            </w:pPr>
            <w:r>
              <w:rPr>
                <w:rFonts w:ascii="仿宋" w:hAnsi="仿宋" w:cs="仿宋" w:eastAsia="仿宋"/>
                <w:sz w:val="21"/>
              </w:rPr>
              <w:t>2．系统需支持通过大屏展示学校一站式学生社区建设情况，包含社区党团组织建设数量、党团组织楼栋、楼层覆盖率，社区基本情况、学生老师基本情况，各类导师（校领导、辅导员等）深入社区频次、导师分布情况、社区学生组织基本情况。</w:t>
            </w:r>
          </w:p>
          <w:p>
            <w:pPr>
              <w:pStyle w:val="null3"/>
              <w:ind w:firstLine="210"/>
              <w:jc w:val="both"/>
            </w:pPr>
            <w:r>
              <w:rPr>
                <w:rFonts w:ascii="仿宋" w:hAnsi="仿宋" w:cs="仿宋" w:eastAsia="仿宋"/>
                <w:sz w:val="21"/>
              </w:rPr>
              <w:t>3．需支持学校一站式学生社区负责老师支持导出教育部要求的一站式学生社区建设情况上报汇总表。</w:t>
            </w:r>
          </w:p>
          <w:p>
            <w:pPr>
              <w:pStyle w:val="null3"/>
              <w:jc w:val="both"/>
            </w:pPr>
            <w:r>
              <w:rPr>
                <w:rFonts w:ascii="仿宋" w:hAnsi="仿宋" w:cs="仿宋" w:eastAsia="仿宋"/>
                <w:sz w:val="21"/>
                <w:b/>
              </w:rPr>
              <w:t>7.2.领导深入社区记录</w:t>
            </w:r>
          </w:p>
          <w:p>
            <w:pPr>
              <w:pStyle w:val="null3"/>
              <w:ind w:firstLine="210"/>
              <w:jc w:val="both"/>
            </w:pPr>
            <w:r>
              <w:rPr>
                <w:rFonts w:ascii="仿宋" w:hAnsi="仿宋" w:cs="仿宋" w:eastAsia="仿宋"/>
                <w:sz w:val="21"/>
              </w:rPr>
              <w:t>需支持学生社区负责老师维护各级领导（校级、院级、职能部门）深入社区开展各类工作记录，并对记录进行新增、导入、导出及删除操作。</w:t>
            </w:r>
          </w:p>
          <w:p>
            <w:pPr>
              <w:pStyle w:val="null3"/>
              <w:jc w:val="both"/>
            </w:pPr>
            <w:r>
              <w:rPr>
                <w:rFonts w:ascii="仿宋" w:hAnsi="仿宋" w:cs="仿宋" w:eastAsia="仿宋"/>
                <w:sz w:val="21"/>
                <w:b/>
              </w:rPr>
              <w:t>7.3.楼栋管理</w:t>
            </w:r>
          </w:p>
          <w:p>
            <w:pPr>
              <w:pStyle w:val="null3"/>
              <w:ind w:firstLine="210"/>
              <w:jc w:val="both"/>
            </w:pPr>
            <w:r>
              <w:rPr>
                <w:rFonts w:ascii="仿宋" w:hAnsi="仿宋" w:cs="仿宋" w:eastAsia="仿宋"/>
                <w:sz w:val="21"/>
              </w:rPr>
              <w:t>1．需支持管理员基于学校社区的覆盖范围，将现有宿舍按校区、楼栋划分到学生社区内。并支持将楼栋数据及楼栋内学生的数据同步至学生社区使用。</w:t>
            </w:r>
          </w:p>
          <w:p>
            <w:pPr>
              <w:pStyle w:val="null3"/>
              <w:ind w:firstLine="210"/>
              <w:jc w:val="both"/>
            </w:pPr>
            <w:r>
              <w:rPr>
                <w:rFonts w:ascii="仿宋" w:hAnsi="仿宋" w:cs="仿宋" w:eastAsia="仿宋"/>
                <w:sz w:val="21"/>
              </w:rPr>
              <w:t>2．对于没有宿舍系统支撑的学校，需支持通过新增及导入的方式进行社区空间信息管理。</w:t>
            </w:r>
          </w:p>
          <w:p>
            <w:pPr>
              <w:pStyle w:val="null3"/>
              <w:ind w:firstLine="210"/>
              <w:jc w:val="both"/>
            </w:pPr>
            <w:r>
              <w:rPr>
                <w:rFonts w:ascii="仿宋" w:hAnsi="仿宋" w:cs="仿宋" w:eastAsia="仿宋"/>
                <w:sz w:val="21"/>
              </w:rPr>
              <w:t>3．管理员可对具体楼栋内的党团活动教室、学生活动空间、学生学习空间数量进行维护。</w:t>
            </w:r>
          </w:p>
          <w:p>
            <w:pPr>
              <w:pStyle w:val="null3"/>
              <w:ind w:firstLine="210"/>
              <w:jc w:val="both"/>
            </w:pPr>
            <w:r>
              <w:rPr>
                <w:rFonts w:ascii="仿宋" w:hAnsi="仿宋" w:cs="仿宋" w:eastAsia="仿宋"/>
                <w:sz w:val="21"/>
              </w:rPr>
              <w:t>4．系统需支持管理员查看具体宿舍楼栋的名称、所在校区、宿舍数量及学生数据等内容，并支持批量导出及批量编辑、删除等操作。</w:t>
            </w:r>
          </w:p>
          <w:p>
            <w:pPr>
              <w:pStyle w:val="null3"/>
              <w:jc w:val="both"/>
            </w:pPr>
            <w:r>
              <w:rPr>
                <w:rFonts w:ascii="仿宋" w:hAnsi="仿宋" w:cs="仿宋" w:eastAsia="仿宋"/>
                <w:sz w:val="21"/>
                <w:b/>
              </w:rPr>
              <w:t>7.4.人员管理</w:t>
            </w:r>
          </w:p>
          <w:p>
            <w:pPr>
              <w:pStyle w:val="null3"/>
              <w:jc w:val="both"/>
            </w:pPr>
            <w:r>
              <w:rPr>
                <w:rFonts w:ascii="仿宋" w:hAnsi="仿宋" w:cs="仿宋" w:eastAsia="仿宋"/>
                <w:sz w:val="21"/>
                <w:b/>
              </w:rPr>
              <w:t>7.4.1.社区学生管理</w:t>
            </w:r>
          </w:p>
          <w:p>
            <w:pPr>
              <w:pStyle w:val="null3"/>
              <w:ind w:firstLine="210"/>
              <w:jc w:val="both"/>
            </w:pPr>
            <w:r>
              <w:rPr>
                <w:rFonts w:ascii="仿宋" w:hAnsi="仿宋" w:cs="仿宋" w:eastAsia="仿宋"/>
                <w:sz w:val="21"/>
              </w:rPr>
              <w:t>1．支持学校一站式学生社区负责老师维护社区覆盖学生明细台账，系统可实现社区内学生的新增、导入、导出、移除、筛选查看等操作。</w:t>
            </w:r>
          </w:p>
          <w:p>
            <w:pPr>
              <w:pStyle w:val="null3"/>
              <w:ind w:firstLine="210"/>
              <w:jc w:val="both"/>
            </w:pPr>
            <w:r>
              <w:rPr>
                <w:rFonts w:ascii="仿宋" w:hAnsi="仿宋" w:cs="仿宋" w:eastAsia="仿宋"/>
                <w:sz w:val="21"/>
              </w:rPr>
              <w:t>2．在维护完社区内宿舍数据后，对应宿舍楼栋的学生数据需支持同步展示在社区学生内。对于不在楼栋管理范围内的学生，可通过从系统内新增或批量导入等操作进行社区学生的添加。</w:t>
            </w:r>
          </w:p>
          <w:p>
            <w:pPr>
              <w:pStyle w:val="null3"/>
              <w:ind w:firstLine="210"/>
              <w:jc w:val="both"/>
            </w:pPr>
            <w:r>
              <w:rPr>
                <w:rFonts w:ascii="仿宋" w:hAnsi="仿宋" w:cs="仿宋" w:eastAsia="仿宋"/>
                <w:sz w:val="21"/>
              </w:rPr>
              <w:t>3．社区教职工队伍可查看社区内学生详细信息，包括：基本信息，是否在籍，所在院系、专业、班级及学生数据来源的渠道。</w:t>
            </w:r>
          </w:p>
          <w:p>
            <w:pPr>
              <w:pStyle w:val="null3"/>
              <w:jc w:val="both"/>
            </w:pPr>
            <w:r>
              <w:rPr>
                <w:rFonts w:ascii="仿宋" w:hAnsi="仿宋" w:cs="仿宋" w:eastAsia="仿宋"/>
                <w:sz w:val="21"/>
                <w:b/>
              </w:rPr>
              <w:t>7.4.2.社区队伍管理</w:t>
            </w:r>
          </w:p>
          <w:p>
            <w:pPr>
              <w:pStyle w:val="null3"/>
              <w:ind w:firstLine="210"/>
              <w:jc w:val="both"/>
            </w:pPr>
            <w:r>
              <w:rPr>
                <w:rFonts w:ascii="仿宋" w:hAnsi="仿宋" w:cs="仿宋" w:eastAsia="仿宋"/>
                <w:sz w:val="21"/>
              </w:rPr>
              <w:t>系统需支持对育人力量的人员类别进行维护，可通过新增或批量导入的方式，将社区教职工的工号、性别、所在部门、人员类型、是否在社区办公及是否住宿的信息维护到社区队伍中。</w:t>
            </w:r>
          </w:p>
          <w:p>
            <w:pPr>
              <w:pStyle w:val="null3"/>
              <w:jc w:val="both"/>
            </w:pPr>
            <w:r>
              <w:rPr>
                <w:rFonts w:ascii="仿宋" w:hAnsi="仿宋" w:cs="仿宋" w:eastAsia="仿宋"/>
                <w:sz w:val="21"/>
                <w:b/>
              </w:rPr>
              <w:t>7.5.组织管理</w:t>
            </w:r>
          </w:p>
          <w:p>
            <w:pPr>
              <w:pStyle w:val="null3"/>
              <w:ind w:firstLine="210"/>
              <w:jc w:val="both"/>
            </w:pPr>
            <w:r>
              <w:rPr>
                <w:rFonts w:ascii="仿宋" w:hAnsi="仿宋" w:cs="仿宋" w:eastAsia="仿宋"/>
                <w:sz w:val="21"/>
              </w:rPr>
              <w:t>1．系统需支持维护社区党委、党总支及独立党支部组织信息。可对相关组织覆盖楼栋区域、组织成员名单进行新增、导出及删除等操作。</w:t>
            </w:r>
          </w:p>
          <w:p>
            <w:pPr>
              <w:pStyle w:val="null3"/>
              <w:ind w:firstLine="210"/>
              <w:jc w:val="both"/>
            </w:pPr>
            <w:r>
              <w:rPr>
                <w:rFonts w:ascii="仿宋" w:hAnsi="仿宋" w:cs="仿宋" w:eastAsia="仿宋"/>
                <w:sz w:val="21"/>
              </w:rPr>
              <w:t>2．系统需支持社区团委、团总支、团支部及临时团支部的组织信息及组织成员维护。可对相关组织覆盖楼栋区域、组织成员名单进行新增、导出及删除等操作。</w:t>
            </w:r>
          </w:p>
          <w:p>
            <w:pPr>
              <w:pStyle w:val="null3"/>
              <w:ind w:firstLine="210"/>
              <w:jc w:val="both"/>
            </w:pPr>
            <w:r>
              <w:rPr>
                <w:rFonts w:ascii="仿宋" w:hAnsi="仿宋" w:cs="仿宋" w:eastAsia="仿宋"/>
                <w:sz w:val="21"/>
              </w:rPr>
              <w:t>3．系统需对不同类型的学生自我管理自我服务组织进行人员新增、导入、导出及移除的操作。</w:t>
            </w:r>
          </w:p>
          <w:p>
            <w:pPr>
              <w:pStyle w:val="null3"/>
              <w:jc w:val="both"/>
            </w:pPr>
            <w:r>
              <w:rPr>
                <w:rFonts w:ascii="仿宋" w:hAnsi="仿宋" w:cs="仿宋" w:eastAsia="仿宋"/>
                <w:sz w:val="21"/>
                <w:b/>
              </w:rPr>
              <w:t>8.就业管理</w:t>
            </w:r>
          </w:p>
          <w:p>
            <w:pPr>
              <w:pStyle w:val="null3"/>
              <w:ind w:firstLine="210"/>
              <w:jc w:val="both"/>
            </w:pPr>
            <w:r>
              <w:rPr>
                <w:rFonts w:ascii="仿宋" w:hAnsi="仿宋" w:cs="仿宋" w:eastAsia="仿宋"/>
                <w:sz w:val="21"/>
              </w:rPr>
              <w:t>系统需实现与学校就业系统集成对接。</w:t>
            </w:r>
          </w:p>
          <w:p>
            <w:pPr>
              <w:pStyle w:val="null3"/>
              <w:jc w:val="both"/>
            </w:pPr>
            <w:r>
              <w:rPr>
                <w:rFonts w:ascii="仿宋" w:hAnsi="仿宋" w:cs="仿宋" w:eastAsia="仿宋"/>
                <w:sz w:val="21"/>
                <w:b/>
              </w:rPr>
              <w:t>9.系统平台建设要求</w:t>
            </w:r>
          </w:p>
          <w:p>
            <w:pPr>
              <w:pStyle w:val="null3"/>
              <w:ind w:firstLine="211"/>
              <w:jc w:val="both"/>
            </w:pPr>
            <w:r>
              <w:rPr>
                <w:rFonts w:ascii="仿宋" w:hAnsi="仿宋" w:cs="仿宋" w:eastAsia="仿宋"/>
                <w:sz w:val="21"/>
                <w:b/>
              </w:rPr>
              <w:t>9.1.平台首页管理</w:t>
            </w:r>
          </w:p>
          <w:p>
            <w:pPr>
              <w:pStyle w:val="null3"/>
              <w:ind w:firstLine="211"/>
              <w:jc w:val="both"/>
            </w:pPr>
            <w:r>
              <w:rPr>
                <w:rFonts w:ascii="仿宋" w:hAnsi="仿宋" w:cs="仿宋" w:eastAsia="仿宋"/>
                <w:sz w:val="21"/>
                <w:b/>
              </w:rPr>
              <w:t>9.1.1.展示管理要求</w:t>
            </w:r>
          </w:p>
          <w:p>
            <w:pPr>
              <w:pStyle w:val="null3"/>
              <w:ind w:firstLine="210"/>
              <w:jc w:val="both"/>
            </w:pPr>
            <w:r>
              <w:rPr>
                <w:rFonts w:ascii="仿宋" w:hAnsi="仿宋" w:cs="仿宋" w:eastAsia="仿宋"/>
                <w:sz w:val="21"/>
              </w:rPr>
              <w:t>支持根据学校业务分类对应用以分组的方式进行展现。</w:t>
            </w:r>
          </w:p>
          <w:p>
            <w:pPr>
              <w:pStyle w:val="null3"/>
              <w:jc w:val="both"/>
            </w:pPr>
            <w:r>
              <w:rPr>
                <w:rFonts w:ascii="仿宋" w:hAnsi="仿宋" w:cs="仿宋" w:eastAsia="仿宋"/>
                <w:sz w:val="21"/>
              </w:rPr>
              <w:t>根据用户权限显示其可用的应用，并可对应用的基本信息、用户组及其权限等进行管理。</w:t>
            </w:r>
          </w:p>
          <w:p>
            <w:pPr>
              <w:pStyle w:val="null3"/>
              <w:ind w:firstLine="211"/>
              <w:jc w:val="both"/>
            </w:pPr>
            <w:r>
              <w:rPr>
                <w:rFonts w:ascii="仿宋" w:hAnsi="仿宋" w:cs="仿宋" w:eastAsia="仿宋"/>
                <w:sz w:val="21"/>
                <w:b/>
              </w:rPr>
              <w:t>9.1.2.全局搜索要求</w:t>
            </w:r>
          </w:p>
          <w:p>
            <w:pPr>
              <w:pStyle w:val="null3"/>
              <w:jc w:val="both"/>
            </w:pPr>
            <w:r>
              <w:rPr>
                <w:rFonts w:ascii="仿宋" w:hAnsi="仿宋" w:cs="仿宋" w:eastAsia="仿宋"/>
                <w:sz w:val="21"/>
              </w:rPr>
              <w:t>支持通过小应用的全称或全称的部分字段进行全局搜索，快速定位到想要查找的应用和内容。除常用的功能菜单外，平台应支持用户将自己常用的应用整合到特定的收藏菜单。</w:t>
            </w:r>
          </w:p>
          <w:p>
            <w:pPr>
              <w:pStyle w:val="null3"/>
              <w:ind w:firstLine="211"/>
              <w:jc w:val="both"/>
            </w:pPr>
            <w:r>
              <w:rPr>
                <w:rFonts w:ascii="仿宋" w:hAnsi="仿宋" w:cs="仿宋" w:eastAsia="仿宋"/>
                <w:sz w:val="21"/>
                <w:b/>
              </w:rPr>
              <w:t>9.1.3.待办、消息要求</w:t>
            </w:r>
          </w:p>
          <w:p>
            <w:pPr>
              <w:pStyle w:val="null3"/>
              <w:ind w:firstLine="210"/>
              <w:jc w:val="both"/>
            </w:pPr>
            <w:r>
              <w:rPr>
                <w:rFonts w:ascii="仿宋" w:hAnsi="仿宋" w:cs="仿宋" w:eastAsia="仿宋"/>
                <w:sz w:val="21"/>
              </w:rPr>
              <w:t>支持在主页能够看到新的待办事项。如果用户有新的待办事项，需支持直接跳转到待办事项的相关处理界面进行处理。用户能够在主页需看到与用户相关的事务流程有更新信息，需支持直接查看该流程最新的办理进度或处理意见。</w:t>
            </w:r>
          </w:p>
          <w:p>
            <w:pPr>
              <w:pStyle w:val="null3"/>
              <w:ind w:firstLine="211"/>
              <w:jc w:val="both"/>
            </w:pPr>
            <w:r>
              <w:rPr>
                <w:rFonts w:ascii="仿宋" w:hAnsi="仿宋" w:cs="仿宋" w:eastAsia="仿宋"/>
                <w:sz w:val="21"/>
                <w:b/>
              </w:rPr>
              <w:t>9.1.4.登录页配置</w:t>
            </w:r>
          </w:p>
          <w:p>
            <w:pPr>
              <w:pStyle w:val="null3"/>
              <w:ind w:firstLine="210"/>
              <w:jc w:val="both"/>
            </w:pPr>
            <w:r>
              <w:rPr>
                <w:rFonts w:ascii="仿宋" w:hAnsi="仿宋" w:cs="仿宋" w:eastAsia="仿宋"/>
                <w:sz w:val="21"/>
              </w:rPr>
              <w:t>提供在线自定义皮肤功能，用户可根据自己的喜好在多个主题皮肤中随时进行切换。</w:t>
            </w:r>
          </w:p>
          <w:p>
            <w:pPr>
              <w:pStyle w:val="null3"/>
              <w:jc w:val="both"/>
            </w:pPr>
            <w:r>
              <w:rPr>
                <w:rFonts w:ascii="仿宋" w:hAnsi="仿宋" w:cs="仿宋" w:eastAsia="仿宋"/>
                <w:sz w:val="21"/>
              </w:rPr>
              <w:t>支持在实施配置工具中配置登录页</w:t>
            </w:r>
            <w:r>
              <w:rPr>
                <w:rFonts w:ascii="仿宋" w:hAnsi="仿宋" w:cs="仿宋" w:eastAsia="仿宋"/>
                <w:sz w:val="21"/>
              </w:rPr>
              <w:t>logo和版权信息。</w:t>
            </w:r>
          </w:p>
          <w:p>
            <w:pPr>
              <w:pStyle w:val="null3"/>
              <w:ind w:firstLine="211"/>
              <w:jc w:val="both"/>
            </w:pPr>
            <w:r>
              <w:rPr>
                <w:rFonts w:ascii="仿宋" w:hAnsi="仿宋" w:cs="仿宋" w:eastAsia="仿宋"/>
                <w:sz w:val="21"/>
                <w:b/>
              </w:rPr>
              <w:t>9.2.个性化工作桌面</w:t>
            </w:r>
            <w:r>
              <w:rPr>
                <w:rFonts w:ascii="仿宋" w:hAnsi="仿宋" w:cs="仿宋" w:eastAsia="仿宋"/>
                <w:sz w:val="21"/>
              </w:rPr>
              <w:t>【个性化工作桌面要求现场对以下4项提供真实系统演示】</w:t>
            </w:r>
          </w:p>
          <w:p>
            <w:pPr>
              <w:pStyle w:val="null3"/>
              <w:ind w:firstLine="210"/>
              <w:jc w:val="both"/>
            </w:pPr>
            <w:r>
              <w:rPr>
                <w:rFonts w:ascii="仿宋" w:hAnsi="仿宋" w:cs="仿宋" w:eastAsia="仿宋"/>
                <w:sz w:val="21"/>
              </w:rPr>
              <w:t>围绕学生、辅导员、院系管理老师、校领导不同角色所关注的业务内容进行有效整合，针对不同角色提供个性化工作台，使服务内容更聚焦。用户桌面呈现的内容除包括学工应用模块列表之外，还需涵盖以下内容：</w:t>
            </w:r>
          </w:p>
          <w:p>
            <w:pPr>
              <w:pStyle w:val="null3"/>
              <w:ind w:firstLine="211"/>
              <w:jc w:val="both"/>
            </w:pPr>
            <w:r>
              <w:rPr>
                <w:rFonts w:ascii="仿宋" w:hAnsi="仿宋" w:cs="仿宋" w:eastAsia="仿宋"/>
                <w:sz w:val="21"/>
                <w:b/>
              </w:rPr>
              <w:t>1）校领导桌面</w:t>
            </w:r>
          </w:p>
          <w:p>
            <w:pPr>
              <w:pStyle w:val="null3"/>
              <w:ind w:firstLine="420"/>
              <w:jc w:val="both"/>
            </w:pPr>
            <w:r>
              <w:rPr>
                <w:rFonts w:ascii="仿宋" w:hAnsi="仿宋" w:cs="仿宋" w:eastAsia="仿宋"/>
                <w:sz w:val="21"/>
              </w:rPr>
              <w:t>需支持将学生的安全情况、发展情况、资助情况、政工队伍建设情况等信息通过柱状图、曲线图、环形比例图等不同形式在桌面首页进行直观量化展现。</w:t>
            </w:r>
          </w:p>
          <w:p>
            <w:pPr>
              <w:pStyle w:val="null3"/>
              <w:ind w:firstLine="211"/>
              <w:jc w:val="both"/>
            </w:pPr>
            <w:r>
              <w:rPr>
                <w:rFonts w:ascii="仿宋" w:hAnsi="仿宋" w:cs="仿宋" w:eastAsia="仿宋"/>
                <w:sz w:val="21"/>
                <w:b/>
              </w:rPr>
              <w:t>2）院系管理老师桌面</w:t>
            </w:r>
          </w:p>
          <w:p>
            <w:pPr>
              <w:pStyle w:val="null3"/>
              <w:ind w:firstLine="420"/>
              <w:jc w:val="both"/>
            </w:pPr>
            <w:r>
              <w:rPr>
                <w:rFonts w:ascii="仿宋" w:hAnsi="仿宋" w:cs="仿宋" w:eastAsia="仿宋"/>
                <w:sz w:val="21"/>
              </w:rPr>
              <w:t>展示内容需包括工作月历，所管辖范围内学生整体情况统计及各班级的具体人数情况、下属院系辅导员当月所规定的工作完成情况、通知公告、待办和消息提醒等。工作月历内容、完成时间等支持自定义、工作月历支持按月以时间序列的方式呈现。</w:t>
            </w:r>
          </w:p>
          <w:p>
            <w:pPr>
              <w:pStyle w:val="null3"/>
              <w:ind w:firstLine="211"/>
              <w:jc w:val="both"/>
            </w:pPr>
            <w:r>
              <w:rPr>
                <w:rFonts w:ascii="仿宋" w:hAnsi="仿宋" w:cs="仿宋" w:eastAsia="仿宋"/>
                <w:sz w:val="21"/>
                <w:b/>
              </w:rPr>
              <w:t>3）辅导员桌面</w:t>
            </w:r>
          </w:p>
          <w:p>
            <w:pPr>
              <w:pStyle w:val="null3"/>
              <w:ind w:firstLine="420"/>
              <w:jc w:val="both"/>
            </w:pPr>
            <w:r>
              <w:rPr>
                <w:rFonts w:ascii="仿宋" w:hAnsi="仿宋" w:cs="仿宋" w:eastAsia="仿宋"/>
                <w:sz w:val="21"/>
              </w:rPr>
              <w:t>提供直观展示辅导员带班学生整体情况，包括男女比例、政治面貌、生源地、民族、专业，班级分布及宿舍分布情况，便于日常开展工作。系统需支持将其所带学生中需重点关注学生直接在桌面展示。需支持将学生五育发展情况以班级为维度通过图表进行展示，需支持将班级建设情况、学生资助工作、日常管理事务、毕业生就业情况等展示在智能工作台中。</w:t>
            </w:r>
          </w:p>
          <w:p>
            <w:pPr>
              <w:pStyle w:val="null3"/>
              <w:jc w:val="both"/>
            </w:pPr>
            <w:r>
              <w:rPr>
                <w:rFonts w:ascii="仿宋" w:hAnsi="仿宋" w:cs="仿宋" w:eastAsia="仿宋"/>
                <w:sz w:val="21"/>
              </w:rPr>
              <w:t>支持创建本月需要完成的工作事项内容，查看需完成的工作日志内容，可点击</w:t>
            </w:r>
            <w:r>
              <w:rPr>
                <w:rFonts w:ascii="仿宋" w:hAnsi="仿宋" w:cs="仿宋" w:eastAsia="仿宋"/>
                <w:sz w:val="21"/>
              </w:rPr>
              <w:t>“去完成”跳转到相关处理界面进行填写。可查看所管辖范围内学生整体情况统计及各班级的具体人数情况、通知公告、待办和消息提醒等。</w:t>
            </w:r>
          </w:p>
          <w:p>
            <w:pPr>
              <w:pStyle w:val="null3"/>
              <w:ind w:firstLine="211"/>
              <w:jc w:val="both"/>
            </w:pPr>
            <w:r>
              <w:rPr>
                <w:rFonts w:ascii="仿宋" w:hAnsi="仿宋" w:cs="仿宋" w:eastAsia="仿宋"/>
                <w:sz w:val="21"/>
                <w:b/>
              </w:rPr>
              <w:t>4）学生桌面</w:t>
            </w:r>
          </w:p>
          <w:p>
            <w:pPr>
              <w:pStyle w:val="null3"/>
              <w:ind w:firstLine="420"/>
              <w:jc w:val="both"/>
            </w:pPr>
            <w:r>
              <w:rPr>
                <w:rFonts w:ascii="仿宋" w:hAnsi="仿宋" w:cs="仿宋" w:eastAsia="仿宋"/>
                <w:sz w:val="21"/>
              </w:rPr>
              <w:t>需提供查看学工相关的服务应用列表、收藏菜单应用列表，可进行应用搜索，可通过消息通知获悉事项的办理进度和审批结果、可查看信息公告内容等。</w:t>
            </w:r>
          </w:p>
          <w:p>
            <w:pPr>
              <w:pStyle w:val="null3"/>
              <w:ind w:firstLine="211"/>
              <w:jc w:val="both"/>
            </w:pPr>
            <w:r>
              <w:rPr>
                <w:rFonts w:ascii="仿宋" w:hAnsi="仿宋" w:cs="仿宋" w:eastAsia="仿宋"/>
                <w:sz w:val="21"/>
                <w:b/>
              </w:rPr>
              <w:t>9.3.统一应用管理</w:t>
            </w:r>
          </w:p>
          <w:p>
            <w:pPr>
              <w:pStyle w:val="null3"/>
              <w:ind w:firstLine="420"/>
              <w:jc w:val="both"/>
            </w:pPr>
            <w:r>
              <w:rPr>
                <w:rFonts w:ascii="仿宋" w:hAnsi="仿宋" w:cs="仿宋" w:eastAsia="仿宋"/>
                <w:sz w:val="21"/>
              </w:rPr>
              <w:t>除面向终端用户的学生综合管理与服务平台以外，投标方必须提供对于全校所有学工应用的统一管理能力，实现</w:t>
            </w:r>
            <w:r>
              <w:rPr>
                <w:rFonts w:ascii="仿宋" w:hAnsi="仿宋" w:cs="仿宋" w:eastAsia="仿宋"/>
                <w:sz w:val="21"/>
              </w:rPr>
              <w:t>“统一管理、统一配置、统一授权”。</w:t>
            </w:r>
          </w:p>
          <w:p>
            <w:pPr>
              <w:pStyle w:val="null3"/>
              <w:ind w:firstLine="422"/>
              <w:jc w:val="both"/>
            </w:pPr>
            <w:r>
              <w:rPr>
                <w:rFonts w:ascii="仿宋" w:hAnsi="仿宋" w:cs="仿宋" w:eastAsia="仿宋"/>
                <w:sz w:val="21"/>
                <w:b/>
              </w:rPr>
              <w:t>9.3.1.应用管理</w:t>
            </w:r>
          </w:p>
          <w:p>
            <w:pPr>
              <w:pStyle w:val="null3"/>
              <w:ind w:firstLine="420"/>
              <w:jc w:val="both"/>
            </w:pPr>
            <w:r>
              <w:rPr>
                <w:rFonts w:ascii="仿宋" w:hAnsi="仿宋" w:cs="仿宋" w:eastAsia="仿宋"/>
                <w:sz w:val="21"/>
              </w:rPr>
              <w:t>提供对当期所有学工应用的全面管理功能，具体功能要求如下：</w:t>
            </w:r>
          </w:p>
          <w:p>
            <w:pPr>
              <w:pStyle w:val="null3"/>
              <w:ind w:firstLine="420"/>
              <w:jc w:val="both"/>
            </w:pPr>
            <w:r>
              <w:rPr>
                <w:rFonts w:ascii="仿宋" w:hAnsi="仿宋" w:cs="仿宋" w:eastAsia="仿宋"/>
                <w:sz w:val="21"/>
              </w:rPr>
              <w:t>1）必须完整支持对于PC端、移动端应用的统一管理。</w:t>
            </w:r>
          </w:p>
          <w:p>
            <w:pPr>
              <w:pStyle w:val="null3"/>
              <w:ind w:firstLine="420"/>
              <w:jc w:val="both"/>
            </w:pPr>
            <w:r>
              <w:rPr>
                <w:rFonts w:ascii="仿宋" w:hAnsi="仿宋" w:cs="仿宋" w:eastAsia="仿宋"/>
                <w:sz w:val="21"/>
              </w:rPr>
              <w:t>2）能够直观地在前台页面编辑应用名称、更换应用图标。</w:t>
            </w:r>
          </w:p>
          <w:p>
            <w:pPr>
              <w:pStyle w:val="null3"/>
              <w:ind w:firstLine="420"/>
              <w:jc w:val="both"/>
            </w:pPr>
            <w:r>
              <w:rPr>
                <w:rFonts w:ascii="仿宋" w:hAnsi="仿宋" w:cs="仿宋" w:eastAsia="仿宋"/>
                <w:sz w:val="21"/>
              </w:rPr>
              <w:t>3）对学生端的常用服务进行管理，便于学生更清晰直观地获取到常用应用。</w:t>
            </w:r>
          </w:p>
          <w:p>
            <w:pPr>
              <w:pStyle w:val="null3"/>
              <w:ind w:firstLine="420"/>
              <w:jc w:val="both"/>
            </w:pPr>
            <w:r>
              <w:rPr>
                <w:rFonts w:ascii="仿宋" w:hAnsi="仿宋" w:cs="仿宋" w:eastAsia="仿宋"/>
                <w:sz w:val="21"/>
              </w:rPr>
              <w:t>4）对应用分组进行自定义配置，可通过拖动的方式来管理每个模块在应用列表中的展示顺序。</w:t>
            </w:r>
          </w:p>
          <w:p>
            <w:pPr>
              <w:pStyle w:val="null3"/>
              <w:ind w:firstLine="422"/>
              <w:jc w:val="both"/>
            </w:pPr>
            <w:r>
              <w:rPr>
                <w:rFonts w:ascii="仿宋" w:hAnsi="仿宋" w:cs="仿宋" w:eastAsia="仿宋"/>
                <w:sz w:val="21"/>
                <w:b/>
              </w:rPr>
              <w:t>9.3.2.平台应用在线部署</w:t>
            </w:r>
          </w:p>
          <w:p>
            <w:pPr>
              <w:pStyle w:val="null3"/>
              <w:ind w:firstLine="420"/>
              <w:jc w:val="both"/>
            </w:pPr>
            <w:r>
              <w:rPr>
                <w:rFonts w:ascii="仿宋" w:hAnsi="仿宋" w:cs="仿宋" w:eastAsia="仿宋"/>
                <w:sz w:val="21"/>
              </w:rPr>
              <w:t>必须提供在线检查更新功能，同时提供当前版本查看、在线部署、升级和回退应用的功能。</w:t>
            </w:r>
          </w:p>
          <w:p>
            <w:pPr>
              <w:pStyle w:val="null3"/>
              <w:ind w:firstLine="420"/>
              <w:jc w:val="both"/>
            </w:pPr>
            <w:r>
              <w:rPr>
                <w:rFonts w:ascii="仿宋" w:hAnsi="仿宋" w:cs="仿宋" w:eastAsia="仿宋"/>
                <w:sz w:val="21"/>
              </w:rPr>
              <w:t>必须支持应用的单个升级或批量升级，当升级产品有移动端等依赖包，需支持依赖包一并升级。</w:t>
            </w:r>
          </w:p>
          <w:p>
            <w:pPr>
              <w:pStyle w:val="null3"/>
              <w:ind w:firstLine="422"/>
              <w:jc w:val="both"/>
            </w:pPr>
            <w:r>
              <w:rPr>
                <w:rFonts w:ascii="仿宋" w:hAnsi="仿宋" w:cs="仿宋" w:eastAsia="仿宋"/>
                <w:sz w:val="21"/>
                <w:b/>
              </w:rPr>
              <w:t>9.3.3.应用评价及管理</w:t>
            </w:r>
          </w:p>
          <w:p>
            <w:pPr>
              <w:pStyle w:val="null3"/>
              <w:ind w:firstLine="422"/>
              <w:jc w:val="both"/>
            </w:pPr>
            <w:r>
              <w:rPr>
                <w:rFonts w:ascii="仿宋" w:hAnsi="仿宋" w:cs="仿宋" w:eastAsia="仿宋"/>
                <w:sz w:val="21"/>
                <w:b/>
              </w:rPr>
              <w:t>1）应用评价</w:t>
            </w:r>
          </w:p>
          <w:p>
            <w:pPr>
              <w:pStyle w:val="null3"/>
              <w:ind w:firstLine="420"/>
              <w:jc w:val="both"/>
            </w:pPr>
            <w:r>
              <w:rPr>
                <w:rFonts w:ascii="仿宋" w:hAnsi="仿宋" w:cs="仿宋" w:eastAsia="仿宋"/>
                <w:sz w:val="21"/>
              </w:rPr>
              <w:t>系统需为用户提供应用评价功能，需提供从</w:t>
            </w:r>
            <w:r>
              <w:rPr>
                <w:rFonts w:ascii="仿宋" w:hAnsi="仿宋" w:cs="仿宋" w:eastAsia="仿宋"/>
                <w:sz w:val="21"/>
              </w:rPr>
              <w:t>1星到5星供用户选择。需提供评价详情的在线填写和提交功能。需支持提供匿名填写和提交的功能。</w:t>
            </w:r>
          </w:p>
          <w:p>
            <w:pPr>
              <w:pStyle w:val="null3"/>
              <w:ind w:firstLine="422"/>
              <w:jc w:val="both"/>
            </w:pPr>
            <w:r>
              <w:rPr>
                <w:rFonts w:ascii="仿宋" w:hAnsi="仿宋" w:cs="仿宋" w:eastAsia="仿宋"/>
                <w:sz w:val="21"/>
                <w:b/>
              </w:rPr>
              <w:t>2）评价管理</w:t>
            </w:r>
          </w:p>
          <w:p>
            <w:pPr>
              <w:pStyle w:val="null3"/>
              <w:ind w:firstLine="420"/>
              <w:jc w:val="both"/>
            </w:pPr>
            <w:r>
              <w:rPr>
                <w:rFonts w:ascii="仿宋" w:hAnsi="仿宋" w:cs="仿宋" w:eastAsia="仿宋"/>
                <w:sz w:val="21"/>
              </w:rPr>
              <w:t>需支持是否开启应用的评价功能。</w:t>
            </w:r>
          </w:p>
          <w:p>
            <w:pPr>
              <w:pStyle w:val="null3"/>
              <w:ind w:firstLine="420"/>
              <w:jc w:val="both"/>
            </w:pPr>
            <w:r>
              <w:rPr>
                <w:rFonts w:ascii="仿宋" w:hAnsi="仿宋" w:cs="仿宋" w:eastAsia="仿宋"/>
                <w:sz w:val="21"/>
              </w:rPr>
              <w:t>需支持评价时间范围的筛选。</w:t>
            </w:r>
          </w:p>
          <w:p>
            <w:pPr>
              <w:pStyle w:val="null3"/>
              <w:ind w:firstLine="420"/>
              <w:jc w:val="both"/>
            </w:pPr>
            <w:r>
              <w:rPr>
                <w:rFonts w:ascii="仿宋" w:hAnsi="仿宋" w:cs="仿宋" w:eastAsia="仿宋"/>
                <w:sz w:val="21"/>
              </w:rPr>
              <w:t>须能够以直观的方式展现评分最高的</w:t>
            </w:r>
            <w:r>
              <w:rPr>
                <w:rFonts w:ascii="仿宋" w:hAnsi="仿宋" w:cs="仿宋" w:eastAsia="仿宋"/>
                <w:sz w:val="21"/>
              </w:rPr>
              <w:t>10个应用及评分最低的10个应用。</w:t>
            </w:r>
          </w:p>
          <w:p>
            <w:pPr>
              <w:pStyle w:val="null3"/>
              <w:ind w:firstLine="420"/>
              <w:jc w:val="both"/>
            </w:pPr>
            <w:r>
              <w:rPr>
                <w:rFonts w:ascii="仿宋" w:hAnsi="仿宋" w:cs="仿宋" w:eastAsia="仿宋"/>
                <w:sz w:val="21"/>
              </w:rPr>
              <w:t>对于每个应用，必须支持其评价星级和评价内容的查看。</w:t>
            </w:r>
          </w:p>
          <w:p>
            <w:pPr>
              <w:pStyle w:val="null3"/>
              <w:ind w:firstLine="211"/>
              <w:jc w:val="both"/>
            </w:pPr>
            <w:r>
              <w:rPr>
                <w:rFonts w:ascii="仿宋" w:hAnsi="仿宋" w:cs="仿宋" w:eastAsia="仿宋"/>
                <w:sz w:val="21"/>
                <w:b/>
              </w:rPr>
              <w:t>9.4.用户及用户组管理</w:t>
            </w:r>
          </w:p>
          <w:p>
            <w:pPr>
              <w:pStyle w:val="null3"/>
              <w:ind w:firstLine="211"/>
              <w:jc w:val="both"/>
            </w:pPr>
            <w:r>
              <w:rPr>
                <w:rFonts w:ascii="仿宋" w:hAnsi="仿宋" w:cs="仿宋" w:eastAsia="仿宋"/>
                <w:sz w:val="21"/>
                <w:b/>
              </w:rPr>
              <w:t>9.4.1.用户组管理</w:t>
            </w:r>
          </w:p>
          <w:p>
            <w:pPr>
              <w:pStyle w:val="null3"/>
              <w:ind w:firstLine="420"/>
              <w:jc w:val="both"/>
            </w:pPr>
            <w:r>
              <w:rPr>
                <w:rFonts w:ascii="仿宋" w:hAnsi="仿宋" w:cs="仿宋" w:eastAsia="仿宋"/>
                <w:sz w:val="21"/>
              </w:rPr>
              <w:t>为了保障用户组的复用性和灵活性，系统需支持本地化的用户组和系统用户组两种配置方式。</w:t>
            </w:r>
          </w:p>
          <w:p>
            <w:pPr>
              <w:pStyle w:val="null3"/>
              <w:ind w:firstLine="422"/>
              <w:jc w:val="both"/>
            </w:pPr>
            <w:r>
              <w:rPr>
                <w:rFonts w:ascii="仿宋" w:hAnsi="仿宋" w:cs="仿宋" w:eastAsia="仿宋"/>
                <w:sz w:val="21"/>
                <w:b/>
              </w:rPr>
              <w:t>1）本地化用户组</w:t>
            </w:r>
          </w:p>
          <w:p>
            <w:pPr>
              <w:pStyle w:val="null3"/>
              <w:jc w:val="both"/>
            </w:pPr>
            <w:r>
              <w:rPr>
                <w:rFonts w:ascii="仿宋" w:hAnsi="仿宋" w:cs="仿宋" w:eastAsia="仿宋"/>
                <w:sz w:val="21"/>
              </w:rPr>
              <w:t>对于本地化的用户组，需支持自行新增、编辑和删除操作；</w:t>
            </w:r>
          </w:p>
          <w:p>
            <w:pPr>
              <w:pStyle w:val="null3"/>
              <w:jc w:val="both"/>
            </w:pPr>
            <w:r>
              <w:rPr>
                <w:rFonts w:ascii="仿宋" w:hAnsi="仿宋" w:cs="仿宋" w:eastAsia="仿宋"/>
                <w:sz w:val="21"/>
              </w:rPr>
              <w:t>系统需支持按人查看某人在哪些用户组，对于已经离职或不在岗的人员，需支持一键退出所有群组操作。同时需要支持将该离职老师的权限换给新的老师的操作。</w:t>
            </w:r>
          </w:p>
          <w:p>
            <w:pPr>
              <w:pStyle w:val="null3"/>
              <w:ind w:firstLine="422"/>
              <w:jc w:val="both"/>
            </w:pPr>
            <w:r>
              <w:rPr>
                <w:rFonts w:ascii="仿宋" w:hAnsi="仿宋" w:cs="仿宋" w:eastAsia="仿宋"/>
                <w:sz w:val="21"/>
                <w:b/>
              </w:rPr>
              <w:t>2）系统用户组</w:t>
            </w:r>
          </w:p>
          <w:p>
            <w:pPr>
              <w:pStyle w:val="null3"/>
              <w:ind w:firstLine="420"/>
              <w:jc w:val="both"/>
            </w:pPr>
            <w:r>
              <w:rPr>
                <w:rFonts w:ascii="仿宋" w:hAnsi="仿宋" w:cs="仿宋" w:eastAsia="仿宋"/>
                <w:sz w:val="21"/>
              </w:rPr>
              <w:t>支持系统用户设置，系统用户组不支持新增、删除或者编辑。</w:t>
            </w:r>
          </w:p>
          <w:p>
            <w:pPr>
              <w:pStyle w:val="null3"/>
              <w:ind w:firstLine="420"/>
              <w:jc w:val="both"/>
            </w:pPr>
            <w:r>
              <w:rPr>
                <w:rFonts w:ascii="仿宋" w:hAnsi="仿宋" w:cs="仿宋" w:eastAsia="仿宋"/>
                <w:sz w:val="21"/>
              </w:rPr>
              <w:t>支持对新部署未授权的应用进行系统用户权限初始授权。</w:t>
            </w:r>
          </w:p>
          <w:p>
            <w:pPr>
              <w:pStyle w:val="null3"/>
              <w:ind w:firstLine="211"/>
              <w:jc w:val="both"/>
            </w:pPr>
            <w:r>
              <w:rPr>
                <w:rFonts w:ascii="仿宋" w:hAnsi="仿宋" w:cs="仿宋" w:eastAsia="仿宋"/>
                <w:sz w:val="21"/>
                <w:b/>
              </w:rPr>
              <w:t>9.4.2.用户管理</w:t>
            </w:r>
          </w:p>
          <w:p>
            <w:pPr>
              <w:pStyle w:val="null3"/>
              <w:ind w:firstLine="420"/>
              <w:jc w:val="both"/>
            </w:pPr>
            <w:r>
              <w:rPr>
                <w:rFonts w:ascii="仿宋" w:hAnsi="仿宋" w:cs="仿宋" w:eastAsia="仿宋"/>
                <w:sz w:val="21"/>
              </w:rPr>
              <w:t>提供系统用户组清单，可查看每个用户组的可用应用及菜单权限。</w:t>
            </w:r>
          </w:p>
          <w:p>
            <w:pPr>
              <w:pStyle w:val="null3"/>
              <w:ind w:firstLine="420"/>
              <w:jc w:val="both"/>
            </w:pPr>
            <w:r>
              <w:rPr>
                <w:rFonts w:ascii="仿宋" w:hAnsi="仿宋" w:cs="仿宋" w:eastAsia="仿宋"/>
                <w:sz w:val="21"/>
              </w:rPr>
              <w:t>系统需实现对用户的新增、导入、删除、编辑基本信息等用户数据管理。</w:t>
            </w:r>
          </w:p>
          <w:p>
            <w:pPr>
              <w:pStyle w:val="null3"/>
              <w:ind w:firstLine="420"/>
              <w:jc w:val="both"/>
            </w:pPr>
            <w:r>
              <w:rPr>
                <w:rFonts w:ascii="仿宋" w:hAnsi="仿宋" w:cs="仿宋" w:eastAsia="仿宋"/>
                <w:sz w:val="21"/>
              </w:rPr>
              <w:t>系统需支持管理重置密码和初始化密码。</w:t>
            </w:r>
          </w:p>
          <w:p>
            <w:pPr>
              <w:pStyle w:val="null3"/>
              <w:jc w:val="both"/>
            </w:pPr>
            <w:r>
              <w:rPr>
                <w:rFonts w:ascii="仿宋" w:hAnsi="仿宋" w:cs="仿宋" w:eastAsia="仿宋"/>
                <w:sz w:val="21"/>
                <w:b/>
              </w:rPr>
              <w:t>10.其他要求：</w:t>
            </w:r>
          </w:p>
          <w:p>
            <w:pPr>
              <w:pStyle w:val="null3"/>
              <w:ind w:firstLine="210"/>
              <w:jc w:val="both"/>
            </w:pPr>
            <w:r>
              <w:rPr>
                <w:rFonts w:ascii="仿宋" w:hAnsi="仿宋" w:cs="仿宋" w:eastAsia="仿宋"/>
                <w:sz w:val="21"/>
              </w:rPr>
              <w:t>10.1系统支持</w:t>
            </w:r>
            <w:r>
              <w:rPr>
                <w:rFonts w:ascii="仿宋" w:hAnsi="仿宋" w:cs="仿宋" w:eastAsia="仿宋"/>
                <w:sz w:val="21"/>
              </w:rPr>
              <w:t>在虚拟化平台</w:t>
            </w:r>
            <w:r>
              <w:rPr>
                <w:rFonts w:ascii="仿宋" w:hAnsi="仿宋" w:cs="仿宋" w:eastAsia="仿宋"/>
                <w:sz w:val="21"/>
              </w:rPr>
              <w:t>（</w:t>
            </w:r>
            <w:r>
              <w:rPr>
                <w:rFonts w:ascii="仿宋" w:hAnsi="仿宋" w:cs="仿宋" w:eastAsia="仿宋"/>
                <w:sz w:val="21"/>
              </w:rPr>
              <w:t>VMware</w:t>
            </w:r>
            <w:r>
              <w:rPr>
                <w:rFonts w:ascii="仿宋" w:hAnsi="仿宋" w:cs="仿宋" w:eastAsia="仿宋"/>
                <w:sz w:val="21"/>
              </w:rPr>
              <w:t>）</w:t>
            </w:r>
            <w:r>
              <w:rPr>
                <w:rFonts w:ascii="仿宋" w:hAnsi="仿宋" w:cs="仿宋" w:eastAsia="仿宋"/>
                <w:sz w:val="21"/>
              </w:rPr>
              <w:t>、服务器操作系统</w:t>
            </w:r>
            <w:r>
              <w:rPr>
                <w:rFonts w:ascii="仿宋" w:hAnsi="仿宋" w:cs="仿宋" w:eastAsia="仿宋"/>
                <w:sz w:val="21"/>
              </w:rPr>
              <w:t>（</w:t>
            </w:r>
            <w:r>
              <w:rPr>
                <w:rFonts w:ascii="仿宋" w:hAnsi="仿宋" w:cs="仿宋" w:eastAsia="仿宋"/>
                <w:sz w:val="21"/>
              </w:rPr>
              <w:t>要求供应商提供国产平台</w:t>
            </w:r>
            <w:r>
              <w:rPr>
                <w:rFonts w:ascii="仿宋" w:hAnsi="仿宋" w:cs="仿宋" w:eastAsia="仿宋"/>
                <w:sz w:val="21"/>
              </w:rPr>
              <w:t>）</w:t>
            </w:r>
            <w:r>
              <w:rPr>
                <w:rFonts w:ascii="仿宋" w:hAnsi="仿宋" w:cs="仿宋" w:eastAsia="仿宋"/>
                <w:sz w:val="21"/>
              </w:rPr>
              <w:t>和数据库</w:t>
            </w:r>
            <w:r>
              <w:rPr>
                <w:rFonts w:ascii="仿宋" w:hAnsi="仿宋" w:cs="仿宋" w:eastAsia="仿宋"/>
                <w:sz w:val="21"/>
              </w:rPr>
              <w:t>（</w:t>
            </w:r>
            <w:r>
              <w:rPr>
                <w:rFonts w:ascii="仿宋" w:hAnsi="仿宋" w:cs="仿宋" w:eastAsia="仿宋"/>
                <w:sz w:val="21"/>
              </w:rPr>
              <w:t>要求供应商提供国产平台</w:t>
            </w:r>
            <w:r>
              <w:rPr>
                <w:rFonts w:ascii="仿宋" w:hAnsi="仿宋" w:cs="仿宋" w:eastAsia="仿宋"/>
                <w:sz w:val="21"/>
              </w:rPr>
              <w:t>）</w:t>
            </w:r>
            <w:r>
              <w:rPr>
                <w:rFonts w:ascii="仿宋" w:hAnsi="仿宋" w:cs="仿宋" w:eastAsia="仿宋"/>
                <w:sz w:val="21"/>
              </w:rPr>
              <w:t>上进行部署运行，同时能够在学校提供的现有数据库及操作系统环境上部署运行。</w:t>
            </w:r>
          </w:p>
          <w:p>
            <w:pPr>
              <w:pStyle w:val="null3"/>
              <w:ind w:firstLine="210"/>
              <w:jc w:val="both"/>
            </w:pPr>
            <w:r>
              <w:rPr>
                <w:rFonts w:ascii="仿宋" w:hAnsi="仿宋" w:cs="仿宋" w:eastAsia="仿宋"/>
                <w:sz w:val="21"/>
              </w:rPr>
              <w:t>10.2 对接要求：本次建设的系统需支持与我校智慧校园基础平台</w:t>
            </w:r>
            <w:r>
              <w:rPr>
                <w:rFonts w:ascii="仿宋" w:hAnsi="仿宋" w:cs="仿宋" w:eastAsia="仿宋"/>
                <w:sz w:val="21"/>
              </w:rPr>
              <w:t>（</w:t>
            </w:r>
            <w:r>
              <w:rPr>
                <w:rFonts w:ascii="仿宋" w:hAnsi="仿宋" w:cs="仿宋" w:eastAsia="仿宋"/>
                <w:sz w:val="21"/>
              </w:rPr>
              <w:t>含大数据平台，金智</w:t>
            </w:r>
            <w:r>
              <w:rPr>
                <w:rFonts w:ascii="仿宋" w:hAnsi="仿宋" w:cs="仿宋" w:eastAsia="仿宋"/>
                <w:sz w:val="21"/>
              </w:rPr>
              <w:t>）</w:t>
            </w:r>
            <w:r>
              <w:rPr>
                <w:rFonts w:ascii="仿宋" w:hAnsi="仿宋" w:cs="仿宋" w:eastAsia="仿宋"/>
                <w:sz w:val="21"/>
              </w:rPr>
              <w:t>、心理系统</w:t>
            </w:r>
            <w:r>
              <w:rPr>
                <w:rFonts w:ascii="仿宋" w:hAnsi="仿宋" w:cs="仿宋" w:eastAsia="仿宋"/>
                <w:sz w:val="21"/>
              </w:rPr>
              <w:t>（朗心致远）</w:t>
            </w:r>
            <w:r>
              <w:rPr>
                <w:rFonts w:ascii="仿宋" w:hAnsi="仿宋" w:cs="仿宋" w:eastAsia="仿宋"/>
                <w:sz w:val="21"/>
              </w:rPr>
              <w:t>、离校系统</w:t>
            </w:r>
            <w:r>
              <w:rPr>
                <w:rFonts w:ascii="仿宋" w:hAnsi="仿宋" w:cs="仿宋" w:eastAsia="仿宋"/>
                <w:sz w:val="21"/>
              </w:rPr>
              <w:t>（</w:t>
            </w:r>
            <w:r>
              <w:rPr>
                <w:rFonts w:ascii="仿宋" w:hAnsi="仿宋" w:cs="仿宋" w:eastAsia="仿宋"/>
                <w:sz w:val="21"/>
              </w:rPr>
              <w:t>新中新</w:t>
            </w:r>
            <w:r>
              <w:rPr>
                <w:rFonts w:ascii="仿宋" w:hAnsi="仿宋" w:cs="仿宋" w:eastAsia="仿宋"/>
                <w:sz w:val="21"/>
              </w:rPr>
              <w:t>）</w:t>
            </w:r>
            <w:r>
              <w:rPr>
                <w:rFonts w:ascii="仿宋" w:hAnsi="仿宋" w:cs="仿宋" w:eastAsia="仿宋"/>
                <w:sz w:val="21"/>
              </w:rPr>
              <w:t>、就业系统</w:t>
            </w:r>
            <w:r>
              <w:rPr>
                <w:rFonts w:ascii="仿宋" w:hAnsi="仿宋" w:cs="仿宋" w:eastAsia="仿宋"/>
                <w:sz w:val="21"/>
              </w:rPr>
              <w:t>（云研科技）</w:t>
            </w:r>
            <w:r>
              <w:rPr>
                <w:rFonts w:ascii="仿宋" w:hAnsi="仿宋" w:cs="仿宋" w:eastAsia="仿宋"/>
                <w:sz w:val="21"/>
              </w:rPr>
              <w:t>进行对接，对接方式包括并不限于：</w:t>
            </w:r>
            <w:r>
              <w:rPr>
                <w:rFonts w:ascii="仿宋" w:hAnsi="仿宋" w:cs="仿宋" w:eastAsia="仿宋"/>
                <w:sz w:val="21"/>
              </w:rPr>
              <w:t>API接口、中间库、数据库视图等，投标报价应包含</w:t>
            </w:r>
            <w:r>
              <w:rPr>
                <w:rFonts w:ascii="仿宋" w:hAnsi="仿宋" w:cs="仿宋" w:eastAsia="仿宋"/>
                <w:sz w:val="21"/>
              </w:rPr>
              <w:t>智慧校园基础平台（门户、认证、数据平台）对接费用。我校协调现有离校系统、心理系统、就业系统建设厂家对接学工系统时，投标人需配合完成对接。</w:t>
            </w:r>
          </w:p>
          <w:p>
            <w:pPr>
              <w:pStyle w:val="null3"/>
              <w:ind w:firstLine="210"/>
              <w:jc w:val="both"/>
            </w:pPr>
            <w:r>
              <w:rPr>
                <w:rFonts w:ascii="仿宋" w:hAnsi="仿宋" w:cs="仿宋" w:eastAsia="仿宋"/>
                <w:sz w:val="21"/>
              </w:rPr>
              <w:t>10.3. 实施要求：该项目规模较大，系统需求复杂，涉及部门、环节多，为了保证实施过程顺利有序，需提供详尽缜密的实施方案，主要内容应包括项目组织架构与职责、项目管理、实施阶段划分、项目配置管理、项目管理规范、项目管理控制、风险管理、实施过程管控工具等。</w:t>
            </w:r>
          </w:p>
          <w:p>
            <w:pPr>
              <w:pStyle w:val="null3"/>
              <w:ind w:firstLine="210"/>
              <w:jc w:val="both"/>
            </w:pPr>
            <w:r>
              <w:rPr>
                <w:rFonts w:ascii="仿宋" w:hAnsi="仿宋" w:cs="仿宋" w:eastAsia="仿宋"/>
                <w:sz w:val="21"/>
              </w:rPr>
              <w:t>10.4. 培训要求：需要在项目明确培训内容、培训时间和培训名额等。应提供培训计划，计划包括培训项目、人数、地点等详细内容。</w:t>
            </w:r>
          </w:p>
          <w:p>
            <w:pPr>
              <w:pStyle w:val="null3"/>
              <w:ind w:firstLine="210"/>
              <w:jc w:val="both"/>
            </w:pPr>
            <w:r>
              <w:rPr>
                <w:rFonts w:ascii="仿宋" w:hAnsi="仿宋" w:cs="仿宋" w:eastAsia="仿宋"/>
                <w:sz w:val="21"/>
              </w:rPr>
              <w:t>10.5.质保要求：本项目要求提供≥3年免费质保，须明确服务响应级别，并出具详细的方案和事件升级策略；须提供多种服务受理通道，包括但不限于线上、电话、邮件等；须提供详细的线上服务流程说明，线上报修须能够做到问题登记、问题处理、加急处理、问题关闭与评价，常见问题案例库，消息通知等。要求提供服务网站地址及服务工具各个模块的功能截图。</w:t>
            </w:r>
          </w:p>
          <w:p>
            <w:pPr>
              <w:pStyle w:val="null3"/>
              <w:ind w:firstLine="210"/>
              <w:jc w:val="both"/>
            </w:pPr>
            <w:r>
              <w:rPr>
                <w:rFonts w:ascii="仿宋" w:hAnsi="仿宋" w:cs="仿宋" w:eastAsia="仿宋"/>
                <w:sz w:val="21"/>
              </w:rPr>
              <w:t>10.6.投标人需承诺，所投产品及使用的技术无任何知识产权纠纷，投标人如有知识产权需提供知识产权证书，如无知识产权则知识产权归采购人所有。</w:t>
            </w:r>
          </w:p>
          <w:p>
            <w:pPr>
              <w:pStyle w:val="null3"/>
              <w:ind w:firstLine="210"/>
              <w:jc w:val="both"/>
            </w:pPr>
            <w:r>
              <w:rPr>
                <w:rFonts w:ascii="仿宋" w:hAnsi="仿宋" w:cs="仿宋" w:eastAsia="仿宋"/>
                <w:sz w:val="21"/>
              </w:rPr>
              <w:t>10.</w:t>
            </w:r>
            <w:r>
              <w:rPr>
                <w:rFonts w:ascii="仿宋" w:hAnsi="仿宋" w:cs="仿宋" w:eastAsia="仿宋"/>
                <w:sz w:val="21"/>
              </w:rPr>
              <w:t>7.</w:t>
            </w:r>
            <w:r>
              <w:rPr>
                <w:rFonts w:ascii="仿宋" w:hAnsi="仿宋" w:cs="仿宋" w:eastAsia="仿宋"/>
                <w:sz w:val="21"/>
              </w:rPr>
              <w:t>▲</w:t>
            </w:r>
            <w:r>
              <w:rPr>
                <w:rFonts w:ascii="仿宋" w:hAnsi="仿宋" w:cs="仿宋" w:eastAsia="仿宋"/>
                <w:sz w:val="21"/>
              </w:rPr>
              <w:t>投标人提供的系统至少支持</w:t>
            </w:r>
            <w:r>
              <w:rPr>
                <w:rFonts w:ascii="仿宋" w:hAnsi="仿宋" w:cs="仿宋" w:eastAsia="仿宋"/>
                <w:sz w:val="21"/>
              </w:rPr>
              <w:t>3000以上并发用户访问，系统平均响应时间不能超过3秒；至少支持20000</w:t>
            </w:r>
            <w:r>
              <w:rPr>
                <w:rFonts w:ascii="仿宋" w:hAnsi="仿宋" w:cs="仿宋" w:eastAsia="仿宋"/>
                <w:sz w:val="21"/>
              </w:rPr>
              <w:t>人</w:t>
            </w:r>
            <w:r>
              <w:rPr>
                <w:rFonts w:ascii="仿宋" w:hAnsi="仿宋" w:cs="仿宋" w:eastAsia="仿宋"/>
                <w:sz w:val="21"/>
              </w:rPr>
              <w:t>以上</w:t>
            </w:r>
            <w:r>
              <w:rPr>
                <w:rFonts w:ascii="仿宋" w:hAnsi="仿宋" w:cs="仿宋" w:eastAsia="仿宋"/>
                <w:sz w:val="21"/>
              </w:rPr>
              <w:t>最大</w:t>
            </w:r>
            <w:r>
              <w:rPr>
                <w:rFonts w:ascii="仿宋" w:hAnsi="仿宋" w:cs="仿宋" w:eastAsia="仿宋"/>
                <w:sz w:val="21"/>
              </w:rPr>
              <w:t>用户</w:t>
            </w:r>
            <w:r>
              <w:rPr>
                <w:rFonts w:ascii="仿宋" w:hAnsi="仿宋" w:cs="仿宋" w:eastAsia="仿宋"/>
                <w:sz w:val="21"/>
              </w:rPr>
              <w:t>数</w:t>
            </w:r>
            <w:r>
              <w:rPr>
                <w:rFonts w:ascii="仿宋" w:hAnsi="仿宋" w:cs="仿宋" w:eastAsia="仿宋"/>
                <w:sz w:val="21"/>
              </w:rPr>
              <w:t>，</w:t>
            </w:r>
            <w:r>
              <w:rPr>
                <w:rFonts w:ascii="仿宋" w:hAnsi="仿宋" w:cs="仿宋" w:eastAsia="仿宋"/>
                <w:sz w:val="21"/>
              </w:rPr>
              <w:t>同时在线用户数大于</w:t>
            </w:r>
            <w:r>
              <w:rPr>
                <w:rFonts w:ascii="仿宋" w:hAnsi="仿宋" w:cs="仿宋" w:eastAsia="仿宋"/>
                <w:sz w:val="21"/>
              </w:rPr>
              <w:t>13000人</w:t>
            </w:r>
            <w:r>
              <w:rPr>
                <w:rFonts w:ascii="仿宋" w:hAnsi="仿宋" w:cs="仿宋" w:eastAsia="仿宋"/>
                <w:sz w:val="21"/>
              </w:rPr>
              <w:t>，</w:t>
            </w:r>
            <w:r>
              <w:rPr>
                <w:rFonts w:ascii="仿宋" w:hAnsi="仿宋" w:cs="仿宋" w:eastAsia="仿宋"/>
                <w:sz w:val="21"/>
              </w:rPr>
              <w:t>期间系统未崩溃，各功能可正常运行，</w:t>
            </w:r>
            <w:r>
              <w:rPr>
                <w:rFonts w:ascii="仿宋" w:hAnsi="仿宋" w:cs="仿宋" w:eastAsia="仿宋"/>
                <w:sz w:val="21"/>
              </w:rPr>
              <w:t>须承诺供应商在试运行期间提供压力测试报告</w:t>
            </w:r>
            <w:r>
              <w:rPr>
                <w:rFonts w:ascii="仿宋" w:hAnsi="仿宋" w:cs="仿宋" w:eastAsia="仿宋"/>
                <w:sz w:val="21"/>
              </w:rPr>
              <w:t>。</w:t>
            </w:r>
          </w:p>
          <w:p>
            <w:pPr>
              <w:pStyle w:val="null3"/>
              <w:jc w:val="both"/>
            </w:pPr>
            <w:r>
              <w:rPr>
                <w:rFonts w:ascii="仿宋" w:hAnsi="仿宋" w:cs="仿宋" w:eastAsia="仿宋"/>
                <w:sz w:val="21"/>
                <w:b/>
              </w:rPr>
              <w:t>验收要求：</w:t>
            </w:r>
            <w:r>
              <w:rPr>
                <w:rFonts w:ascii="仿宋" w:hAnsi="仿宋" w:cs="仿宋" w:eastAsia="仿宋"/>
                <w:sz w:val="21"/>
              </w:rPr>
              <w:t>合同签订日起</w:t>
            </w:r>
            <w:r>
              <w:rPr>
                <w:rFonts w:ascii="仿宋" w:hAnsi="仿宋" w:cs="仿宋" w:eastAsia="仿宋"/>
                <w:sz w:val="21"/>
              </w:rPr>
              <w:t>7个日历日内供货到位，120天内安装调试完成，</w:t>
            </w:r>
            <w:r>
              <w:rPr>
                <w:rFonts w:ascii="仿宋" w:hAnsi="仿宋" w:cs="仿宋" w:eastAsia="仿宋"/>
                <w:sz w:val="21"/>
              </w:rPr>
              <w:t>试运行</w:t>
            </w:r>
            <w:r>
              <w:rPr>
                <w:rFonts w:ascii="仿宋" w:hAnsi="仿宋" w:cs="仿宋" w:eastAsia="仿宋"/>
                <w:sz w:val="21"/>
              </w:rPr>
              <w:t>2个月后完成验收，质保期≥3年。</w:t>
            </w:r>
          </w:p>
          <w:p>
            <w:pPr>
              <w:pStyle w:val="null3"/>
              <w:jc w:val="both"/>
            </w:pPr>
            <w:r>
              <w:rPr>
                <w:rFonts w:ascii="仿宋" w:hAnsi="仿宋" w:cs="仿宋" w:eastAsia="仿宋"/>
                <w:sz w:val="21"/>
              </w:rPr>
              <w:t>注：</w:t>
            </w:r>
            <w:r>
              <w:rPr>
                <w:rFonts w:ascii="仿宋" w:hAnsi="仿宋" w:cs="仿宋" w:eastAsia="仿宋"/>
                <w:sz w:val="21"/>
              </w:rPr>
              <w:t>▲标项为重点参数</w:t>
            </w:r>
            <w:r>
              <w:rPr>
                <w:rFonts w:ascii="仿宋" w:hAnsi="仿宋" w:cs="仿宋" w:eastAsia="仿宋"/>
                <w:sz w:val="21"/>
              </w:rPr>
              <w:t>。</w:t>
            </w:r>
          </w:p>
          <w:p>
            <w:pPr>
              <w:pStyle w:val="null3"/>
              <w:jc w:val="both"/>
            </w:pP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供货期：合同签订后7个日历日内；工期：合同签订后120天；服务期≥3年。</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5</w:t>
      </w:r>
      <w:r>
        <w:rPr/>
        <w:t xml:space="preserve"> 日内，支付合同总金额的 </w:t>
      </w:r>
      <w:r>
        <w:rPr/>
        <w:t>40.00</w:t>
      </w:r>
      <w:r>
        <w:rPr/>
        <w:t>%。</w:t>
      </w:r>
    </w:p>
    <w:p>
      <w:pPr>
        <w:pStyle w:val="null3"/>
      </w:pPr>
      <w:r>
        <w:rPr/>
        <w:t>采购包1：</w:t>
      </w:r>
      <w:r>
        <w:rPr/>
        <w:t xml:space="preserve"> 付款条件说明： </w:t>
      </w:r>
      <w:r>
        <w:rPr/>
        <w:t>项目验收完成后</w:t>
      </w:r>
      <w:r>
        <w:rPr/>
        <w:t xml:space="preserve"> ，达到付款条件起 </w:t>
      </w:r>
      <w:r>
        <w:rPr/>
        <w:t>60</w:t>
      </w:r>
      <w:r>
        <w:rPr/>
        <w:t xml:space="preserve"> 日内，支付合同总金额的 </w:t>
      </w:r>
      <w:r>
        <w:rPr/>
        <w:t>60.00</w:t>
      </w:r>
      <w:r>
        <w:rPr/>
        <w:t>%。</w:t>
      </w:r>
    </w:p>
    <w:p>
      <w:pPr>
        <w:pStyle w:val="null3"/>
        <w:outlineLvl w:val="3"/>
      </w:pPr>
      <w:r>
        <w:rPr>
          <w:sz w:val="24"/>
          <w:b/>
        </w:rPr>
        <w:t>3.4.5验收标准和方法</w:t>
      </w:r>
    </w:p>
    <w:p>
      <w:pPr>
        <w:pStyle w:val="null3"/>
      </w:pPr>
      <w:r>
        <w:rPr/>
        <w:t>采购包1：</w:t>
      </w:r>
    </w:p>
    <w:p>
      <w:pPr>
        <w:pStyle w:val="null3"/>
      </w:pPr>
      <w:r>
        <w:rPr/>
        <w:t>项目验收分为初验和终验两个阶段。项目交付使用1个月后经投标人进行自验，自验合格提出初验申请，甲方于10日内组织初验；初验合格1个月内甲方组织终验。</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质保期为终验合格之日起 3 年。</w:t>
      </w:r>
    </w:p>
    <w:p>
      <w:pPr>
        <w:pStyle w:val="null3"/>
        <w:outlineLvl w:val="3"/>
      </w:pPr>
      <w:r>
        <w:rPr>
          <w:sz w:val="24"/>
          <w:b/>
        </w:rPr>
        <w:t>3.4.8违约责任与解决争议的方法</w:t>
      </w:r>
    </w:p>
    <w:p>
      <w:pPr>
        <w:pStyle w:val="null3"/>
      </w:pPr>
      <w:r>
        <w:rPr/>
        <w:t>采购包1：</w:t>
      </w:r>
    </w:p>
    <w:p>
      <w:pPr>
        <w:pStyle w:val="null3"/>
      </w:pPr>
      <w:r>
        <w:rPr/>
        <w:t>按《民法典》等国家相关法律法规执行，或按双方约定。如有纠纷，双方友好协商解决，协商不成时应向甲方所在地人民法院起诉。</w:t>
      </w:r>
    </w:p>
    <w:p>
      <w:pPr>
        <w:pStyle w:val="null3"/>
        <w:jc w:val="left"/>
        <w:outlineLvl w:val="2"/>
      </w:pPr>
      <w:r>
        <w:rPr>
          <w:sz w:val="28"/>
          <w:b/>
        </w:rPr>
        <w:t>3.5其他要求</w:t>
      </w:r>
    </w:p>
    <w:p>
      <w:pPr>
        <w:pStyle w:val="null3"/>
      </w:pPr>
      <w:r>
        <w:rPr/>
        <w:t>/</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1、具有独立承担民事责任的能力（企业法人应提供统一社会信用代码的营业执照；事业法人应提供事业单位法人证、组织机构代码证等证明文件；其他组织应提供合法证明文件；自然人提供身份证明文件）； 2、具有良好的商业信誉和健全的财务会计制度（提供2023年度经审计财务报告或开标前12个月内的银行资信证明）； 3、具有履行本合同所必需专业技术能力的说明及承诺； 4、具有依法缴纳税收和社会保障资金的良好记录（同时提供开标截止时间前12个月内缴存的任意时段的社保及税收缴纳证明；依法不需要缴纳的应提供相关证明文件)； 5、参加政府采购活动前3年内在经营活动中没有重大违法记录；</w:t>
            </w:r>
          </w:p>
        </w:tc>
        <w:tc>
          <w:tcPr>
            <w:tcW w:type="dxa" w:w="1661"/>
          </w:tcPr>
          <w:p>
            <w:pPr>
              <w:pStyle w:val="null3"/>
            </w:pPr>
            <w:r>
              <w:rPr/>
              <w:t>投标函 投标人为本项目提供的资格证明文件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投标人为本项目提供的资格证明文件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投标人为本项目提供的资格证明文件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投标单位应授权合法的人员参加投标</w:t>
            </w:r>
          </w:p>
        </w:tc>
        <w:tc>
          <w:tcPr>
            <w:tcW w:type="dxa" w:w="3322"/>
          </w:tcPr>
          <w:p>
            <w:pPr>
              <w:pStyle w:val="null3"/>
            </w:pPr>
            <w:r>
              <w:rPr/>
              <w:t>投标单位应授权合法的人员参加投标：投标人应授权合法的人员参加投标全过程，其中法定代表人直接参加投标的，须出具法定代表人身份证，并与营业执照上信息一致。法定代表人授权代表参加投标的，须出具法定代表人授权书及授权代表身份证。非法人单位的负责人参照执行。</w:t>
            </w:r>
          </w:p>
        </w:tc>
        <w:tc>
          <w:tcPr>
            <w:tcW w:type="dxa" w:w="1661"/>
          </w:tcPr>
          <w:p>
            <w:pPr>
              <w:pStyle w:val="null3"/>
            </w:pPr>
            <w:r>
              <w:rPr/>
              <w:t>投标人为本项目提供的资格证明文件</w:t>
            </w:r>
          </w:p>
        </w:tc>
      </w:tr>
      <w:tr>
        <w:tc>
          <w:tcPr>
            <w:tcW w:type="dxa" w:w="831"/>
          </w:tcPr>
          <w:p>
            <w:pPr>
              <w:pStyle w:val="null3"/>
            </w:pPr>
            <w:r>
              <w:rPr/>
              <w:t>2</w:t>
            </w:r>
          </w:p>
        </w:tc>
        <w:tc>
          <w:tcPr>
            <w:tcW w:type="dxa" w:w="2492"/>
          </w:tcPr>
          <w:p>
            <w:pPr>
              <w:pStyle w:val="null3"/>
            </w:pPr>
            <w:r>
              <w:rPr/>
              <w:t>信用</w:t>
            </w:r>
          </w:p>
        </w:tc>
        <w:tc>
          <w:tcPr>
            <w:tcW w:type="dxa" w:w="3322"/>
          </w:tcPr>
          <w:p>
            <w:pPr>
              <w:pStyle w:val="null3"/>
            </w:pPr>
            <w:r>
              <w:rPr/>
              <w:t>投标单位不得为“信用中国”网站（www.creditchina.gov.cn）中列入失信被执行人和重大税收违法案件当事人名单，不得为中国政府采购网（www.ccgp.gov.cn）政府采购严重违法失信行为记录名单中。</w:t>
            </w:r>
          </w:p>
        </w:tc>
        <w:tc>
          <w:tcPr>
            <w:tcW w:type="dxa" w:w="1661"/>
          </w:tcPr>
          <w:p>
            <w:pPr>
              <w:pStyle w:val="null3"/>
            </w:pPr>
            <w:r>
              <w:rPr/>
              <w:t>投标人为本项目提供的资格证明文件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投标函 商务应答表 标的清单 投标文件封面</w:t>
            </w:r>
          </w:p>
        </w:tc>
      </w:tr>
      <w:tr>
        <w:tc>
          <w:tcPr>
            <w:tcW w:type="dxa" w:w="831"/>
          </w:tcPr>
          <w:p>
            <w:pPr>
              <w:pStyle w:val="null3"/>
            </w:pPr>
            <w:r>
              <w:rPr/>
              <w:t>2</w:t>
            </w:r>
          </w:p>
        </w:tc>
        <w:tc>
          <w:tcPr>
            <w:tcW w:type="dxa" w:w="2492"/>
          </w:tcPr>
          <w:p>
            <w:pPr>
              <w:pStyle w:val="null3"/>
            </w:pPr>
            <w:r>
              <w:rPr/>
              <w:t>交货时间</w:t>
            </w:r>
          </w:p>
        </w:tc>
        <w:tc>
          <w:tcPr>
            <w:tcW w:type="dxa" w:w="3322"/>
          </w:tcPr>
          <w:p>
            <w:pPr>
              <w:pStyle w:val="null3"/>
            </w:pPr>
            <w:r>
              <w:rPr/>
              <w:t>交货时间是否符合招标文件要求。</w:t>
            </w:r>
          </w:p>
        </w:tc>
        <w:tc>
          <w:tcPr>
            <w:tcW w:type="dxa" w:w="1661"/>
          </w:tcPr>
          <w:p>
            <w:pPr>
              <w:pStyle w:val="null3"/>
            </w:pPr>
            <w:r>
              <w:rPr/>
              <w:t>投标函 商务应答表</w:t>
            </w:r>
          </w:p>
        </w:tc>
      </w:tr>
      <w:tr>
        <w:tc>
          <w:tcPr>
            <w:tcW w:type="dxa" w:w="831"/>
          </w:tcPr>
          <w:p>
            <w:pPr>
              <w:pStyle w:val="null3"/>
            </w:pPr>
            <w:r>
              <w:rPr/>
              <w:t>3</w:t>
            </w:r>
          </w:p>
        </w:tc>
        <w:tc>
          <w:tcPr>
            <w:tcW w:type="dxa" w:w="2492"/>
          </w:tcPr>
          <w:p>
            <w:pPr>
              <w:pStyle w:val="null3"/>
            </w:pPr>
            <w:r>
              <w:rPr/>
              <w:t>交货地点</w:t>
            </w:r>
          </w:p>
        </w:tc>
        <w:tc>
          <w:tcPr>
            <w:tcW w:type="dxa" w:w="3322"/>
          </w:tcPr>
          <w:p>
            <w:pPr>
              <w:pStyle w:val="null3"/>
            </w:pPr>
            <w:r>
              <w:rPr/>
              <w:t>交货地点是否符合招标文件要求。</w:t>
            </w:r>
          </w:p>
        </w:tc>
        <w:tc>
          <w:tcPr>
            <w:tcW w:type="dxa" w:w="1661"/>
          </w:tcPr>
          <w:p>
            <w:pPr>
              <w:pStyle w:val="null3"/>
            </w:pPr>
            <w:r>
              <w:rPr/>
              <w:t>投标函 商务应答表</w:t>
            </w:r>
          </w:p>
        </w:tc>
      </w:tr>
      <w:tr>
        <w:tc>
          <w:tcPr>
            <w:tcW w:type="dxa" w:w="831"/>
          </w:tcPr>
          <w:p>
            <w:pPr>
              <w:pStyle w:val="null3"/>
            </w:pPr>
            <w:r>
              <w:rPr/>
              <w:t>4</w:t>
            </w:r>
          </w:p>
        </w:tc>
        <w:tc>
          <w:tcPr>
            <w:tcW w:type="dxa" w:w="2492"/>
          </w:tcPr>
          <w:p>
            <w:pPr>
              <w:pStyle w:val="null3"/>
            </w:pPr>
            <w:r>
              <w:rPr/>
              <w:t>支付约定</w:t>
            </w:r>
          </w:p>
        </w:tc>
        <w:tc>
          <w:tcPr>
            <w:tcW w:type="dxa" w:w="3322"/>
          </w:tcPr>
          <w:p>
            <w:pPr>
              <w:pStyle w:val="null3"/>
            </w:pPr>
            <w:r>
              <w:rPr/>
              <w:t>支付约定是否符合招标文件要求。</w:t>
            </w:r>
          </w:p>
        </w:tc>
        <w:tc>
          <w:tcPr>
            <w:tcW w:type="dxa" w:w="1661"/>
          </w:tcPr>
          <w:p>
            <w:pPr>
              <w:pStyle w:val="null3"/>
            </w:pPr>
            <w:r>
              <w:rPr/>
              <w:t>投标函 商务应答表</w:t>
            </w:r>
          </w:p>
        </w:tc>
      </w:tr>
      <w:tr>
        <w:tc>
          <w:tcPr>
            <w:tcW w:type="dxa" w:w="831"/>
          </w:tcPr>
          <w:p>
            <w:pPr>
              <w:pStyle w:val="null3"/>
            </w:pPr>
            <w:r>
              <w:rPr/>
              <w:t>5</w:t>
            </w:r>
          </w:p>
        </w:tc>
        <w:tc>
          <w:tcPr>
            <w:tcW w:type="dxa" w:w="2492"/>
          </w:tcPr>
          <w:p>
            <w:pPr>
              <w:pStyle w:val="null3"/>
            </w:pPr>
            <w:r>
              <w:rPr/>
              <w:t>投标保证金</w:t>
            </w:r>
          </w:p>
        </w:tc>
        <w:tc>
          <w:tcPr>
            <w:tcW w:type="dxa" w:w="3322"/>
          </w:tcPr>
          <w:p>
            <w:pPr>
              <w:pStyle w:val="null3"/>
            </w:pPr>
            <w:r>
              <w:rPr/>
              <w:t>投标保证金是否符合招标文件要求。</w:t>
            </w:r>
          </w:p>
        </w:tc>
        <w:tc>
          <w:tcPr>
            <w:tcW w:type="dxa" w:w="1661"/>
          </w:tcPr>
          <w:p>
            <w:pPr>
              <w:pStyle w:val="null3"/>
            </w:pPr>
            <w:r>
              <w:rPr/>
              <w:t>投标函 商务应答表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实施方案</w:t>
            </w:r>
          </w:p>
        </w:tc>
        <w:tc>
          <w:tcPr>
            <w:tcW w:type="dxa" w:w="2492"/>
          </w:tcPr>
          <w:p>
            <w:pPr>
              <w:pStyle w:val="null3"/>
            </w:pPr>
            <w:r>
              <w:rPr/>
              <w:t>投标人提供明确具体的实施方案，实施方案包含项目工作范围、服务内容、服务过程。 （1）整体实施安排内容详细，服务需求理解准确，方案科学合理、内容具体详细、流程严谨，对关键内容有深入的表述，对重点、难点有先进合理的措施，整体解决方案详细且全面、合理且有针对性，符合采购人的需求，计10分； （2）实施安排基本完善，服务需求理解较准确，方案满足磋商文件要求，对关键内容有表述，对重点、难点有合理的措施，整体解决方案基本详细，计7分； （3）方案基本满足采购需求或存在不影响实质性内容的缺漏项，计3分; （4）实施方案较粗略计1分；未提供不计分。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技术参数</w:t>
            </w:r>
          </w:p>
        </w:tc>
        <w:tc>
          <w:tcPr>
            <w:tcW w:type="dxa" w:w="2492"/>
          </w:tcPr>
          <w:p>
            <w:pPr>
              <w:pStyle w:val="null3"/>
            </w:pPr>
            <w:r>
              <w:rPr/>
              <w:t>根据投标文件中所附技术资料进行评审（包括但不限产品彩页、产品技术参数及功能介绍的官网截图、检测报告（含硬件和软件测评报告和评估证书）；包括但不限于销售协议、代理协议、厂家授权等。 产品技术参数和配置满足磋商文件要求的（除演示项外）得26分，▲项参数每有一项不满足招标文件要求的扣1分，其他参数每有一项不满足招标文件要求的扣0.5分，扣完为止；</w:t>
            </w:r>
          </w:p>
        </w:tc>
        <w:tc>
          <w:tcPr>
            <w:tcW w:type="dxa" w:w="831"/>
          </w:tcPr>
          <w:p>
            <w:pPr>
              <w:pStyle w:val="null3"/>
              <w:jc w:val="right"/>
            </w:pPr>
            <w:r>
              <w:rPr/>
              <w:t>26.0000</w:t>
            </w:r>
          </w:p>
        </w:tc>
        <w:tc>
          <w:tcPr>
            <w:tcW w:type="dxa" w:w="831"/>
          </w:tcPr>
          <w:p>
            <w:pPr>
              <w:pStyle w:val="null3"/>
            </w:pPr>
            <w:r>
              <w:rPr/>
              <w:t>客观</w:t>
            </w:r>
          </w:p>
        </w:tc>
        <w:tc>
          <w:tcPr>
            <w:tcW w:type="dxa" w:w="1661"/>
          </w:tcPr>
          <w:p>
            <w:pPr>
              <w:pStyle w:val="null3"/>
            </w:pPr>
            <w:r>
              <w:rPr/>
              <w:t>方案</w:t>
            </w:r>
          </w:p>
          <w:p>
            <w:pPr>
              <w:pStyle w:val="null3"/>
            </w:pPr>
            <w:r>
              <w:rPr/>
              <w:t>技术参数偏离表</w:t>
            </w:r>
          </w:p>
        </w:tc>
      </w:tr>
      <w:tr>
        <w:tc>
          <w:tcPr>
            <w:tcW w:type="dxa" w:w="831"/>
            <w:vMerge/>
          </w:tcPr>
          <w:p/>
        </w:tc>
        <w:tc>
          <w:tcPr>
            <w:tcW w:type="dxa" w:w="1661"/>
          </w:tcPr>
          <w:p>
            <w:pPr>
              <w:pStyle w:val="null3"/>
            </w:pPr>
            <w:r>
              <w:rPr/>
              <w:t>演示</w:t>
            </w:r>
          </w:p>
        </w:tc>
        <w:tc>
          <w:tcPr>
            <w:tcW w:type="dxa" w:w="2492"/>
          </w:tcPr>
          <w:p>
            <w:pPr>
              <w:pStyle w:val="null3"/>
            </w:pPr>
            <w:r>
              <w:rPr/>
              <w:t>投标人对技术要求中需演示的对应用功能和特点等进行演示,演示时间不得超过10分钟，符合招标文件要求得满分10分，每缺一个功能或每有一项不满足招标文件要求扣2分，扣完为止，演示设备及转换接口自备，现场只提供投影。</w:t>
            </w:r>
          </w:p>
        </w:tc>
        <w:tc>
          <w:tcPr>
            <w:tcW w:type="dxa" w:w="831"/>
          </w:tcPr>
          <w:p>
            <w:pPr>
              <w:pStyle w:val="null3"/>
              <w:jc w:val="right"/>
            </w:pPr>
            <w:r>
              <w:rPr/>
              <w:t>10.0000</w:t>
            </w:r>
          </w:p>
        </w:tc>
        <w:tc>
          <w:tcPr>
            <w:tcW w:type="dxa" w:w="831"/>
          </w:tcPr>
          <w:p>
            <w:pPr>
              <w:pStyle w:val="null3"/>
            </w:pPr>
            <w:r>
              <w:rPr/>
              <w:t>客观</w:t>
            </w:r>
          </w:p>
        </w:tc>
        <w:tc>
          <w:tcPr>
            <w:tcW w:type="dxa" w:w="1661"/>
          </w:tcPr>
          <w:p>
            <w:pPr>
              <w:pStyle w:val="null3"/>
            </w:pPr>
            <w:r>
              <w:rPr/>
              <w:t>演示</w:t>
            </w:r>
          </w:p>
        </w:tc>
      </w:tr>
      <w:tr>
        <w:tc>
          <w:tcPr>
            <w:tcW w:type="dxa" w:w="831"/>
            <w:vMerge/>
          </w:tcPr>
          <w:p/>
        </w:tc>
        <w:tc>
          <w:tcPr>
            <w:tcW w:type="dxa" w:w="1661"/>
          </w:tcPr>
          <w:p>
            <w:pPr>
              <w:pStyle w:val="null3"/>
            </w:pPr>
            <w:r>
              <w:rPr/>
              <w:t>质量保证</w:t>
            </w:r>
          </w:p>
        </w:tc>
        <w:tc>
          <w:tcPr>
            <w:tcW w:type="dxa" w:w="2492"/>
          </w:tcPr>
          <w:p>
            <w:pPr>
              <w:pStyle w:val="null3"/>
            </w:pPr>
            <w:r>
              <w:rPr/>
              <w:t>来源渠道证明文件（包含但不限定于厂家授权书、销售协议、代理证明等资料。 1.证明材料齐全得3分； 2.证明材料部分缺少,基本能佐证所投产品的得2分； 3.相关材料明确程度一般无法佐证所投产品的，计1分。未提供不得分。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人员配备</w:t>
            </w:r>
          </w:p>
        </w:tc>
        <w:tc>
          <w:tcPr>
            <w:tcW w:type="dxa" w:w="2492"/>
          </w:tcPr>
          <w:p>
            <w:pPr>
              <w:pStyle w:val="null3"/>
            </w:pPr>
            <w:r>
              <w:rPr/>
              <w:t>提供完善的人员团队，包括组织架构、各成员职责，并根据项目负责人及项目组人员的相关经验、能力进行评分。 （1）组织架构完善，管理组织架构合理，人员配备完善工作配合内容清晰，人员经验丰富，服务团队人员数量大于5人，得5分； （2）组织架构基本完善，人员配备较完善、工作内容基本清晰，人员具有一定经验，服务团队人员数量大于5人，得3分； （3）有组织架构，工作内容简略，人员配备有欠缺，得1分；未提供不得分。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拟投入本项目人员</w:t>
            </w:r>
          </w:p>
        </w:tc>
      </w:tr>
      <w:tr>
        <w:tc>
          <w:tcPr>
            <w:tcW w:type="dxa" w:w="831"/>
            <w:vMerge/>
          </w:tcPr>
          <w:p/>
        </w:tc>
        <w:tc>
          <w:tcPr>
            <w:tcW w:type="dxa" w:w="1661"/>
          </w:tcPr>
          <w:p>
            <w:pPr>
              <w:pStyle w:val="null3"/>
            </w:pPr>
            <w:r>
              <w:rPr/>
              <w:t>培训方案</w:t>
            </w:r>
          </w:p>
        </w:tc>
        <w:tc>
          <w:tcPr>
            <w:tcW w:type="dxa" w:w="2492"/>
          </w:tcPr>
          <w:p>
            <w:pPr>
              <w:pStyle w:val="null3"/>
            </w:pPr>
            <w:r>
              <w:rPr/>
              <w:t>投标人需对平台使用和技术操作进行培训，确保使用人员能够独立操作，并进行简单故障排查处理（培训内容包括：培训人数、培训时间、培训课程计划表、培训讲师情况）。 （1）培训方案及计划措施完善、详细、可行，得4分。 （2）培训方案及计划措施较完善、详细、有一定可行性可行，得2分。 （3）培训方案及计划较粗略，得1分；未提供不得分。</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售后服务</w:t>
            </w:r>
          </w:p>
        </w:tc>
        <w:tc>
          <w:tcPr>
            <w:tcW w:type="dxa" w:w="2492"/>
          </w:tcPr>
          <w:p>
            <w:pPr>
              <w:pStyle w:val="null3"/>
            </w:pPr>
            <w:r>
              <w:rPr/>
              <w:t>提供及时有效的售后服务方案。（1）售后服务日常维护措施；（2）售后人员安排计划；（3）故障处理响应时间安排计划；（4）；（5）应急响应速度及措施等。 以上4项内容每一项内容全面详细、阐述条理清晰得1分，满分4分，每有一项存在缺陷，扣0.5分，扣完为止。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合理化建议</w:t>
            </w:r>
          </w:p>
        </w:tc>
        <w:tc>
          <w:tcPr>
            <w:tcW w:type="dxa" w:w="2492"/>
          </w:tcPr>
          <w:p>
            <w:pPr>
              <w:pStyle w:val="null3"/>
            </w:pPr>
            <w:r>
              <w:rPr/>
              <w:t>针对本项目现状与实际需求，结合投标人自身从业经验向招标人提出建设性意见与合理化建议，并针对上述内容建立及时、有效得应对措施或方法。评标委员会进行自主赋分。 （1）合理化建议完善、详细、可行，得2分。 （2）合理化建议较完善、详细、有一定可行性可行，得1分；未提供不得分。</w:t>
            </w:r>
          </w:p>
        </w:tc>
        <w:tc>
          <w:tcPr>
            <w:tcW w:type="dxa" w:w="831"/>
          </w:tcPr>
          <w:p>
            <w:pPr>
              <w:pStyle w:val="null3"/>
              <w:jc w:val="right"/>
            </w:pPr>
            <w:r>
              <w:rPr/>
              <w:t>2.0000</w:t>
            </w:r>
          </w:p>
        </w:tc>
        <w:tc>
          <w:tcPr>
            <w:tcW w:type="dxa" w:w="831"/>
          </w:tcPr>
          <w:p>
            <w:pPr>
              <w:pStyle w:val="null3"/>
            </w:pPr>
            <w:r>
              <w:rPr/>
              <w:t>主观</w:t>
            </w:r>
          </w:p>
        </w:tc>
        <w:tc>
          <w:tcPr>
            <w:tcW w:type="dxa" w:w="1661"/>
          </w:tcPr>
          <w:p>
            <w:pPr>
              <w:pStyle w:val="null3"/>
            </w:pPr>
            <w:r>
              <w:rPr/>
              <w:t>方案</w:t>
            </w:r>
          </w:p>
        </w:tc>
      </w:tr>
      <w:tr>
        <w:tc>
          <w:tcPr>
            <w:tcW w:type="dxa" w:w="831"/>
            <w:vMerge/>
          </w:tcPr>
          <w:p/>
        </w:tc>
        <w:tc>
          <w:tcPr>
            <w:tcW w:type="dxa" w:w="1661"/>
          </w:tcPr>
          <w:p>
            <w:pPr>
              <w:pStyle w:val="null3"/>
            </w:pPr>
            <w:r>
              <w:rPr/>
              <w:t>业绩</w:t>
            </w:r>
          </w:p>
        </w:tc>
        <w:tc>
          <w:tcPr>
            <w:tcW w:type="dxa" w:w="2492"/>
          </w:tcPr>
          <w:p>
            <w:pPr>
              <w:pStyle w:val="null3"/>
            </w:pPr>
            <w:r>
              <w:rPr/>
              <w:t>投标人提供2021年1月至今提供类似项目业绩（以合同签订时间为准），每提供一份计1分，最多计6分。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业绩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1.综合评分法中的价格分统一采用低价优先法计算，即满足招标文件要求且投标价格最低的投标报价为基准价，其价格分为满分30分。 2.其他投标人的投标报价得分计算公式如下： 投标报价得分=(评标基准价／投标报价)×30×100</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详见附件：投标人为本项目提供的资格证明文件</w:t>
      </w:r>
    </w:p>
    <w:p>
      <w:pPr>
        <w:pStyle w:val="null3"/>
        <w:ind w:firstLine="960"/>
      </w:pPr>
      <w:r>
        <w:rPr/>
        <w:t>详见附件：技术参数偏离表</w:t>
      </w:r>
    </w:p>
    <w:p>
      <w:pPr>
        <w:pStyle w:val="null3"/>
        <w:ind w:firstLine="960"/>
      </w:pPr>
      <w:r>
        <w:rPr/>
        <w:t>详见附件：方案</w:t>
      </w:r>
    </w:p>
    <w:p>
      <w:pPr>
        <w:pStyle w:val="null3"/>
        <w:ind w:firstLine="960"/>
      </w:pPr>
      <w:r>
        <w:rPr/>
        <w:t>详见附件：拟投入本项目人员</w:t>
      </w:r>
    </w:p>
    <w:p>
      <w:pPr>
        <w:pStyle w:val="null3"/>
        <w:ind w:firstLine="960"/>
      </w:pPr>
      <w:r>
        <w:rPr/>
        <w:t>详见附件：业绩</w:t>
      </w:r>
    </w:p>
    <w:p>
      <w:pPr>
        <w:pStyle w:val="null3"/>
        <w:ind w:firstLine="960"/>
      </w:pPr>
      <w:r>
        <w:rPr/>
        <w:t>详见附件：演示</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