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DD9B65">
      <w:pPr>
        <w:pStyle w:val="3"/>
        <w:spacing w:line="360" w:lineRule="auto"/>
        <w:rPr>
          <w:rFonts w:hint="eastAsia" w:ascii="仿宋" w:hAnsi="仿宋" w:eastAsia="仿宋" w:cs="仿宋"/>
          <w:color w:val="36363D"/>
          <w:szCs w:val="32"/>
        </w:rPr>
      </w:pPr>
      <w:r>
        <w:rPr>
          <w:rFonts w:hint="eastAsia" w:ascii="仿宋" w:hAnsi="仿宋" w:eastAsia="仿宋" w:cs="仿宋"/>
          <w:color w:val="36363D"/>
          <w:szCs w:val="32"/>
        </w:rPr>
        <w:t>资格证明文件</w:t>
      </w:r>
    </w:p>
    <w:p w14:paraId="10BE2568">
      <w:pPr>
        <w:keepNext w:val="0"/>
        <w:keepLines w:val="0"/>
        <w:widowControl/>
        <w:numPr>
          <w:ilvl w:val="0"/>
          <w:numId w:val="1"/>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62BE6D37">
      <w:pPr>
        <w:keepNext w:val="0"/>
        <w:keepLines w:val="0"/>
        <w:widowControl/>
        <w:numPr>
          <w:ilvl w:val="0"/>
          <w:numId w:val="1"/>
        </w:numPr>
        <w:suppressLineNumbers w:val="0"/>
        <w:spacing w:line="360" w:lineRule="auto"/>
        <w:ind w:left="0" w:leftChars="0" w:firstLine="0" w:firstLineChars="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具有良好的商业信誉和健全的财务会计制度，提供2023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 </w:t>
      </w:r>
    </w:p>
    <w:p w14:paraId="76C4EE90">
      <w:pPr>
        <w:keepNext w:val="0"/>
        <w:keepLines w:val="0"/>
        <w:widowControl/>
        <w:numPr>
          <w:ilvl w:val="0"/>
          <w:numId w:val="1"/>
        </w:numPr>
        <w:suppressLineNumbers w:val="0"/>
        <w:spacing w:line="360" w:lineRule="auto"/>
        <w:ind w:left="0" w:leftChars="0" w:firstLine="0" w:firstLineChars="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具有履行合同所必需的设备和专业技术能力的书面声明（格式详见附件）； </w:t>
      </w:r>
    </w:p>
    <w:p w14:paraId="3E58F365">
      <w:pPr>
        <w:keepNext w:val="0"/>
        <w:keepLines w:val="0"/>
        <w:widowControl/>
        <w:numPr>
          <w:ilvl w:val="0"/>
          <w:numId w:val="1"/>
        </w:numPr>
        <w:suppressLineNumbers w:val="0"/>
        <w:spacing w:line="360" w:lineRule="auto"/>
        <w:ind w:left="0" w:leftChars="0" w:firstLine="0" w:firstLineChars="0"/>
        <w:jc w:val="left"/>
        <w:rPr>
          <w:rFonts w:hint="eastAsia" w:ascii="仿宋" w:hAnsi="仿宋" w:eastAsia="仿宋" w:cs="仿宋"/>
          <w:color w:val="auto"/>
          <w:kern w:val="0"/>
          <w:sz w:val="24"/>
          <w:szCs w:val="24"/>
          <w:lang w:val="en-US" w:eastAsia="zh-CN" w:bidi="ar"/>
        </w:rPr>
      </w:pPr>
      <w:r>
        <w:rPr>
          <w:rFonts w:hint="eastAsia" w:ascii="仿宋" w:hAnsi="仿宋" w:cs="仿宋"/>
          <w:color w:val="auto"/>
          <w:kern w:val="0"/>
          <w:sz w:val="24"/>
          <w:szCs w:val="24"/>
          <w:lang w:val="en-US" w:eastAsia="zh-CN" w:bidi="ar"/>
        </w:rPr>
        <w:t>具</w:t>
      </w:r>
      <w:r>
        <w:rPr>
          <w:rFonts w:hint="eastAsia" w:ascii="仿宋" w:hAnsi="仿宋" w:eastAsia="仿宋" w:cs="仿宋"/>
          <w:color w:val="auto"/>
          <w:kern w:val="0"/>
          <w:sz w:val="24"/>
          <w:szCs w:val="24"/>
          <w:lang w:val="en-US" w:eastAsia="zh-CN" w:bidi="ar"/>
        </w:rPr>
        <w:t xml:space="preserve">有依法缴纳税收和社会保障资金的良好记录（提供开标前12个月内任一月份的社保和缴纳税收的证明，税种须包含增值税或企业所得税，依法不需要缴纳社会保障资金、免税或无须缴纳税款的供应商，应提供相关证明文件)； </w:t>
      </w:r>
    </w:p>
    <w:p w14:paraId="22A810A9">
      <w:pPr>
        <w:keepNext w:val="0"/>
        <w:keepLines w:val="0"/>
        <w:widowControl/>
        <w:numPr>
          <w:ilvl w:val="0"/>
          <w:numId w:val="0"/>
        </w:numPr>
        <w:suppressLineNumbers w:val="0"/>
        <w:spacing w:line="360" w:lineRule="auto"/>
        <w:ind w:leftChars="0"/>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5、参加政府采购活动前 3 年内在经营活动中没有重大违法记录的书面声明（格式详见附件）；</w:t>
      </w:r>
    </w:p>
    <w:p w14:paraId="2519C05D">
      <w:pPr>
        <w:rPr>
          <w:rFonts w:hint="eastAsia" w:ascii="仿宋" w:hAnsi="仿宋" w:eastAsia="仿宋" w:cs="仿宋"/>
          <w:szCs w:val="24"/>
          <w:lang w:eastAsia="zh-CN"/>
        </w:rPr>
      </w:pPr>
      <w:r>
        <w:rPr>
          <w:rFonts w:hint="eastAsia" w:ascii="仿宋" w:hAnsi="仿宋" w:cs="仿宋"/>
          <w:szCs w:val="24"/>
          <w:lang w:val="en-US" w:eastAsia="zh-CN"/>
        </w:rPr>
        <w:t>6、</w:t>
      </w:r>
      <w:r>
        <w:rPr>
          <w:rFonts w:hint="eastAsia" w:ascii="仿宋" w:hAnsi="仿宋" w:cs="仿宋"/>
          <w:szCs w:val="24"/>
        </w:rPr>
        <w:t>拟派项目负责人资质和专业要求：提供拟派项目经理具备机电工程专业贰级以上（含贰级）建造师证书，具备有效的安全生产考核合格证及在所投单位的社会保障资金缴纳证明（近六个月内任意一个月），且无在建项目（以承诺书为准）</w:t>
      </w:r>
      <w:r>
        <w:rPr>
          <w:rFonts w:hint="eastAsia" w:ascii="仿宋" w:hAnsi="仿宋" w:cs="仿宋"/>
          <w:szCs w:val="24"/>
          <w:lang w:eastAsia="zh-CN"/>
        </w:rPr>
        <w:t>；</w:t>
      </w:r>
    </w:p>
    <w:p w14:paraId="501A5BCE">
      <w:pPr>
        <w:rPr>
          <w:rFonts w:hint="eastAsia" w:ascii="仿宋" w:hAnsi="仿宋" w:eastAsia="仿宋" w:cs="仿宋"/>
          <w:szCs w:val="24"/>
          <w:lang w:eastAsia="zh-CN"/>
        </w:rPr>
      </w:pPr>
      <w:r>
        <w:rPr>
          <w:rFonts w:hint="eastAsia" w:ascii="仿宋" w:hAnsi="仿宋" w:cs="仿宋"/>
          <w:szCs w:val="24"/>
          <w:lang w:val="en-US" w:eastAsia="zh-CN"/>
        </w:rPr>
        <w:t>7、</w:t>
      </w:r>
      <w:r>
        <w:rPr>
          <w:rFonts w:hint="eastAsia" w:ascii="仿宋" w:hAnsi="仿宋" w:cs="仿宋"/>
          <w:szCs w:val="24"/>
        </w:rPr>
        <w:t>供应商要求</w:t>
      </w:r>
      <w:r>
        <w:rPr>
          <w:rFonts w:hint="eastAsia" w:ascii="仿宋" w:hAnsi="仿宋" w:cs="仿宋"/>
          <w:szCs w:val="24"/>
          <w:lang w:eastAsia="zh-CN"/>
        </w:rPr>
        <w:t>：</w:t>
      </w:r>
      <w:r>
        <w:rPr>
          <w:rFonts w:hint="eastAsia" w:ascii="仿宋" w:hAnsi="仿宋" w:cs="仿宋"/>
          <w:szCs w:val="24"/>
        </w:rPr>
        <w:t>具备建筑行政主管部门颁发的有效的消防设施工程专业承包二级以上（含二级）资质证明，并具备合格有效的安全生产许可证，并在“陕西省住房和城乡建设厅”官方网站可查询（提供网页截图）</w:t>
      </w:r>
      <w:r>
        <w:rPr>
          <w:rFonts w:hint="eastAsia" w:ascii="仿宋" w:hAnsi="仿宋" w:cs="仿宋"/>
          <w:szCs w:val="24"/>
          <w:lang w:eastAsia="zh-CN"/>
        </w:rPr>
        <w:t>；</w:t>
      </w:r>
    </w:p>
    <w:p w14:paraId="52B67B76">
      <w:pPr>
        <w:rPr>
          <w:rFonts w:hint="eastAsia" w:ascii="仿宋" w:hAnsi="仿宋" w:eastAsia="仿宋" w:cs="仿宋"/>
          <w:szCs w:val="24"/>
          <w:lang w:val="en-US" w:eastAsia="zh-CN"/>
        </w:rPr>
      </w:pPr>
      <w:r>
        <w:rPr>
          <w:rFonts w:hint="eastAsia" w:ascii="仿宋" w:hAnsi="仿宋" w:cs="仿宋"/>
          <w:szCs w:val="24"/>
          <w:lang w:val="en-US" w:eastAsia="zh-CN"/>
        </w:rPr>
        <w:t>8、</w:t>
      </w:r>
      <w:r>
        <w:rPr>
          <w:rFonts w:hint="eastAsia" w:ascii="仿宋" w:hAnsi="仿宋" w:cs="仿宋"/>
          <w:szCs w:val="24"/>
        </w:rPr>
        <w:t>法定代表人授权委托书</w:t>
      </w:r>
      <w:r>
        <w:rPr>
          <w:rFonts w:hint="eastAsia" w:ascii="仿宋" w:hAnsi="仿宋" w:cs="仿宋"/>
          <w:szCs w:val="24"/>
          <w:lang w:eastAsia="zh-CN"/>
        </w:rPr>
        <w:t>：</w:t>
      </w:r>
      <w:r>
        <w:rPr>
          <w:rFonts w:hint="eastAsia" w:ascii="仿宋" w:hAnsi="仿宋" w:cs="仿宋"/>
          <w:szCs w:val="24"/>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r>
        <w:rPr>
          <w:rFonts w:hint="eastAsia" w:ascii="仿宋" w:hAnsi="仿宋" w:cs="仿宋"/>
          <w:szCs w:val="24"/>
          <w:lang w:val="en-US" w:eastAsia="zh-CN"/>
        </w:rPr>
        <w:t>;</w:t>
      </w:r>
    </w:p>
    <w:p w14:paraId="52E6B1DA">
      <w:pPr>
        <w:rPr>
          <w:rFonts w:hint="eastAsia" w:ascii="仿宋" w:hAnsi="仿宋" w:cs="仿宋"/>
          <w:szCs w:val="24"/>
          <w:lang w:val="en-US" w:eastAsia="zh-CN"/>
        </w:rPr>
      </w:pPr>
      <w:r>
        <w:rPr>
          <w:rFonts w:hint="eastAsia" w:ascii="仿宋" w:hAnsi="仿宋" w:cs="仿宋"/>
          <w:szCs w:val="24"/>
          <w:lang w:val="en-US" w:eastAsia="zh-CN"/>
        </w:rPr>
        <w:t>9、</w:t>
      </w:r>
      <w:r>
        <w:rPr>
          <w:rFonts w:hint="eastAsia" w:ascii="仿宋" w:hAnsi="仿宋" w:cs="仿宋"/>
          <w:szCs w:val="24"/>
        </w:rPr>
        <w:t>本项目专门面向中小企业采购</w:t>
      </w:r>
      <w:r>
        <w:rPr>
          <w:rFonts w:hint="eastAsia" w:ascii="仿宋" w:hAnsi="仿宋" w:cs="仿宋"/>
          <w:szCs w:val="24"/>
          <w:lang w:val="en-US" w:eastAsia="zh-CN"/>
        </w:rPr>
        <w:t>:</w:t>
      </w:r>
      <w:r>
        <w:rPr>
          <w:rFonts w:hint="eastAsia" w:ascii="仿宋" w:hAnsi="仿宋" w:cs="仿宋"/>
          <w:szCs w:val="24"/>
        </w:rPr>
        <w:t>仅限符合《政府采购促进中小企业发展办法》（财库〔2020〕46 号）条件的中小企业参与，投标人应填写中小企业声明函并对真实性负责</w:t>
      </w:r>
      <w:r>
        <w:rPr>
          <w:rFonts w:hint="eastAsia" w:ascii="仿宋" w:hAnsi="仿宋" w:cs="仿宋"/>
          <w:szCs w:val="24"/>
          <w:lang w:val="en-US" w:eastAsia="zh-CN"/>
        </w:rPr>
        <w:t>;</w:t>
      </w:r>
    </w:p>
    <w:p w14:paraId="416975EC">
      <w:pPr>
        <w:rPr>
          <w:rFonts w:hint="default" w:ascii="仿宋" w:hAnsi="仿宋" w:cs="仿宋"/>
          <w:szCs w:val="24"/>
          <w:lang w:val="en-US" w:eastAsia="zh-CN"/>
        </w:rPr>
      </w:pPr>
      <w:r>
        <w:rPr>
          <w:rFonts w:hint="eastAsia" w:ascii="仿宋" w:hAnsi="仿宋" w:cs="仿宋"/>
          <w:szCs w:val="24"/>
          <w:lang w:val="en-US" w:eastAsia="zh-CN"/>
        </w:rPr>
        <w:t>10.供应商提供近3年承担过类似项目业绩不少于2个（提供合同复印件）；</w:t>
      </w:r>
    </w:p>
    <w:p w14:paraId="4B778547">
      <w:pPr>
        <w:rPr>
          <w:rFonts w:hint="eastAsia" w:ascii="仿宋" w:hAnsi="仿宋" w:eastAsia="仿宋" w:cs="仿宋"/>
          <w:szCs w:val="24"/>
          <w:lang w:eastAsia="zh-CN"/>
        </w:rPr>
      </w:pPr>
      <w:r>
        <w:rPr>
          <w:rFonts w:hint="eastAsia" w:ascii="仿宋" w:hAnsi="仿宋" w:cs="仿宋"/>
          <w:szCs w:val="24"/>
          <w:lang w:val="en-US" w:eastAsia="zh-CN"/>
        </w:rPr>
        <w:t>11、</w:t>
      </w:r>
      <w:r>
        <w:rPr>
          <w:rFonts w:hint="eastAsia" w:ascii="仿宋" w:hAnsi="仿宋" w:cs="仿宋"/>
          <w:szCs w:val="24"/>
        </w:rPr>
        <w:t>关于联合体投标</w:t>
      </w:r>
      <w:r>
        <w:rPr>
          <w:rFonts w:hint="eastAsia" w:ascii="仿宋" w:hAnsi="仿宋" w:cs="仿宋"/>
          <w:szCs w:val="24"/>
          <w:lang w:eastAsia="zh-CN"/>
        </w:rPr>
        <w:t>：</w:t>
      </w:r>
      <w:r>
        <w:rPr>
          <w:rFonts w:hint="eastAsia" w:ascii="仿宋" w:hAnsi="仿宋" w:cs="仿宋"/>
          <w:szCs w:val="24"/>
        </w:rPr>
        <w:t>本项目不接受联合体谈判</w:t>
      </w:r>
      <w:r>
        <w:rPr>
          <w:rFonts w:hint="eastAsia" w:ascii="仿宋" w:hAnsi="仿宋" w:cs="仿宋"/>
          <w:szCs w:val="24"/>
          <w:lang w:eastAsia="zh-CN"/>
        </w:rPr>
        <w:t>。</w:t>
      </w:r>
    </w:p>
    <w:p w14:paraId="12C2B255">
      <w:pPr>
        <w:rPr>
          <w:rFonts w:hint="eastAsia" w:ascii="仿宋" w:hAnsi="仿宋" w:cs="仿宋"/>
          <w:b/>
          <w:bCs/>
          <w:szCs w:val="24"/>
        </w:rPr>
      </w:pPr>
      <w:r>
        <w:rPr>
          <w:rFonts w:hint="eastAsia" w:ascii="仿宋" w:hAnsi="仿宋" w:cs="仿宋"/>
          <w:b/>
          <w:bCs/>
          <w:szCs w:val="24"/>
        </w:rPr>
        <w:t>注：资格证明文件须加盖供应商公章。</w:t>
      </w:r>
    </w:p>
    <w:p w14:paraId="615B9686">
      <w:pPr>
        <w:ind w:firstLine="480" w:firstLineChars="200"/>
        <w:rPr>
          <w:rFonts w:hint="eastAsia" w:ascii="仿宋" w:hAnsi="仿宋" w:cs="仿宋"/>
          <w:color w:val="36363D"/>
          <w:szCs w:val="24"/>
        </w:rPr>
      </w:pPr>
    </w:p>
    <w:p w14:paraId="706FD81D">
      <w:pPr>
        <w:ind w:firstLine="480" w:firstLineChars="200"/>
        <w:rPr>
          <w:rFonts w:hint="eastAsia" w:ascii="仿宋" w:hAnsi="仿宋" w:cs="仿宋"/>
          <w:color w:val="36363D"/>
          <w:szCs w:val="24"/>
        </w:rPr>
      </w:pPr>
    </w:p>
    <w:p w14:paraId="22CD8A70">
      <w:pPr>
        <w:ind w:firstLine="480" w:firstLineChars="200"/>
        <w:rPr>
          <w:rFonts w:hint="eastAsia" w:ascii="仿宋" w:hAnsi="仿宋" w:cs="仿宋"/>
          <w:color w:val="36363D"/>
          <w:szCs w:val="24"/>
        </w:rPr>
      </w:pPr>
    </w:p>
    <w:p w14:paraId="0ADAA8A9">
      <w:pPr>
        <w:pStyle w:val="2"/>
        <w:rPr>
          <w:rFonts w:hint="eastAsia" w:ascii="仿宋" w:hAnsi="仿宋" w:eastAsia="仿宋" w:cs="仿宋"/>
          <w:color w:val="36363D"/>
        </w:rPr>
      </w:pPr>
    </w:p>
    <w:p w14:paraId="60993301">
      <w:pPr>
        <w:pStyle w:val="2"/>
        <w:rPr>
          <w:rFonts w:hint="eastAsia" w:ascii="仿宋" w:hAnsi="仿宋" w:eastAsia="仿宋" w:cs="仿宋"/>
          <w:color w:val="36363D"/>
        </w:rPr>
      </w:pPr>
    </w:p>
    <w:p w14:paraId="77FE20EE">
      <w:pPr>
        <w:pStyle w:val="4"/>
        <w:adjustRightInd w:val="0"/>
        <w:spacing w:line="416" w:lineRule="atLeast"/>
        <w:textAlignment w:val="baseline"/>
        <w:rPr>
          <w:rFonts w:hint="eastAsia" w:ascii="仿宋" w:hAnsi="仿宋" w:eastAsia="仿宋" w:cs="仿宋"/>
          <w:color w:val="0D0D0D"/>
          <w:kern w:val="1"/>
          <w:sz w:val="24"/>
        </w:rPr>
      </w:pPr>
      <w:r>
        <w:rPr>
          <w:rFonts w:hint="eastAsia" w:ascii="仿宋" w:hAnsi="仿宋" w:cs="仿宋"/>
          <w:color w:val="36363D"/>
          <w:szCs w:val="32"/>
        </w:rPr>
        <w:br w:type="page"/>
      </w:r>
      <w:bookmarkStart w:id="0" w:name="_Toc27886"/>
      <w:bookmarkStart w:id="1" w:name="_Toc5759"/>
      <w:bookmarkStart w:id="2" w:name="_Toc9245"/>
      <w:bookmarkStart w:id="3" w:name="_Toc6704"/>
      <w:bookmarkStart w:id="4" w:name="_Toc7604"/>
      <w:bookmarkStart w:id="5" w:name="_Toc25776"/>
      <w:bookmarkStart w:id="6" w:name="_Toc21200"/>
      <w:r>
        <w:rPr>
          <w:rFonts w:hint="eastAsia" w:ascii="仿宋" w:hAnsi="仿宋" w:eastAsia="仿宋" w:cs="仿宋"/>
          <w:color w:val="0D0D0D"/>
          <w:kern w:val="1"/>
          <w:sz w:val="24"/>
          <w:highlight w:val="none"/>
          <w:lang w:val="en-US" w:eastAsia="zh-CN"/>
        </w:rPr>
        <w:t>1.</w:t>
      </w:r>
      <w:r>
        <w:rPr>
          <w:rFonts w:hint="eastAsia" w:ascii="仿宋" w:hAnsi="仿宋" w:eastAsia="仿宋" w:cs="仿宋"/>
          <w:color w:val="auto"/>
          <w:kern w:val="0"/>
          <w:sz w:val="24"/>
          <w:szCs w:val="24"/>
          <w:lang w:val="en-US" w:eastAsia="zh-CN" w:bidi="ar"/>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color w:val="0D0D0D"/>
          <w:kern w:val="1"/>
          <w:sz w:val="24"/>
          <w:highlight w:val="none"/>
        </w:rPr>
        <w:t>；</w:t>
      </w:r>
      <w:bookmarkEnd w:id="0"/>
      <w:bookmarkEnd w:id="1"/>
      <w:bookmarkEnd w:id="2"/>
      <w:bookmarkEnd w:id="3"/>
      <w:bookmarkEnd w:id="4"/>
      <w:bookmarkEnd w:id="5"/>
      <w:bookmarkEnd w:id="6"/>
    </w:p>
    <w:p w14:paraId="62EB3706">
      <w:pPr>
        <w:pStyle w:val="4"/>
        <w:adjustRightInd w:val="0"/>
        <w:spacing w:line="416" w:lineRule="atLeast"/>
        <w:textAlignment w:val="baseline"/>
        <w:rPr>
          <w:rFonts w:hint="eastAsia" w:ascii="仿宋" w:hAnsi="仿宋" w:eastAsia="仿宋" w:cs="仿宋"/>
          <w:color w:val="0D0D0D"/>
          <w:kern w:val="1"/>
          <w:sz w:val="24"/>
        </w:rPr>
      </w:pPr>
      <w:r>
        <w:rPr>
          <w:rFonts w:hint="eastAsia" w:ascii="仿宋" w:hAnsi="仿宋" w:eastAsia="仿宋" w:cs="仿宋"/>
          <w:color w:val="0D0D0D"/>
          <w:kern w:val="1"/>
          <w:sz w:val="24"/>
          <w:lang w:val="en-US" w:eastAsia="zh-CN"/>
        </w:rPr>
        <w:br w:type="page"/>
      </w:r>
      <w:bookmarkStart w:id="7" w:name="_Toc14555"/>
      <w:bookmarkStart w:id="8" w:name="_Toc5390"/>
      <w:bookmarkStart w:id="9" w:name="_Toc295"/>
      <w:bookmarkStart w:id="10" w:name="_Toc27860"/>
      <w:bookmarkStart w:id="11" w:name="_Toc10566"/>
      <w:bookmarkStart w:id="12" w:name="_Toc20620"/>
      <w:bookmarkStart w:id="13" w:name="_Toc6501"/>
      <w:bookmarkStart w:id="14" w:name="_Toc29152"/>
      <w:bookmarkStart w:id="15" w:name="_Toc7020"/>
      <w:bookmarkStart w:id="16" w:name="_Toc9655"/>
      <w:bookmarkStart w:id="17" w:name="_Toc959"/>
      <w:bookmarkStart w:id="18" w:name="_Toc21467"/>
      <w:bookmarkStart w:id="19" w:name="_Toc249"/>
      <w:r>
        <w:rPr>
          <w:rFonts w:hint="eastAsia" w:ascii="仿宋" w:hAnsi="仿宋" w:eastAsia="仿宋" w:cs="仿宋"/>
          <w:color w:val="0D0D0D"/>
          <w:kern w:val="1"/>
          <w:sz w:val="24"/>
          <w:lang w:val="en-US" w:eastAsia="zh-CN"/>
        </w:rPr>
        <w:t>2.具有良好的商业信誉和健全的财务会计制度，提供2023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w:t>
      </w:r>
      <w:r>
        <w:rPr>
          <w:rFonts w:hint="eastAsia" w:ascii="仿宋" w:hAnsi="仿宋" w:eastAsia="仿宋" w:cs="仿宋"/>
          <w:color w:val="0D0D0D"/>
          <w:kern w:val="1"/>
          <w:sz w:val="24"/>
        </w:rPr>
        <w:t>；</w:t>
      </w:r>
      <w:bookmarkEnd w:id="7"/>
      <w:bookmarkEnd w:id="8"/>
      <w:bookmarkEnd w:id="9"/>
      <w:bookmarkEnd w:id="10"/>
      <w:bookmarkEnd w:id="11"/>
      <w:bookmarkEnd w:id="12"/>
      <w:bookmarkEnd w:id="13"/>
      <w:bookmarkEnd w:id="14"/>
      <w:bookmarkEnd w:id="15"/>
      <w:bookmarkEnd w:id="16"/>
      <w:bookmarkEnd w:id="17"/>
      <w:bookmarkEnd w:id="18"/>
      <w:bookmarkEnd w:id="19"/>
    </w:p>
    <w:p w14:paraId="6DE7A304">
      <w:pPr>
        <w:outlineLvl w:val="2"/>
        <w:rPr>
          <w:rFonts w:hint="eastAsia" w:ascii="仿宋" w:hAnsi="仿宋" w:cs="仿宋"/>
          <w:szCs w:val="24"/>
        </w:rPr>
      </w:pPr>
      <w:r>
        <w:rPr>
          <w:rFonts w:hint="eastAsia" w:ascii="仿宋" w:hAnsi="仿宋" w:eastAsia="仿宋" w:cs="仿宋"/>
          <w:color w:val="0D0D0D"/>
          <w:kern w:val="1"/>
          <w:sz w:val="24"/>
          <w:lang w:val="en-US" w:eastAsia="zh-CN"/>
        </w:rPr>
        <w:br w:type="page"/>
      </w:r>
      <w:bookmarkStart w:id="20" w:name="_Toc13233"/>
      <w:bookmarkStart w:id="21" w:name="_Toc20375"/>
      <w:bookmarkStart w:id="22" w:name="_Toc27097"/>
      <w:bookmarkStart w:id="23" w:name="_Toc10778"/>
      <w:bookmarkStart w:id="24" w:name="_Toc31455"/>
      <w:bookmarkStart w:id="25" w:name="_Toc15615"/>
      <w:bookmarkStart w:id="26" w:name="_Toc13195"/>
      <w:bookmarkStart w:id="27" w:name="_Toc13516"/>
      <w:bookmarkStart w:id="28" w:name="_Toc5468"/>
      <w:bookmarkStart w:id="29" w:name="_Toc4788"/>
      <w:bookmarkStart w:id="30" w:name="_Toc30477"/>
      <w:bookmarkStart w:id="31" w:name="_Toc2910"/>
      <w:bookmarkStart w:id="32" w:name="_Toc7791"/>
      <w:r>
        <w:rPr>
          <w:rFonts w:hint="eastAsia" w:ascii="仿宋" w:hAnsi="仿宋" w:eastAsia="仿宋" w:cs="仿宋"/>
          <w:b/>
          <w:bCs/>
          <w:color w:val="0D0D0D"/>
          <w:kern w:val="1"/>
          <w:sz w:val="24"/>
          <w:lang w:val="en-US" w:eastAsia="zh-CN"/>
        </w:rPr>
        <w:t>3</w:t>
      </w:r>
      <w:bookmarkEnd w:id="20"/>
      <w:bookmarkEnd w:id="21"/>
      <w:bookmarkEnd w:id="22"/>
      <w:bookmarkEnd w:id="23"/>
      <w:bookmarkEnd w:id="24"/>
      <w:bookmarkEnd w:id="25"/>
      <w:bookmarkEnd w:id="26"/>
      <w:bookmarkEnd w:id="27"/>
      <w:bookmarkEnd w:id="28"/>
      <w:bookmarkEnd w:id="29"/>
      <w:bookmarkEnd w:id="30"/>
      <w:bookmarkEnd w:id="31"/>
      <w:bookmarkEnd w:id="32"/>
      <w:r>
        <w:rPr>
          <w:rFonts w:hint="eastAsia" w:ascii="仿宋" w:hAnsi="仿宋" w:cs="仿宋"/>
          <w:b/>
          <w:bCs/>
          <w:color w:val="0D0D0D"/>
          <w:kern w:val="1"/>
          <w:sz w:val="24"/>
          <w:lang w:val="en-US" w:eastAsia="zh-CN"/>
        </w:rPr>
        <w:t>.</w:t>
      </w:r>
      <w:r>
        <w:rPr>
          <w:rFonts w:hint="eastAsia" w:ascii="仿宋" w:hAnsi="仿宋" w:eastAsia="仿宋" w:cs="仿宋"/>
          <w:b/>
          <w:bCs/>
          <w:color w:val="0D0D0D"/>
          <w:kern w:val="1"/>
          <w:sz w:val="24"/>
          <w:lang w:val="en-US" w:eastAsia="zh-CN"/>
        </w:rPr>
        <w:t>具有履行合同所必需的设备和专业技术能力的书面声明（格式详见附件）</w:t>
      </w:r>
    </w:p>
    <w:p w14:paraId="2E1C9102">
      <w:pPr>
        <w:rPr>
          <w:rFonts w:hint="eastAsia" w:ascii="仿宋" w:hAnsi="仿宋" w:cs="仿宋"/>
          <w:spacing w:val="4"/>
          <w:u w:val="single"/>
        </w:rPr>
      </w:pPr>
      <w:r>
        <w:rPr>
          <w:rFonts w:hint="eastAsia" w:ascii="仿宋" w:hAnsi="仿宋" w:cs="仿宋"/>
          <w:spacing w:val="4"/>
          <w:u w:val="single"/>
          <w:lang w:val="en-US" w:eastAsia="zh-CN"/>
        </w:rPr>
        <w:t>西安科技大学</w:t>
      </w:r>
      <w:r>
        <w:rPr>
          <w:rFonts w:hint="eastAsia" w:ascii="仿宋" w:hAnsi="仿宋" w:cs="仿宋"/>
          <w:spacing w:val="4"/>
          <w:u w:val="single"/>
        </w:rPr>
        <w:t>：</w:t>
      </w:r>
    </w:p>
    <w:p w14:paraId="2B7AD46E">
      <w:pPr>
        <w:spacing w:before="312" w:beforeLines="100" w:after="156" w:afterLines="50"/>
        <w:ind w:firstLine="744" w:firstLineChars="300"/>
        <w:jc w:val="both"/>
        <w:rPr>
          <w:rFonts w:hint="eastAsia" w:ascii="仿宋" w:hAnsi="仿宋" w:cs="仿宋"/>
          <w:spacing w:val="4"/>
        </w:rPr>
      </w:pPr>
      <w:r>
        <w:rPr>
          <w:rFonts w:hint="eastAsia" w:ascii="仿宋" w:hAnsi="仿宋" w:cs="仿宋"/>
          <w:spacing w:val="4"/>
          <w:u w:val="single"/>
        </w:rPr>
        <w:t xml:space="preserve">（供应商名称）    </w:t>
      </w:r>
      <w:r>
        <w:rPr>
          <w:rFonts w:hint="eastAsia" w:ascii="仿宋" w:hAnsi="仿宋" w:cs="仿宋"/>
          <w:spacing w:val="4"/>
        </w:rPr>
        <w:t xml:space="preserve"> 于</w:t>
      </w:r>
      <w:r>
        <w:rPr>
          <w:rFonts w:hint="eastAsia" w:ascii="仿宋" w:hAnsi="仿宋" w:cs="仿宋"/>
          <w:spacing w:val="4"/>
          <w:u w:val="single"/>
        </w:rPr>
        <w:t xml:space="preserve">     </w:t>
      </w:r>
      <w:r>
        <w:rPr>
          <w:rFonts w:hint="eastAsia" w:ascii="仿宋" w:hAnsi="仿宋" w:cs="仿宋"/>
          <w:spacing w:val="4"/>
        </w:rPr>
        <w:t>年</w:t>
      </w:r>
      <w:r>
        <w:rPr>
          <w:rFonts w:hint="eastAsia" w:ascii="仿宋" w:hAnsi="仿宋" w:cs="仿宋"/>
          <w:spacing w:val="4"/>
          <w:u w:val="single"/>
        </w:rPr>
        <w:t xml:space="preserve">    </w:t>
      </w:r>
      <w:r>
        <w:rPr>
          <w:rFonts w:hint="eastAsia" w:ascii="仿宋" w:hAnsi="仿宋" w:cs="仿宋"/>
          <w:spacing w:val="4"/>
        </w:rPr>
        <w:t>月</w:t>
      </w:r>
      <w:r>
        <w:rPr>
          <w:rFonts w:hint="eastAsia" w:ascii="仿宋" w:hAnsi="仿宋" w:cs="仿宋"/>
          <w:spacing w:val="4"/>
          <w:u w:val="single"/>
        </w:rPr>
        <w:t xml:space="preserve">   </w:t>
      </w:r>
      <w:r>
        <w:rPr>
          <w:rFonts w:hint="eastAsia" w:ascii="仿宋" w:hAnsi="仿宋" w:cs="仿宋"/>
          <w:spacing w:val="4"/>
        </w:rPr>
        <w:t>日在中华人民共和国境内</w:t>
      </w:r>
      <w:r>
        <w:rPr>
          <w:rFonts w:hint="eastAsia" w:ascii="仿宋" w:hAnsi="仿宋" w:cs="仿宋"/>
          <w:spacing w:val="4"/>
          <w:u w:val="single"/>
        </w:rPr>
        <w:t xml:space="preserve"> （详细注册地址）     </w:t>
      </w:r>
      <w:r>
        <w:rPr>
          <w:rFonts w:hint="eastAsia" w:ascii="仿宋" w:hAnsi="仿宋" w:cs="仿宋"/>
          <w:spacing w:val="4"/>
        </w:rPr>
        <w:t>合法注册并经营，公司主营业务为</w:t>
      </w:r>
      <w:r>
        <w:rPr>
          <w:rFonts w:hint="eastAsia" w:ascii="仿宋" w:hAnsi="仿宋" w:cs="仿宋"/>
          <w:spacing w:val="4"/>
          <w:u w:val="single"/>
        </w:rPr>
        <w:t xml:space="preserve">                          </w:t>
      </w:r>
      <w:r>
        <w:rPr>
          <w:rFonts w:hint="eastAsia" w:ascii="仿宋" w:hAnsi="仿宋" w:cs="仿宋"/>
          <w:spacing w:val="4"/>
        </w:rPr>
        <w:t>，营业（生产经营）面积为</w:t>
      </w:r>
      <w:r>
        <w:rPr>
          <w:rFonts w:hint="eastAsia" w:ascii="仿宋" w:hAnsi="仿宋" w:cs="仿宋"/>
          <w:spacing w:val="4"/>
          <w:u w:val="single"/>
        </w:rPr>
        <w:t xml:space="preserve">             </w:t>
      </w:r>
      <w:r>
        <w:rPr>
          <w:rFonts w:hint="eastAsia" w:ascii="仿宋" w:hAnsi="仿宋" w:cs="仿宋"/>
          <w:spacing w:val="4"/>
        </w:rPr>
        <w:t xml:space="preserve"> ，现有员工数量为</w:t>
      </w:r>
      <w:r>
        <w:rPr>
          <w:rFonts w:hint="eastAsia" w:ascii="仿宋" w:hAnsi="仿宋" w:cs="仿宋"/>
          <w:spacing w:val="4"/>
          <w:u w:val="single"/>
        </w:rPr>
        <w:t xml:space="preserve">         </w:t>
      </w:r>
      <w:r>
        <w:rPr>
          <w:rFonts w:hint="eastAsia" w:ascii="仿宋" w:hAnsi="仿宋" w:cs="仿宋"/>
          <w:spacing w:val="4"/>
        </w:rPr>
        <w:t>，其中与履行本合同相关的专业技术人员有（</w:t>
      </w:r>
      <w:r>
        <w:rPr>
          <w:rFonts w:hint="eastAsia" w:ascii="仿宋" w:hAnsi="仿宋" w:cs="仿宋"/>
          <w:spacing w:val="4"/>
          <w:u w:val="single"/>
        </w:rPr>
        <w:t xml:space="preserve">             专业能力、数量        </w:t>
      </w:r>
      <w:r>
        <w:rPr>
          <w:rFonts w:hint="eastAsia" w:ascii="仿宋" w:hAnsi="仿宋" w:cs="仿宋"/>
          <w:spacing w:val="4"/>
        </w:rPr>
        <w:t>），本公司郑重承诺，具有履行本合同所必需的设备和专业技术能力。</w:t>
      </w:r>
    </w:p>
    <w:tbl>
      <w:tblPr>
        <w:tblStyle w:val="1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14:paraId="61509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14:paraId="40D29199">
            <w:pPr>
              <w:jc w:val="center"/>
              <w:rPr>
                <w:rFonts w:hint="eastAsia" w:ascii="仿宋" w:hAnsi="仿宋" w:cs="仿宋"/>
              </w:rPr>
            </w:pPr>
            <w:r>
              <w:rPr>
                <w:rFonts w:hint="eastAsia" w:ascii="仿宋" w:hAnsi="仿宋" w:cs="仿宋"/>
              </w:rPr>
              <w:t>履行合同所必需的设备清单</w:t>
            </w:r>
          </w:p>
        </w:tc>
      </w:tr>
      <w:tr w14:paraId="72778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14:paraId="2F3C9DE3">
            <w:pPr>
              <w:jc w:val="center"/>
              <w:rPr>
                <w:rFonts w:hint="eastAsia" w:ascii="仿宋" w:hAnsi="仿宋" w:cs="仿宋"/>
              </w:rPr>
            </w:pPr>
            <w:r>
              <w:rPr>
                <w:rFonts w:hint="eastAsia" w:ascii="仿宋" w:hAnsi="仿宋" w:cs="仿宋"/>
              </w:rPr>
              <w:t>序号</w:t>
            </w:r>
          </w:p>
        </w:tc>
        <w:tc>
          <w:tcPr>
            <w:tcW w:w="2384" w:type="dxa"/>
            <w:noWrap w:val="0"/>
            <w:vAlign w:val="center"/>
          </w:tcPr>
          <w:p w14:paraId="49B64A94">
            <w:pPr>
              <w:jc w:val="center"/>
              <w:rPr>
                <w:rFonts w:hint="eastAsia" w:ascii="仿宋" w:hAnsi="仿宋" w:cs="仿宋"/>
              </w:rPr>
            </w:pPr>
            <w:r>
              <w:rPr>
                <w:rFonts w:hint="eastAsia" w:ascii="仿宋" w:hAnsi="仿宋" w:cs="仿宋"/>
              </w:rPr>
              <w:t>设备或材料名称</w:t>
            </w:r>
          </w:p>
        </w:tc>
        <w:tc>
          <w:tcPr>
            <w:tcW w:w="2007" w:type="dxa"/>
            <w:noWrap w:val="0"/>
            <w:vAlign w:val="center"/>
          </w:tcPr>
          <w:p w14:paraId="3AC1A4D9">
            <w:pPr>
              <w:jc w:val="center"/>
              <w:rPr>
                <w:rFonts w:hint="eastAsia" w:ascii="仿宋" w:hAnsi="仿宋" w:cs="仿宋"/>
              </w:rPr>
            </w:pPr>
            <w:r>
              <w:rPr>
                <w:rFonts w:hint="eastAsia" w:ascii="仿宋" w:hAnsi="仿宋" w:cs="仿宋"/>
              </w:rPr>
              <w:t>品牌及型号</w:t>
            </w:r>
          </w:p>
        </w:tc>
        <w:tc>
          <w:tcPr>
            <w:tcW w:w="753" w:type="dxa"/>
            <w:noWrap w:val="0"/>
            <w:vAlign w:val="center"/>
          </w:tcPr>
          <w:p w14:paraId="2EA6E7E7">
            <w:pPr>
              <w:jc w:val="center"/>
              <w:rPr>
                <w:rFonts w:hint="eastAsia" w:ascii="仿宋" w:hAnsi="仿宋" w:cs="仿宋"/>
              </w:rPr>
            </w:pPr>
            <w:r>
              <w:rPr>
                <w:rFonts w:hint="eastAsia" w:ascii="仿宋" w:hAnsi="仿宋" w:cs="仿宋"/>
              </w:rPr>
              <w:t>数量</w:t>
            </w:r>
          </w:p>
        </w:tc>
        <w:tc>
          <w:tcPr>
            <w:tcW w:w="2269" w:type="dxa"/>
            <w:noWrap w:val="0"/>
            <w:vAlign w:val="center"/>
          </w:tcPr>
          <w:p w14:paraId="5B57C0C3">
            <w:pPr>
              <w:jc w:val="center"/>
              <w:rPr>
                <w:rFonts w:hint="eastAsia" w:ascii="仿宋" w:hAnsi="仿宋" w:cs="仿宋"/>
              </w:rPr>
            </w:pPr>
            <w:r>
              <w:rPr>
                <w:rFonts w:hint="eastAsia" w:ascii="仿宋" w:hAnsi="仿宋" w:cs="仿宋"/>
              </w:rPr>
              <w:t>备注（自购/租赁）</w:t>
            </w:r>
          </w:p>
        </w:tc>
      </w:tr>
      <w:tr w14:paraId="6C2EF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14:paraId="76704099">
            <w:pPr>
              <w:jc w:val="center"/>
              <w:rPr>
                <w:rFonts w:hint="eastAsia" w:ascii="仿宋" w:hAnsi="仿宋" w:cs="仿宋"/>
              </w:rPr>
            </w:pPr>
            <w:r>
              <w:rPr>
                <w:rFonts w:hint="eastAsia" w:ascii="仿宋" w:hAnsi="仿宋" w:cs="仿宋"/>
              </w:rPr>
              <w:t>1</w:t>
            </w:r>
          </w:p>
        </w:tc>
        <w:tc>
          <w:tcPr>
            <w:tcW w:w="2384" w:type="dxa"/>
            <w:noWrap w:val="0"/>
            <w:vAlign w:val="center"/>
          </w:tcPr>
          <w:p w14:paraId="42E9BBDF">
            <w:pPr>
              <w:jc w:val="center"/>
              <w:rPr>
                <w:rFonts w:hint="eastAsia" w:ascii="仿宋" w:hAnsi="仿宋" w:cs="仿宋"/>
              </w:rPr>
            </w:pPr>
          </w:p>
        </w:tc>
        <w:tc>
          <w:tcPr>
            <w:tcW w:w="2007" w:type="dxa"/>
            <w:noWrap w:val="0"/>
            <w:vAlign w:val="center"/>
          </w:tcPr>
          <w:p w14:paraId="07B6829F">
            <w:pPr>
              <w:jc w:val="center"/>
              <w:rPr>
                <w:rFonts w:hint="eastAsia" w:ascii="仿宋" w:hAnsi="仿宋" w:cs="仿宋"/>
              </w:rPr>
            </w:pPr>
          </w:p>
        </w:tc>
        <w:tc>
          <w:tcPr>
            <w:tcW w:w="753" w:type="dxa"/>
            <w:noWrap w:val="0"/>
            <w:vAlign w:val="center"/>
          </w:tcPr>
          <w:p w14:paraId="57D72914">
            <w:pPr>
              <w:jc w:val="center"/>
              <w:rPr>
                <w:rFonts w:hint="eastAsia" w:ascii="仿宋" w:hAnsi="仿宋" w:cs="仿宋"/>
              </w:rPr>
            </w:pPr>
          </w:p>
        </w:tc>
        <w:tc>
          <w:tcPr>
            <w:tcW w:w="2269" w:type="dxa"/>
            <w:noWrap w:val="0"/>
            <w:vAlign w:val="center"/>
          </w:tcPr>
          <w:p w14:paraId="1DA123E0">
            <w:pPr>
              <w:jc w:val="center"/>
              <w:rPr>
                <w:rFonts w:hint="eastAsia" w:ascii="仿宋" w:hAnsi="仿宋" w:cs="仿宋"/>
              </w:rPr>
            </w:pPr>
          </w:p>
        </w:tc>
      </w:tr>
      <w:tr w14:paraId="39DD1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14:paraId="3B4388F0">
            <w:pPr>
              <w:jc w:val="center"/>
              <w:rPr>
                <w:rFonts w:hint="eastAsia" w:ascii="仿宋" w:hAnsi="仿宋" w:cs="仿宋"/>
              </w:rPr>
            </w:pPr>
            <w:r>
              <w:rPr>
                <w:rFonts w:hint="eastAsia" w:ascii="仿宋" w:hAnsi="仿宋" w:cs="仿宋"/>
              </w:rPr>
              <w:t>2</w:t>
            </w:r>
          </w:p>
        </w:tc>
        <w:tc>
          <w:tcPr>
            <w:tcW w:w="2384" w:type="dxa"/>
            <w:noWrap w:val="0"/>
            <w:vAlign w:val="center"/>
          </w:tcPr>
          <w:p w14:paraId="0F049846">
            <w:pPr>
              <w:jc w:val="center"/>
              <w:rPr>
                <w:rFonts w:hint="eastAsia" w:ascii="仿宋" w:hAnsi="仿宋" w:cs="仿宋"/>
              </w:rPr>
            </w:pPr>
          </w:p>
        </w:tc>
        <w:tc>
          <w:tcPr>
            <w:tcW w:w="2007" w:type="dxa"/>
            <w:noWrap w:val="0"/>
            <w:vAlign w:val="center"/>
          </w:tcPr>
          <w:p w14:paraId="14159D48">
            <w:pPr>
              <w:jc w:val="center"/>
              <w:rPr>
                <w:rFonts w:hint="eastAsia" w:ascii="仿宋" w:hAnsi="仿宋" w:cs="仿宋"/>
              </w:rPr>
            </w:pPr>
          </w:p>
        </w:tc>
        <w:tc>
          <w:tcPr>
            <w:tcW w:w="753" w:type="dxa"/>
            <w:noWrap w:val="0"/>
            <w:vAlign w:val="center"/>
          </w:tcPr>
          <w:p w14:paraId="358FABA7">
            <w:pPr>
              <w:jc w:val="center"/>
              <w:rPr>
                <w:rFonts w:hint="eastAsia" w:ascii="仿宋" w:hAnsi="仿宋" w:cs="仿宋"/>
              </w:rPr>
            </w:pPr>
          </w:p>
        </w:tc>
        <w:tc>
          <w:tcPr>
            <w:tcW w:w="2269" w:type="dxa"/>
            <w:noWrap w:val="0"/>
            <w:vAlign w:val="center"/>
          </w:tcPr>
          <w:p w14:paraId="660DAF94">
            <w:pPr>
              <w:jc w:val="center"/>
              <w:rPr>
                <w:rFonts w:hint="eastAsia" w:ascii="仿宋" w:hAnsi="仿宋" w:cs="仿宋"/>
              </w:rPr>
            </w:pPr>
          </w:p>
        </w:tc>
      </w:tr>
      <w:tr w14:paraId="4B296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14:paraId="7E07AD47">
            <w:pPr>
              <w:jc w:val="center"/>
              <w:rPr>
                <w:rFonts w:hint="eastAsia" w:ascii="仿宋" w:hAnsi="仿宋" w:cs="仿宋"/>
              </w:rPr>
            </w:pPr>
            <w:r>
              <w:rPr>
                <w:rFonts w:hint="eastAsia" w:ascii="仿宋" w:hAnsi="仿宋" w:cs="仿宋"/>
              </w:rPr>
              <w:t>3</w:t>
            </w:r>
          </w:p>
        </w:tc>
        <w:tc>
          <w:tcPr>
            <w:tcW w:w="2384" w:type="dxa"/>
            <w:noWrap w:val="0"/>
            <w:vAlign w:val="center"/>
          </w:tcPr>
          <w:p w14:paraId="269349C0">
            <w:pPr>
              <w:jc w:val="center"/>
              <w:rPr>
                <w:rFonts w:hint="eastAsia" w:ascii="仿宋" w:hAnsi="仿宋" w:cs="仿宋"/>
              </w:rPr>
            </w:pPr>
          </w:p>
        </w:tc>
        <w:tc>
          <w:tcPr>
            <w:tcW w:w="2007" w:type="dxa"/>
            <w:noWrap w:val="0"/>
            <w:vAlign w:val="center"/>
          </w:tcPr>
          <w:p w14:paraId="73A2A44C">
            <w:pPr>
              <w:jc w:val="center"/>
              <w:rPr>
                <w:rFonts w:hint="eastAsia" w:ascii="仿宋" w:hAnsi="仿宋" w:cs="仿宋"/>
              </w:rPr>
            </w:pPr>
          </w:p>
        </w:tc>
        <w:tc>
          <w:tcPr>
            <w:tcW w:w="753" w:type="dxa"/>
            <w:noWrap w:val="0"/>
            <w:vAlign w:val="center"/>
          </w:tcPr>
          <w:p w14:paraId="72123C49">
            <w:pPr>
              <w:jc w:val="center"/>
              <w:rPr>
                <w:rFonts w:hint="eastAsia" w:ascii="仿宋" w:hAnsi="仿宋" w:cs="仿宋"/>
              </w:rPr>
            </w:pPr>
          </w:p>
        </w:tc>
        <w:tc>
          <w:tcPr>
            <w:tcW w:w="2269" w:type="dxa"/>
            <w:noWrap w:val="0"/>
            <w:vAlign w:val="center"/>
          </w:tcPr>
          <w:p w14:paraId="532A779E">
            <w:pPr>
              <w:jc w:val="center"/>
              <w:rPr>
                <w:rFonts w:hint="eastAsia" w:ascii="仿宋" w:hAnsi="仿宋" w:cs="仿宋"/>
              </w:rPr>
            </w:pPr>
          </w:p>
        </w:tc>
      </w:tr>
      <w:tr w14:paraId="21353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14:paraId="128316BF">
            <w:pPr>
              <w:jc w:val="center"/>
              <w:rPr>
                <w:rFonts w:hint="eastAsia" w:ascii="仿宋" w:hAnsi="仿宋" w:cs="仿宋"/>
              </w:rPr>
            </w:pPr>
            <w:r>
              <w:rPr>
                <w:rFonts w:hint="eastAsia" w:ascii="仿宋" w:hAnsi="仿宋" w:cs="仿宋"/>
              </w:rPr>
              <w:t>….</w:t>
            </w:r>
          </w:p>
        </w:tc>
        <w:tc>
          <w:tcPr>
            <w:tcW w:w="2384" w:type="dxa"/>
            <w:noWrap w:val="0"/>
            <w:vAlign w:val="center"/>
          </w:tcPr>
          <w:p w14:paraId="54132ADD">
            <w:pPr>
              <w:jc w:val="center"/>
              <w:rPr>
                <w:rFonts w:hint="eastAsia" w:ascii="仿宋" w:hAnsi="仿宋" w:cs="仿宋"/>
              </w:rPr>
            </w:pPr>
          </w:p>
        </w:tc>
        <w:tc>
          <w:tcPr>
            <w:tcW w:w="2007" w:type="dxa"/>
            <w:noWrap w:val="0"/>
            <w:vAlign w:val="center"/>
          </w:tcPr>
          <w:p w14:paraId="51B0EE94">
            <w:pPr>
              <w:jc w:val="center"/>
              <w:rPr>
                <w:rFonts w:hint="eastAsia" w:ascii="仿宋" w:hAnsi="仿宋" w:cs="仿宋"/>
              </w:rPr>
            </w:pPr>
          </w:p>
        </w:tc>
        <w:tc>
          <w:tcPr>
            <w:tcW w:w="753" w:type="dxa"/>
            <w:noWrap w:val="0"/>
            <w:vAlign w:val="center"/>
          </w:tcPr>
          <w:p w14:paraId="76678A26">
            <w:pPr>
              <w:jc w:val="center"/>
              <w:rPr>
                <w:rFonts w:hint="eastAsia" w:ascii="仿宋" w:hAnsi="仿宋" w:cs="仿宋"/>
              </w:rPr>
            </w:pPr>
          </w:p>
        </w:tc>
        <w:tc>
          <w:tcPr>
            <w:tcW w:w="2269" w:type="dxa"/>
            <w:noWrap w:val="0"/>
            <w:vAlign w:val="center"/>
          </w:tcPr>
          <w:p w14:paraId="0FF51B93">
            <w:pPr>
              <w:jc w:val="center"/>
              <w:rPr>
                <w:rFonts w:hint="eastAsia" w:ascii="仿宋" w:hAnsi="仿宋" w:cs="仿宋"/>
              </w:rPr>
            </w:pPr>
          </w:p>
        </w:tc>
      </w:tr>
    </w:tbl>
    <w:p w14:paraId="4AEFDD5A">
      <w:pPr>
        <w:spacing w:before="312" w:beforeLines="100" w:after="156" w:afterLines="50"/>
        <w:ind w:firstLine="170"/>
        <w:rPr>
          <w:rFonts w:hint="eastAsia" w:ascii="仿宋" w:hAnsi="仿宋" w:cs="仿宋"/>
          <w:spacing w:val="4"/>
        </w:rPr>
      </w:pPr>
    </w:p>
    <w:p w14:paraId="6AB5385D">
      <w:pPr>
        <w:pStyle w:val="6"/>
        <w:rPr>
          <w:rFonts w:hint="eastAsia" w:ascii="仿宋" w:hAnsi="仿宋" w:eastAsia="仿宋" w:cs="仿宋"/>
          <w:b w:val="0"/>
          <w:bCs w:val="0"/>
          <w:spacing w:val="4"/>
        </w:rPr>
      </w:pPr>
    </w:p>
    <w:p w14:paraId="24600531">
      <w:pPr>
        <w:rPr>
          <w:rFonts w:hint="eastAsia" w:ascii="仿宋" w:hAnsi="仿宋" w:cs="仿宋"/>
        </w:rPr>
      </w:pPr>
    </w:p>
    <w:p w14:paraId="1354AC95">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14:paraId="1DB24C0A">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14:paraId="325CC3B1">
      <w:pPr>
        <w:ind w:firstLine="2640" w:firstLineChars="1100"/>
        <w:rPr>
          <w:rFonts w:hint="eastAsia" w:ascii="仿宋" w:hAnsi="仿宋" w:cs="仿宋"/>
          <w:u w:val="single"/>
        </w:rPr>
      </w:pPr>
      <w:r>
        <w:rPr>
          <w:rFonts w:hint="eastAsia" w:ascii="仿宋" w:hAnsi="仿宋" w:cs="仿宋"/>
        </w:rPr>
        <w:t>日期：</w:t>
      </w:r>
      <w:r>
        <w:rPr>
          <w:rFonts w:hint="eastAsia" w:ascii="仿宋" w:hAnsi="仿宋" w:cs="仿宋"/>
          <w:u w:val="single"/>
        </w:rPr>
        <w:t xml:space="preserve">                                       </w:t>
      </w:r>
    </w:p>
    <w:p w14:paraId="61941134">
      <w:pPr>
        <w:rPr>
          <w:rFonts w:hint="eastAsia" w:ascii="仿宋" w:hAnsi="仿宋" w:cs="仿宋"/>
        </w:rPr>
      </w:pPr>
    </w:p>
    <w:p w14:paraId="112D35BF">
      <w:pPr>
        <w:pStyle w:val="4"/>
        <w:spacing w:line="360" w:lineRule="auto"/>
        <w:rPr>
          <w:rFonts w:hint="eastAsia" w:ascii="仿宋" w:hAnsi="仿宋" w:eastAsia="仿宋" w:cs="仿宋"/>
          <w:b w:val="0"/>
          <w:bCs w:val="0"/>
          <w:sz w:val="24"/>
          <w:szCs w:val="24"/>
        </w:rPr>
      </w:pPr>
      <w:r>
        <w:rPr>
          <w:rFonts w:hint="eastAsia" w:ascii="仿宋" w:hAnsi="仿宋" w:eastAsia="仿宋" w:cs="仿宋"/>
          <w:b w:val="0"/>
          <w:bCs w:val="0"/>
        </w:rPr>
        <w:br w:type="page"/>
      </w:r>
      <w:r>
        <w:rPr>
          <w:rFonts w:hint="eastAsia" w:ascii="仿宋" w:hAnsi="仿宋" w:eastAsia="仿宋" w:cs="仿宋"/>
          <w:color w:val="0D0D0D"/>
          <w:kern w:val="1"/>
          <w:sz w:val="24"/>
          <w:lang w:val="en-US" w:eastAsia="zh-CN"/>
        </w:rPr>
        <w:t>4.</w:t>
      </w:r>
      <w:r>
        <w:rPr>
          <w:rFonts w:hint="eastAsia" w:ascii="仿宋" w:hAnsi="仿宋" w:eastAsia="仿宋" w:cs="仿宋"/>
          <w:color w:val="auto"/>
          <w:kern w:val="0"/>
          <w:sz w:val="24"/>
          <w:szCs w:val="24"/>
          <w:lang w:val="en-US" w:eastAsia="zh-CN" w:bidi="ar"/>
        </w:rPr>
        <w:t>有依法缴纳税收和社会保障资金的良好记录（提供开标前12个月内任一月份的社保和缴纳税收的证明，税种须包含增值税或企业所得税，依法不需要缴纳社会保障资金、免税或无须缴纳税款的供应商，应提供相关证明文件)</w:t>
      </w:r>
    </w:p>
    <w:p w14:paraId="7289211F">
      <w:pPr>
        <w:ind w:firstLine="480" w:firstLineChars="200"/>
        <w:jc w:val="center"/>
        <w:rPr>
          <w:rFonts w:hint="eastAsia" w:ascii="仿宋" w:hAnsi="仿宋" w:cs="仿宋"/>
          <w:szCs w:val="32"/>
        </w:rPr>
      </w:pPr>
      <w:r>
        <w:rPr>
          <w:rFonts w:hint="eastAsia" w:ascii="仿宋" w:hAnsi="仿宋" w:cs="仿宋"/>
          <w:szCs w:val="32"/>
        </w:rPr>
        <w:t>提供社会保障资金缴纳记录证明文件</w:t>
      </w:r>
    </w:p>
    <w:p w14:paraId="10862F13">
      <w:pPr>
        <w:rPr>
          <w:rFonts w:hint="eastAsia" w:ascii="仿宋" w:hAnsi="仿宋" w:cs="仿宋"/>
          <w:szCs w:val="32"/>
        </w:rPr>
      </w:pPr>
    </w:p>
    <w:p w14:paraId="6E8937AD">
      <w:pPr>
        <w:rPr>
          <w:rFonts w:hint="eastAsia" w:ascii="仿宋" w:hAnsi="仿宋" w:cs="仿宋"/>
          <w:szCs w:val="32"/>
        </w:rPr>
      </w:pPr>
      <w:r>
        <w:rPr>
          <w:rFonts w:hint="eastAsia" w:ascii="仿宋" w:hAnsi="仿宋" w:cs="仿宋"/>
          <w:szCs w:val="32"/>
        </w:rPr>
        <w:t>说明：</w:t>
      </w:r>
    </w:p>
    <w:p w14:paraId="16C8E0F6">
      <w:pPr>
        <w:ind w:firstLine="480" w:firstLineChars="200"/>
        <w:rPr>
          <w:rFonts w:hint="eastAsia" w:ascii="仿宋" w:hAnsi="仿宋" w:cs="仿宋"/>
          <w:szCs w:val="32"/>
        </w:rPr>
      </w:pPr>
      <w:r>
        <w:rPr>
          <w:rFonts w:hint="eastAsia" w:ascii="仿宋" w:hAnsi="仿宋" w:cs="仿宋"/>
          <w:szCs w:val="32"/>
        </w:rPr>
        <w:t>1、供应商须依法缴纳社会保障资金，须提供磋商截止时间前12个月内任意1个月的社会保障资金缴纳记录复印件并加盖供应商单位公章，新开户的供应商提供社保开户证明，自行编写无效。</w:t>
      </w:r>
    </w:p>
    <w:p w14:paraId="079CA79E">
      <w:pPr>
        <w:ind w:firstLine="480" w:firstLineChars="200"/>
        <w:rPr>
          <w:rFonts w:hint="eastAsia" w:ascii="仿宋" w:hAnsi="仿宋" w:cs="仿宋"/>
          <w:szCs w:val="32"/>
        </w:rPr>
      </w:pPr>
      <w:r>
        <w:rPr>
          <w:rFonts w:hint="eastAsia" w:ascii="仿宋" w:hAnsi="仿宋" w:cs="仿宋"/>
          <w:szCs w:val="32"/>
        </w:rPr>
        <w:t>2、国家、地方工商管理部门或者其他相关管理部门对社会保障资金缴纳（如免缴）有特别政策的，须提供相关政策文件复印件以及供应商满足相关政策文件的证明文件</w:t>
      </w:r>
      <w:bookmarkStart w:id="33" w:name="_Toc109543226"/>
      <w:bookmarkStart w:id="34" w:name="_Toc109542406"/>
      <w:r>
        <w:rPr>
          <w:rFonts w:hint="eastAsia" w:ascii="仿宋" w:hAnsi="仿宋" w:cs="仿宋"/>
          <w:szCs w:val="32"/>
        </w:rPr>
        <w:t>。</w:t>
      </w:r>
      <w:bookmarkEnd w:id="33"/>
      <w:bookmarkEnd w:id="34"/>
    </w:p>
    <w:p w14:paraId="12B15793">
      <w:pPr>
        <w:rPr>
          <w:rFonts w:hint="eastAsia" w:ascii="仿宋" w:hAnsi="仿宋" w:cs="仿宋"/>
        </w:rPr>
      </w:pPr>
    </w:p>
    <w:p w14:paraId="35AF0588">
      <w:pPr>
        <w:ind w:firstLine="480" w:firstLineChars="200"/>
        <w:jc w:val="center"/>
        <w:rPr>
          <w:rFonts w:hint="eastAsia" w:ascii="仿宋" w:hAnsi="仿宋" w:cs="仿宋"/>
          <w:szCs w:val="32"/>
        </w:rPr>
      </w:pPr>
      <w:r>
        <w:rPr>
          <w:rFonts w:hint="eastAsia" w:ascii="仿宋" w:hAnsi="仿宋" w:cs="仿宋"/>
          <w:szCs w:val="32"/>
        </w:rPr>
        <w:br w:type="page"/>
      </w:r>
      <w:r>
        <w:rPr>
          <w:rFonts w:hint="eastAsia" w:ascii="仿宋" w:hAnsi="仿宋" w:cs="仿宋"/>
          <w:szCs w:val="32"/>
        </w:rPr>
        <w:t>依法缴纳税收记录证明文件</w:t>
      </w:r>
    </w:p>
    <w:p w14:paraId="55BE97E2">
      <w:pPr>
        <w:ind w:firstLine="480" w:firstLineChars="200"/>
        <w:jc w:val="center"/>
        <w:rPr>
          <w:rFonts w:hint="eastAsia" w:ascii="仿宋" w:hAnsi="仿宋" w:cs="仿宋"/>
          <w:szCs w:val="32"/>
        </w:rPr>
      </w:pPr>
    </w:p>
    <w:p w14:paraId="27E02A0A">
      <w:pPr>
        <w:rPr>
          <w:rFonts w:hint="eastAsia" w:ascii="仿宋" w:hAnsi="仿宋" w:cs="仿宋"/>
          <w:szCs w:val="32"/>
        </w:rPr>
      </w:pPr>
      <w:r>
        <w:rPr>
          <w:rFonts w:hint="eastAsia" w:ascii="仿宋" w:hAnsi="仿宋" w:cs="仿宋"/>
          <w:szCs w:val="32"/>
        </w:rPr>
        <w:t>说明：</w:t>
      </w:r>
    </w:p>
    <w:p w14:paraId="6E0A7A51">
      <w:pPr>
        <w:ind w:firstLine="480" w:firstLineChars="200"/>
        <w:rPr>
          <w:rFonts w:hint="eastAsia" w:ascii="仿宋" w:hAnsi="仿宋" w:cs="仿宋"/>
          <w:szCs w:val="32"/>
        </w:rPr>
      </w:pPr>
      <w:r>
        <w:rPr>
          <w:rFonts w:hint="eastAsia" w:ascii="仿宋" w:hAnsi="仿宋" w:cs="仿宋"/>
          <w:szCs w:val="32"/>
        </w:rPr>
        <w:t>1、供应商须提供磋商截止时间前12个月内任意1个月的依法缴纳税收记录</w:t>
      </w:r>
      <w:r>
        <w:rPr>
          <w:rFonts w:hint="eastAsia" w:ascii="仿宋" w:hAnsi="仿宋" w:cs="仿宋"/>
          <w:szCs w:val="32"/>
          <w:lang w:eastAsia="zh-CN"/>
        </w:rPr>
        <w:t>（</w:t>
      </w:r>
      <w:r>
        <w:rPr>
          <w:rFonts w:hint="eastAsia" w:ascii="仿宋" w:hAnsi="仿宋" w:cs="仿宋"/>
          <w:lang w:eastAsia="zh-CN"/>
        </w:rPr>
        <w:t>税种须包含增值税或企业所得税，依法免税或无须缴纳税款的供应商，应提供相关证明文件</w:t>
      </w:r>
      <w:r>
        <w:rPr>
          <w:rFonts w:hint="eastAsia" w:ascii="仿宋" w:hAnsi="仿宋" w:cs="仿宋"/>
        </w:rPr>
        <w:t>)</w:t>
      </w:r>
      <w:r>
        <w:rPr>
          <w:rFonts w:hint="eastAsia" w:ascii="仿宋" w:hAnsi="仿宋" w:cs="仿宋"/>
          <w:szCs w:val="32"/>
        </w:rPr>
        <w:t>。</w:t>
      </w:r>
    </w:p>
    <w:p w14:paraId="495CA412">
      <w:pPr>
        <w:ind w:firstLine="480" w:firstLineChars="200"/>
        <w:rPr>
          <w:rFonts w:hint="eastAsia" w:ascii="仿宋" w:hAnsi="仿宋" w:cs="仿宋"/>
          <w:szCs w:val="32"/>
        </w:rPr>
      </w:pPr>
      <w:r>
        <w:rPr>
          <w:rFonts w:hint="eastAsia" w:ascii="仿宋" w:hAnsi="仿宋" w:cs="仿宋"/>
          <w:szCs w:val="32"/>
        </w:rPr>
        <w:t>2、国家、地方工商管理部门或者其他相关管理部门对企业纳税有特别规定的，须提供相关政策性文件复印件和供应商满足政策文件规定的证明文件。</w:t>
      </w:r>
    </w:p>
    <w:p w14:paraId="4C26759B">
      <w:pPr>
        <w:rPr>
          <w:rFonts w:hint="eastAsia" w:ascii="仿宋" w:hAnsi="仿宋" w:cs="仿宋"/>
        </w:rPr>
      </w:pPr>
    </w:p>
    <w:p w14:paraId="5A2A3C13">
      <w:pPr>
        <w:rPr>
          <w:rFonts w:hint="eastAsia" w:ascii="仿宋" w:hAnsi="仿宋" w:cs="仿宋"/>
          <w:szCs w:val="24"/>
        </w:rPr>
      </w:pPr>
    </w:p>
    <w:p w14:paraId="03478E11">
      <w:pPr>
        <w:rPr>
          <w:rFonts w:hint="eastAsia" w:ascii="仿宋" w:hAnsi="仿宋" w:cs="仿宋"/>
          <w:szCs w:val="24"/>
        </w:rPr>
      </w:pPr>
    </w:p>
    <w:p w14:paraId="477C6F94">
      <w:pPr>
        <w:rPr>
          <w:rFonts w:hint="eastAsia" w:ascii="仿宋" w:hAnsi="仿宋" w:cs="仿宋"/>
          <w:szCs w:val="24"/>
        </w:rPr>
      </w:pPr>
    </w:p>
    <w:p w14:paraId="11519B56">
      <w:pPr>
        <w:outlineLvl w:val="2"/>
        <w:rPr>
          <w:rFonts w:hint="eastAsia" w:ascii="仿宋" w:hAnsi="仿宋" w:cs="仿宋"/>
          <w:szCs w:val="24"/>
        </w:rPr>
      </w:pPr>
      <w:r>
        <w:rPr>
          <w:rFonts w:hint="eastAsia" w:ascii="仿宋" w:hAnsi="仿宋" w:cs="仿宋"/>
          <w:szCs w:val="24"/>
        </w:rPr>
        <w:br w:type="page"/>
      </w:r>
      <w:bookmarkStart w:id="35" w:name="_Toc29806"/>
      <w:bookmarkStart w:id="36" w:name="_Toc2140"/>
      <w:bookmarkStart w:id="37" w:name="_Toc19143"/>
      <w:bookmarkStart w:id="38" w:name="_Toc14483"/>
      <w:bookmarkStart w:id="39" w:name="_Toc20233"/>
      <w:bookmarkStart w:id="40" w:name="_Toc28669"/>
      <w:bookmarkStart w:id="41" w:name="_Toc4842"/>
      <w:bookmarkStart w:id="42" w:name="_Toc26845"/>
      <w:bookmarkStart w:id="43" w:name="_Toc28034"/>
      <w:bookmarkStart w:id="44" w:name="_Toc15791"/>
      <w:bookmarkStart w:id="45" w:name="_Toc7403"/>
      <w:bookmarkStart w:id="46" w:name="_Toc30844"/>
      <w:bookmarkStart w:id="47" w:name="_Toc13583"/>
      <w:r>
        <w:rPr>
          <w:rFonts w:hint="eastAsia" w:ascii="仿宋" w:hAnsi="仿宋" w:eastAsia="仿宋" w:cs="仿宋"/>
          <w:b/>
          <w:bCs/>
          <w:color w:val="0D0D0D"/>
          <w:kern w:val="1"/>
          <w:sz w:val="24"/>
          <w:szCs w:val="24"/>
          <w:lang w:val="en-US" w:eastAsia="zh-CN"/>
        </w:rPr>
        <w:t>5</w:t>
      </w:r>
      <w:bookmarkEnd w:id="35"/>
      <w:bookmarkEnd w:id="36"/>
      <w:bookmarkEnd w:id="37"/>
      <w:bookmarkEnd w:id="38"/>
      <w:bookmarkEnd w:id="39"/>
      <w:bookmarkEnd w:id="40"/>
      <w:bookmarkEnd w:id="41"/>
      <w:bookmarkEnd w:id="42"/>
      <w:bookmarkEnd w:id="43"/>
      <w:bookmarkEnd w:id="44"/>
      <w:bookmarkEnd w:id="45"/>
      <w:bookmarkEnd w:id="46"/>
      <w:bookmarkEnd w:id="47"/>
      <w:r>
        <w:rPr>
          <w:rFonts w:hint="eastAsia" w:ascii="仿宋" w:hAnsi="仿宋" w:cs="仿宋"/>
          <w:b/>
          <w:bCs/>
          <w:color w:val="0D0D0D"/>
          <w:kern w:val="1"/>
          <w:sz w:val="24"/>
          <w:szCs w:val="24"/>
          <w:lang w:val="en-US" w:eastAsia="zh-CN"/>
        </w:rPr>
        <w:t>.</w:t>
      </w:r>
      <w:r>
        <w:rPr>
          <w:rFonts w:hint="eastAsia" w:ascii="仿宋" w:hAnsi="仿宋" w:eastAsia="仿宋" w:cs="仿宋"/>
          <w:b/>
          <w:bCs/>
          <w:color w:val="0D0D0D"/>
          <w:kern w:val="1"/>
          <w:sz w:val="24"/>
          <w:szCs w:val="24"/>
          <w:lang w:val="en-US" w:eastAsia="zh-CN"/>
        </w:rPr>
        <w:t>参加政府采购活动前 3 年内在经营活动中没有重大违法记录的书面声明（格式详见附件）</w:t>
      </w:r>
    </w:p>
    <w:p w14:paraId="730014EA">
      <w:pPr>
        <w:pStyle w:val="10"/>
        <w:wordWrap w:val="0"/>
        <w:spacing w:before="0" w:beforeAutospacing="0" w:after="0" w:afterAutospacing="0"/>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lang w:eastAsia="zh-CN"/>
        </w:rPr>
        <w:t>西安</w:t>
      </w:r>
      <w:r>
        <w:rPr>
          <w:rFonts w:hint="eastAsia" w:ascii="仿宋" w:hAnsi="仿宋" w:eastAsia="仿宋" w:cs="仿宋"/>
          <w:szCs w:val="24"/>
          <w:u w:val="single"/>
          <w:shd w:val="clear" w:color="auto" w:fill="FFFFFF"/>
          <w:lang w:val="en-US" w:eastAsia="zh-CN"/>
        </w:rPr>
        <w:t>科技大学</w:t>
      </w:r>
      <w:r>
        <w:rPr>
          <w:rFonts w:hint="eastAsia" w:ascii="仿宋" w:hAnsi="仿宋" w:eastAsia="仿宋" w:cs="仿宋"/>
          <w:szCs w:val="24"/>
          <w:u w:val="single"/>
          <w:shd w:val="clear" w:color="auto" w:fill="FFFFFF"/>
        </w:rPr>
        <w:t>：</w:t>
      </w:r>
    </w:p>
    <w:p w14:paraId="37121FC7">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u w:val="none"/>
          <w:shd w:val="clear" w:color="auto" w:fill="FFFFFF"/>
          <w:lang w:val="en-US" w:eastAsia="zh-CN"/>
        </w:rPr>
        <w:t>包号：</w:t>
      </w:r>
      <w:r>
        <w:rPr>
          <w:rFonts w:hint="eastAsia" w:ascii="仿宋" w:hAnsi="仿宋" w:eastAsia="仿宋" w:cs="仿宋"/>
          <w:szCs w:val="24"/>
          <w:u w:val="single"/>
          <w:shd w:val="clear" w:color="auto" w:fill="FFFFFF"/>
          <w:lang w:val="en-US" w:eastAsia="zh-CN"/>
        </w:rPr>
        <w:t xml:space="preserve">   </w:t>
      </w:r>
      <w:r>
        <w:rPr>
          <w:rFonts w:hint="eastAsia" w:ascii="仿宋" w:hAnsi="仿宋" w:eastAsia="仿宋" w:cs="仿宋"/>
          <w:szCs w:val="24"/>
          <w:shd w:val="clear" w:color="auto" w:fill="FFFFFF"/>
        </w:rPr>
        <w:t xml:space="preserve">）的投标供应商，在此郑重声明： </w:t>
      </w:r>
    </w:p>
    <w:p w14:paraId="6A441577">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73B5AB2">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14:paraId="3BF05736">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14:paraId="49E17D4E">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14:paraId="5A4F2F59">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如有不实，我方将无条件地退出本项目的采购活动，并遵照《政府采购法》有关“提供虚假材料的规定”接受处罚。 </w:t>
      </w:r>
    </w:p>
    <w:p w14:paraId="12725D17">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14:paraId="7AB1D9DE">
      <w:pPr>
        <w:pStyle w:val="10"/>
        <w:wordWrap w:val="0"/>
        <w:spacing w:before="0" w:beforeAutospacing="0" w:after="0" w:afterAutospacing="0"/>
        <w:jc w:val="both"/>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w:t>
      </w:r>
    </w:p>
    <w:p w14:paraId="006E1768">
      <w:pPr>
        <w:pStyle w:val="10"/>
        <w:wordWrap w:val="0"/>
        <w:spacing w:before="0" w:beforeAutospacing="0" w:after="0" w:afterAutospacing="0"/>
        <w:jc w:val="both"/>
        <w:rPr>
          <w:rFonts w:hint="eastAsia" w:ascii="仿宋" w:hAnsi="仿宋" w:eastAsia="仿宋" w:cs="仿宋"/>
          <w:szCs w:val="24"/>
          <w:shd w:val="clear" w:color="auto" w:fill="FFFFFF"/>
        </w:rPr>
      </w:pPr>
    </w:p>
    <w:p w14:paraId="4259840B">
      <w:pPr>
        <w:pStyle w:val="10"/>
        <w:wordWrap w:val="0"/>
        <w:spacing w:before="0" w:beforeAutospacing="0" w:after="0" w:afterAutospacing="0"/>
        <w:jc w:val="both"/>
        <w:rPr>
          <w:rFonts w:hint="eastAsia" w:ascii="仿宋" w:hAnsi="仿宋" w:eastAsia="仿宋" w:cs="仿宋"/>
          <w:szCs w:val="24"/>
          <w:shd w:val="clear" w:color="auto" w:fill="FFFFFF"/>
        </w:rPr>
      </w:pPr>
    </w:p>
    <w:p w14:paraId="49C5ECA8">
      <w:pPr>
        <w:ind w:right="-161" w:firstLine="2650" w:firstLineChars="1100"/>
        <w:rPr>
          <w:rFonts w:hint="eastAsia" w:ascii="仿宋" w:hAnsi="仿宋" w:cs="仿宋"/>
          <w:b/>
          <w:bCs/>
          <w:u w:val="single"/>
        </w:rPr>
      </w:pPr>
      <w:r>
        <w:rPr>
          <w:rFonts w:hint="eastAsia" w:ascii="仿宋" w:hAnsi="仿宋" w:cs="仿宋"/>
          <w:b/>
          <w:bCs/>
        </w:rPr>
        <w:t>供应商：</w:t>
      </w:r>
      <w:r>
        <w:rPr>
          <w:rFonts w:hint="eastAsia" w:ascii="仿宋" w:hAnsi="仿宋" w:cs="仿宋"/>
          <w:b/>
          <w:bCs/>
          <w:u w:val="single"/>
        </w:rPr>
        <w:t xml:space="preserve">            （公章）                 </w:t>
      </w:r>
    </w:p>
    <w:p w14:paraId="28A34564">
      <w:pPr>
        <w:ind w:right="-161" w:firstLine="2650" w:firstLineChars="1100"/>
        <w:rPr>
          <w:rFonts w:hint="eastAsia" w:ascii="仿宋" w:hAnsi="仿宋" w:cs="仿宋"/>
          <w:b/>
          <w:bCs/>
        </w:rPr>
      </w:pPr>
      <w:r>
        <w:rPr>
          <w:rFonts w:hint="eastAsia" w:ascii="仿宋" w:hAnsi="仿宋" w:cs="仿宋"/>
          <w:b/>
          <w:bCs/>
        </w:rPr>
        <w:t>法定代表人或被授权代表（签字或盖章）：</w:t>
      </w:r>
      <w:r>
        <w:rPr>
          <w:rFonts w:hint="eastAsia" w:ascii="仿宋" w:hAnsi="仿宋" w:cs="仿宋"/>
          <w:b/>
          <w:bCs/>
          <w:u w:val="single"/>
        </w:rPr>
        <w:t xml:space="preserve">       </w:t>
      </w:r>
    </w:p>
    <w:p w14:paraId="72B71AF5">
      <w:pPr>
        <w:ind w:firstLine="2650" w:firstLineChars="1100"/>
        <w:rPr>
          <w:rFonts w:hint="eastAsia" w:ascii="仿宋" w:hAnsi="仿宋" w:cs="仿宋"/>
          <w:b/>
          <w:bCs/>
          <w:color w:val="36363D"/>
          <w:u w:val="single"/>
        </w:rPr>
      </w:pPr>
      <w:r>
        <w:rPr>
          <w:rFonts w:hint="eastAsia" w:ascii="仿宋" w:hAnsi="仿宋" w:cs="仿宋"/>
          <w:b/>
          <w:bCs/>
        </w:rPr>
        <w:t>日期：</w:t>
      </w:r>
      <w:r>
        <w:rPr>
          <w:rFonts w:hint="eastAsia" w:ascii="仿宋" w:hAnsi="仿宋" w:cs="仿宋"/>
          <w:b/>
          <w:bCs/>
          <w:u w:val="single"/>
        </w:rPr>
        <w:t xml:space="preserve">                                       </w:t>
      </w:r>
    </w:p>
    <w:p w14:paraId="19C271B0">
      <w:pPr>
        <w:rPr>
          <w:rFonts w:hint="eastAsia" w:ascii="仿宋" w:hAnsi="仿宋" w:eastAsia="仿宋" w:cs="仿宋"/>
        </w:rPr>
      </w:pPr>
    </w:p>
    <w:p w14:paraId="202307F3">
      <w:pPr>
        <w:pStyle w:val="4"/>
        <w:spacing w:line="360" w:lineRule="auto"/>
        <w:rPr>
          <w:rFonts w:hint="eastAsia" w:ascii="仿宋" w:hAnsi="仿宋" w:eastAsia="仿宋" w:cs="仿宋"/>
          <w:color w:val="0D0D0D"/>
          <w:kern w:val="1"/>
          <w:sz w:val="24"/>
          <w:lang w:val="en-US" w:eastAsia="zh-CN"/>
        </w:rPr>
      </w:pPr>
      <w:r>
        <w:rPr>
          <w:rFonts w:hint="eastAsia" w:ascii="仿宋" w:hAnsi="仿宋" w:eastAsia="仿宋" w:cs="仿宋"/>
          <w:color w:val="0D0D0D"/>
          <w:kern w:val="1"/>
          <w:sz w:val="24"/>
          <w:lang w:val="en-US" w:eastAsia="zh-CN"/>
        </w:rPr>
        <w:br w:type="page"/>
      </w:r>
      <w:bookmarkStart w:id="48" w:name="_Toc26030"/>
      <w:bookmarkStart w:id="49" w:name="_Toc14908"/>
      <w:bookmarkStart w:id="50" w:name="_Toc23126"/>
      <w:bookmarkStart w:id="51" w:name="_Toc11164"/>
      <w:bookmarkStart w:id="52" w:name="_Toc28388"/>
      <w:bookmarkStart w:id="53" w:name="_Toc23663"/>
      <w:bookmarkStart w:id="54" w:name="_Toc9399"/>
      <w:bookmarkStart w:id="55" w:name="_Toc7290"/>
      <w:bookmarkStart w:id="56" w:name="_Toc8420"/>
      <w:bookmarkStart w:id="57" w:name="_Toc1536"/>
      <w:bookmarkStart w:id="58" w:name="_Toc22176"/>
      <w:bookmarkStart w:id="59" w:name="_Toc24784"/>
      <w:bookmarkStart w:id="60" w:name="_Toc27868"/>
      <w:r>
        <w:rPr>
          <w:rFonts w:hint="eastAsia" w:ascii="仿宋" w:hAnsi="仿宋" w:eastAsia="仿宋" w:cs="仿宋"/>
          <w:color w:val="0D0D0D"/>
          <w:kern w:val="1"/>
          <w:sz w:val="24"/>
          <w:lang w:val="en-US" w:eastAsia="zh-CN"/>
        </w:rPr>
        <w:t>6</w:t>
      </w:r>
      <w:bookmarkEnd w:id="48"/>
      <w:bookmarkEnd w:id="49"/>
      <w:bookmarkEnd w:id="50"/>
      <w:bookmarkEnd w:id="51"/>
      <w:bookmarkEnd w:id="52"/>
      <w:bookmarkEnd w:id="53"/>
      <w:bookmarkEnd w:id="54"/>
      <w:bookmarkEnd w:id="55"/>
      <w:bookmarkEnd w:id="56"/>
      <w:bookmarkEnd w:id="57"/>
      <w:bookmarkEnd w:id="58"/>
      <w:bookmarkEnd w:id="59"/>
      <w:bookmarkEnd w:id="60"/>
      <w:bookmarkStart w:id="61" w:name="_Toc17352"/>
      <w:r>
        <w:rPr>
          <w:rFonts w:hint="eastAsia" w:ascii="仿宋" w:hAnsi="仿宋" w:eastAsia="仿宋" w:cs="仿宋"/>
          <w:color w:val="0D0D0D"/>
          <w:kern w:val="1"/>
          <w:sz w:val="24"/>
          <w:lang w:val="en-US" w:eastAsia="zh-CN"/>
        </w:rPr>
        <w:t>.拟派项目负责人资质和专业要求：提供拟派项目经理具备机电工程专业贰级以上（含贰级）建造师证书，具备有效的安全生产考核合格证及在所投单位的社会保障资金缴纳证明（近六个月内任意一个月），且无在建项目（以承诺书为准）</w:t>
      </w:r>
    </w:p>
    <w:p w14:paraId="19050D8D">
      <w:pPr>
        <w:rPr>
          <w:rFonts w:hint="eastAsia" w:ascii="仿宋" w:hAnsi="仿宋" w:eastAsia="仿宋" w:cs="仿宋"/>
          <w:color w:val="0D0D0D"/>
          <w:kern w:val="1"/>
          <w:sz w:val="24"/>
          <w:lang w:val="en-US" w:eastAsia="zh-CN"/>
        </w:rPr>
      </w:pPr>
      <w:r>
        <w:rPr>
          <w:rFonts w:hint="eastAsia" w:ascii="仿宋" w:hAnsi="仿宋" w:eastAsia="仿宋" w:cs="仿宋"/>
          <w:color w:val="0D0D0D"/>
          <w:kern w:val="1"/>
          <w:sz w:val="24"/>
          <w:lang w:val="en-US" w:eastAsia="zh-CN"/>
        </w:rPr>
        <w:br w:type="page"/>
      </w:r>
    </w:p>
    <w:p w14:paraId="314251A1">
      <w:pPr>
        <w:outlineLvl w:val="2"/>
        <w:rPr>
          <w:rFonts w:hint="eastAsia" w:ascii="仿宋" w:hAnsi="仿宋" w:eastAsia="仿宋" w:cs="仿宋"/>
          <w:b/>
          <w:bCs/>
          <w:color w:val="0D0D0D"/>
          <w:kern w:val="1"/>
          <w:sz w:val="24"/>
          <w:lang w:val="en-US" w:eastAsia="zh-CN" w:bidi="ar-SA"/>
        </w:rPr>
      </w:pPr>
      <w:r>
        <w:rPr>
          <w:rFonts w:hint="eastAsia" w:ascii="仿宋" w:hAnsi="仿宋" w:eastAsia="仿宋" w:cs="仿宋"/>
          <w:b/>
          <w:bCs/>
          <w:color w:val="0D0D0D"/>
          <w:kern w:val="1"/>
          <w:sz w:val="24"/>
          <w:lang w:val="en-US" w:eastAsia="zh-CN" w:bidi="ar-SA"/>
        </w:rPr>
        <w:t>7.供应商要求：具备建筑行政主管部门颁发的有效的消防设施工程专业承包二级以上（含二级）资质证明，并具备合格有效的安全生产许可证，并在“陕西省住房和城乡建设厅”官方网站可查询（提供网页截图）</w:t>
      </w:r>
    </w:p>
    <w:p w14:paraId="2D3FD2E3">
      <w:pPr>
        <w:rPr>
          <w:rFonts w:hint="eastAsia" w:ascii="仿宋" w:hAnsi="仿宋" w:eastAsia="仿宋" w:cs="仿宋"/>
          <w:color w:val="0D0D0D"/>
          <w:kern w:val="1"/>
          <w:sz w:val="24"/>
          <w:lang w:val="en-US" w:eastAsia="zh-CN"/>
        </w:rPr>
      </w:pPr>
      <w:r>
        <w:rPr>
          <w:rFonts w:hint="eastAsia" w:ascii="仿宋" w:hAnsi="仿宋" w:eastAsia="仿宋" w:cs="仿宋"/>
          <w:color w:val="0D0D0D"/>
          <w:kern w:val="1"/>
          <w:sz w:val="24"/>
          <w:lang w:val="en-US" w:eastAsia="zh-CN"/>
        </w:rPr>
        <w:br w:type="page"/>
      </w:r>
    </w:p>
    <w:p w14:paraId="5543D362">
      <w:pPr>
        <w:pStyle w:val="4"/>
        <w:spacing w:line="360" w:lineRule="auto"/>
        <w:rPr>
          <w:rFonts w:hint="eastAsia" w:ascii="仿宋" w:hAnsi="仿宋" w:cs="仿宋"/>
        </w:rPr>
      </w:pPr>
      <w:r>
        <w:rPr>
          <w:rFonts w:hint="eastAsia" w:ascii="仿宋" w:hAnsi="仿宋" w:eastAsia="仿宋" w:cs="仿宋"/>
          <w:color w:val="0D0D0D"/>
          <w:kern w:val="1"/>
          <w:sz w:val="24"/>
          <w:lang w:val="en-US" w:eastAsia="zh-CN"/>
        </w:rPr>
        <w:t>8.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14:paraId="5171FEFB">
      <w:pPr>
        <w:tabs>
          <w:tab w:val="left" w:pos="8820"/>
        </w:tabs>
        <w:ind w:firstLine="570"/>
        <w:rPr>
          <w:rFonts w:hint="eastAsia" w:ascii="仿宋" w:hAnsi="仿宋" w:cs="仿宋"/>
        </w:rPr>
      </w:pPr>
      <w:r>
        <w:rPr>
          <w:rFonts w:hint="eastAsia" w:ascii="仿宋" w:hAnsi="仿宋" w:cs="仿宋"/>
        </w:rPr>
        <w:t>本授权委托书声明：我</w:t>
      </w:r>
      <w:r>
        <w:rPr>
          <w:rFonts w:hint="eastAsia" w:ascii="仿宋" w:hAnsi="仿宋" w:cs="仿宋"/>
          <w:u w:val="single"/>
        </w:rPr>
        <w:t>（法定代表人姓名）</w:t>
      </w:r>
      <w:r>
        <w:rPr>
          <w:rFonts w:hint="eastAsia" w:ascii="仿宋" w:hAnsi="仿宋" w:cs="仿宋"/>
        </w:rPr>
        <w:t>系注册于</w:t>
      </w:r>
      <w:r>
        <w:rPr>
          <w:rFonts w:hint="eastAsia" w:ascii="仿宋" w:hAnsi="仿宋" w:cs="仿宋"/>
          <w:u w:val="single"/>
        </w:rPr>
        <w:t xml:space="preserve">  （供应商地址）  </w:t>
      </w:r>
      <w:r>
        <w:rPr>
          <w:rFonts w:hint="eastAsia" w:ascii="仿宋" w:hAnsi="仿宋" w:cs="仿宋"/>
        </w:rPr>
        <w:t>的</w:t>
      </w:r>
      <w:r>
        <w:rPr>
          <w:rFonts w:hint="eastAsia" w:ascii="仿宋" w:hAnsi="仿宋" w:cs="仿宋"/>
          <w:u w:val="single"/>
        </w:rPr>
        <w:t>（供应商名称）</w:t>
      </w:r>
      <w:r>
        <w:rPr>
          <w:rFonts w:hint="eastAsia" w:ascii="仿宋" w:hAnsi="仿宋" w:cs="仿宋"/>
        </w:rPr>
        <w:t>的法定代表人，现代表公司授权下面签字的</w:t>
      </w:r>
      <w:r>
        <w:rPr>
          <w:rFonts w:hint="eastAsia" w:ascii="仿宋" w:hAnsi="仿宋" w:cs="仿宋"/>
          <w:u w:val="single"/>
        </w:rPr>
        <w:t>（被授权人的姓名、职务）</w:t>
      </w:r>
      <w:r>
        <w:rPr>
          <w:rFonts w:hint="eastAsia" w:ascii="仿宋" w:hAnsi="仿宋" w:cs="仿宋"/>
        </w:rPr>
        <w:t>为我公司合法代理人，代表本公司参加</w:t>
      </w:r>
      <w:r>
        <w:rPr>
          <w:rFonts w:hint="eastAsia" w:ascii="仿宋" w:hAnsi="仿宋" w:cs="仿宋"/>
          <w:u w:val="single"/>
        </w:rPr>
        <w:t xml:space="preserve"> （项目名称） </w:t>
      </w:r>
      <w:r>
        <w:rPr>
          <w:rFonts w:hint="eastAsia" w:ascii="仿宋" w:hAnsi="仿宋" w:cs="仿宋"/>
        </w:rPr>
        <w:t>项目编号为</w:t>
      </w:r>
      <w:r>
        <w:rPr>
          <w:rFonts w:hint="eastAsia" w:ascii="仿宋" w:hAnsi="仿宋" w:cs="仿宋"/>
          <w:u w:val="single"/>
        </w:rPr>
        <w:t xml:space="preserve"> （项目编</w:t>
      </w:r>
      <w:r>
        <w:rPr>
          <w:rFonts w:hint="eastAsia" w:ascii="仿宋" w:hAnsi="仿宋" w:cs="仿宋"/>
          <w:highlight w:val="none"/>
          <w:u w:val="single"/>
        </w:rPr>
        <w:t>号）</w:t>
      </w:r>
      <w:r>
        <w:rPr>
          <w:rFonts w:hint="eastAsia" w:ascii="仿宋" w:hAnsi="仿宋" w:cs="仿宋"/>
          <w:highlight w:val="none"/>
          <w:u w:val="single"/>
          <w:lang w:eastAsia="zh-CN"/>
        </w:rPr>
        <w:t>（</w:t>
      </w:r>
      <w:r>
        <w:rPr>
          <w:rFonts w:hint="eastAsia" w:ascii="仿宋" w:hAnsi="仿宋" w:cs="仿宋"/>
          <w:highlight w:val="none"/>
          <w:u w:val="single"/>
          <w:lang w:val="en-US" w:eastAsia="zh-CN"/>
        </w:rPr>
        <w:t>包号</w:t>
      </w:r>
      <w:r>
        <w:rPr>
          <w:rFonts w:hint="eastAsia" w:ascii="仿宋" w:hAnsi="仿宋" w:cs="仿宋"/>
          <w:highlight w:val="none"/>
          <w:u w:val="single"/>
          <w:lang w:eastAsia="zh-CN"/>
        </w:rPr>
        <w:t>）</w:t>
      </w:r>
      <w:r>
        <w:rPr>
          <w:rFonts w:hint="eastAsia" w:ascii="仿宋" w:hAnsi="仿宋" w:cs="仿宋"/>
          <w:highlight w:val="none"/>
        </w:rPr>
        <w:t>的</w:t>
      </w:r>
      <w:r>
        <w:rPr>
          <w:rFonts w:hint="eastAsia" w:ascii="仿宋" w:hAnsi="仿宋" w:cs="仿宋"/>
        </w:rPr>
        <w:t>投标活动。代理人在本次投标中所签署的一切文件和处理的一切有关事物，我公司均予承认。</w:t>
      </w:r>
    </w:p>
    <w:p w14:paraId="56BD3EAF">
      <w:pPr>
        <w:ind w:firstLine="570"/>
        <w:rPr>
          <w:rFonts w:hint="eastAsia" w:ascii="仿宋" w:hAnsi="仿宋" w:cs="仿宋"/>
        </w:rPr>
      </w:pPr>
      <w:r>
        <w:rPr>
          <w:rFonts w:hint="eastAsia" w:ascii="仿宋" w:hAnsi="仿宋" w:cs="仿宋"/>
        </w:rPr>
        <w:t>本授权有效期：自投标截止之日起90日历天；特此声明。</w:t>
      </w:r>
    </w:p>
    <w:tbl>
      <w:tblPr>
        <w:tblStyle w:val="13"/>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9"/>
        <w:gridCol w:w="3740"/>
      </w:tblGrid>
      <w:tr w14:paraId="424B1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3739" w:type="dxa"/>
            <w:tcBorders>
              <w:bottom w:val="dashed" w:color="auto" w:sz="4" w:space="0"/>
            </w:tcBorders>
            <w:noWrap w:val="0"/>
            <w:vAlign w:val="top"/>
          </w:tcPr>
          <w:p w14:paraId="59D73231">
            <w:pPr>
              <w:rPr>
                <w:rFonts w:hint="eastAsia" w:ascii="仿宋" w:hAnsi="仿宋" w:cs="仿宋"/>
              </w:rPr>
            </w:pPr>
          </w:p>
          <w:p w14:paraId="57F8D056">
            <w:pPr>
              <w:jc w:val="center"/>
              <w:rPr>
                <w:rFonts w:hint="eastAsia" w:ascii="仿宋" w:hAnsi="仿宋" w:cs="仿宋"/>
              </w:rPr>
            </w:pPr>
            <w:r>
              <w:rPr>
                <w:rFonts w:hint="eastAsia" w:ascii="仿宋" w:hAnsi="仿宋" w:cs="仿宋"/>
              </w:rPr>
              <w:t>法定代表人身份证复印件</w:t>
            </w:r>
          </w:p>
          <w:p w14:paraId="2E0CB6C3">
            <w:pPr>
              <w:jc w:val="center"/>
              <w:rPr>
                <w:rFonts w:hint="eastAsia" w:ascii="仿宋" w:hAnsi="仿宋" w:cs="仿宋"/>
              </w:rPr>
            </w:pPr>
          </w:p>
        </w:tc>
        <w:tc>
          <w:tcPr>
            <w:tcW w:w="3740" w:type="dxa"/>
            <w:tcBorders>
              <w:bottom w:val="dashed" w:color="auto" w:sz="4" w:space="0"/>
            </w:tcBorders>
            <w:noWrap w:val="0"/>
            <w:vAlign w:val="top"/>
          </w:tcPr>
          <w:p w14:paraId="23D91B92">
            <w:pPr>
              <w:rPr>
                <w:rFonts w:hint="eastAsia" w:ascii="仿宋" w:hAnsi="仿宋" w:cs="仿宋"/>
              </w:rPr>
            </w:pPr>
          </w:p>
          <w:p w14:paraId="29CE1F4E">
            <w:pPr>
              <w:jc w:val="center"/>
              <w:rPr>
                <w:rFonts w:hint="eastAsia" w:ascii="仿宋" w:hAnsi="仿宋" w:cs="仿宋"/>
              </w:rPr>
            </w:pPr>
            <w:r>
              <w:rPr>
                <w:rFonts w:hint="eastAsia" w:ascii="仿宋" w:hAnsi="仿宋" w:cs="仿宋"/>
              </w:rPr>
              <w:t>授权代表身份证复印件</w:t>
            </w:r>
          </w:p>
          <w:p w14:paraId="6C9C3695">
            <w:pPr>
              <w:jc w:val="center"/>
              <w:rPr>
                <w:rFonts w:hint="eastAsia" w:ascii="仿宋" w:hAnsi="仿宋" w:cs="仿宋"/>
              </w:rPr>
            </w:pPr>
          </w:p>
        </w:tc>
      </w:tr>
      <w:tr w14:paraId="111C1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9" w:hRule="atLeast"/>
        </w:trPr>
        <w:tc>
          <w:tcPr>
            <w:tcW w:w="3739" w:type="dxa"/>
            <w:tcBorders>
              <w:top w:val="dashed" w:color="auto" w:sz="4" w:space="0"/>
            </w:tcBorders>
            <w:noWrap w:val="0"/>
            <w:vAlign w:val="top"/>
          </w:tcPr>
          <w:p w14:paraId="4EAEE75C">
            <w:pPr>
              <w:jc w:val="center"/>
              <w:rPr>
                <w:rFonts w:hint="eastAsia" w:ascii="仿宋" w:hAnsi="仿宋" w:cs="仿宋"/>
              </w:rPr>
            </w:pPr>
          </w:p>
          <w:p w14:paraId="135B42FF">
            <w:pPr>
              <w:jc w:val="center"/>
              <w:rPr>
                <w:rFonts w:hint="eastAsia" w:ascii="仿宋" w:hAnsi="仿宋" w:cs="仿宋"/>
              </w:rPr>
            </w:pPr>
            <w:r>
              <w:rPr>
                <w:rFonts w:hint="eastAsia" w:ascii="仿宋" w:hAnsi="仿宋" w:cs="仿宋"/>
              </w:rPr>
              <w:t>法定代表人身份证复印件</w:t>
            </w:r>
          </w:p>
          <w:p w14:paraId="6704FC4D">
            <w:pPr>
              <w:jc w:val="center"/>
              <w:rPr>
                <w:rFonts w:hint="eastAsia" w:ascii="仿宋" w:hAnsi="仿宋" w:cs="仿宋"/>
              </w:rPr>
            </w:pPr>
          </w:p>
        </w:tc>
        <w:tc>
          <w:tcPr>
            <w:tcW w:w="3740" w:type="dxa"/>
            <w:tcBorders>
              <w:top w:val="dashed" w:color="auto" w:sz="4" w:space="0"/>
            </w:tcBorders>
            <w:noWrap w:val="0"/>
            <w:vAlign w:val="top"/>
          </w:tcPr>
          <w:p w14:paraId="095E9FE4">
            <w:pPr>
              <w:jc w:val="center"/>
              <w:rPr>
                <w:rFonts w:hint="eastAsia" w:ascii="仿宋" w:hAnsi="仿宋" w:cs="仿宋"/>
              </w:rPr>
            </w:pPr>
          </w:p>
          <w:p w14:paraId="58FF28CC">
            <w:pPr>
              <w:jc w:val="center"/>
              <w:rPr>
                <w:rFonts w:hint="eastAsia" w:ascii="仿宋" w:hAnsi="仿宋" w:cs="仿宋"/>
              </w:rPr>
            </w:pPr>
            <w:r>
              <w:rPr>
                <w:rFonts w:hint="eastAsia" w:ascii="仿宋" w:hAnsi="仿宋" w:cs="仿宋"/>
              </w:rPr>
              <w:t>授权代表身份证复印件</w:t>
            </w:r>
          </w:p>
          <w:p w14:paraId="4E2F5446">
            <w:pPr>
              <w:jc w:val="center"/>
              <w:rPr>
                <w:rFonts w:hint="eastAsia" w:ascii="仿宋" w:hAnsi="仿宋" w:cs="仿宋"/>
              </w:rPr>
            </w:pPr>
          </w:p>
        </w:tc>
      </w:tr>
    </w:tbl>
    <w:p w14:paraId="0E9389EA">
      <w:pPr>
        <w:rPr>
          <w:rFonts w:hint="eastAsia" w:ascii="仿宋" w:hAnsi="仿宋" w:cs="仿宋"/>
          <w:b/>
          <w:szCs w:val="24"/>
        </w:rPr>
      </w:pPr>
      <w:r>
        <w:rPr>
          <w:rFonts w:hint="eastAsia" w:ascii="仿宋" w:hAnsi="仿宋" w:cs="仿宋"/>
          <w:b/>
          <w:szCs w:val="24"/>
        </w:rPr>
        <w:t>备注：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14:paraId="1A2C8F65">
      <w:pPr>
        <w:pStyle w:val="6"/>
        <w:rPr>
          <w:rFonts w:hint="eastAsia"/>
        </w:rPr>
      </w:pPr>
    </w:p>
    <w:p w14:paraId="53E7E848">
      <w:pPr>
        <w:ind w:firstLine="420"/>
        <w:jc w:val="right"/>
        <w:rPr>
          <w:rFonts w:hint="eastAsia" w:ascii="仿宋" w:hAnsi="仿宋" w:cs="仿宋"/>
        </w:rPr>
      </w:pPr>
      <w:r>
        <w:rPr>
          <w:rFonts w:hint="eastAsia" w:ascii="仿宋" w:hAnsi="仿宋" w:cs="仿宋"/>
        </w:rPr>
        <w:t>供应商名称：</w:t>
      </w:r>
      <w:r>
        <w:rPr>
          <w:rFonts w:hint="eastAsia" w:ascii="仿宋" w:hAnsi="仿宋" w:cs="仿宋"/>
          <w:u w:val="single"/>
        </w:rPr>
        <w:t xml:space="preserve">                        （公章）</w:t>
      </w:r>
    </w:p>
    <w:p w14:paraId="6D4A5959">
      <w:pPr>
        <w:jc w:val="right"/>
        <w:rPr>
          <w:rFonts w:hint="eastAsia" w:ascii="仿宋" w:hAnsi="仿宋" w:cs="仿宋"/>
        </w:rPr>
      </w:pPr>
      <w:r>
        <w:rPr>
          <w:rFonts w:hint="eastAsia" w:ascii="仿宋" w:hAnsi="仿宋" w:cs="仿宋"/>
        </w:rPr>
        <w:t>法定代表人：</w:t>
      </w:r>
      <w:r>
        <w:rPr>
          <w:rFonts w:hint="eastAsia" w:ascii="仿宋" w:hAnsi="仿宋" w:cs="仿宋"/>
          <w:u w:val="single"/>
        </w:rPr>
        <w:t xml:space="preserve">                  （签字或盖章）</w:t>
      </w:r>
    </w:p>
    <w:p w14:paraId="751DBE60">
      <w:pPr>
        <w:jc w:val="right"/>
        <w:rPr>
          <w:rFonts w:hint="eastAsia" w:ascii="仿宋" w:hAnsi="仿宋" w:cs="仿宋"/>
        </w:rPr>
      </w:pPr>
      <w:r>
        <w:rPr>
          <w:rFonts w:hint="eastAsia" w:ascii="仿宋" w:hAnsi="仿宋" w:cs="仿宋"/>
        </w:rPr>
        <w:t>授权代理人（被授权人）：</w:t>
      </w:r>
      <w:r>
        <w:rPr>
          <w:rFonts w:hint="eastAsia" w:ascii="仿宋" w:hAnsi="仿宋" w:cs="仿宋"/>
          <w:u w:val="single"/>
        </w:rPr>
        <w:t xml:space="preserve">            （签字）</w:t>
      </w:r>
    </w:p>
    <w:p w14:paraId="1A558CEB">
      <w:pPr>
        <w:adjustRightInd w:val="0"/>
        <w:snapToGrid w:val="0"/>
        <w:jc w:val="center"/>
        <w:rPr>
          <w:rFonts w:hint="eastAsia"/>
        </w:rPr>
      </w:pPr>
      <w:r>
        <w:rPr>
          <w:rFonts w:hint="eastAsia" w:ascii="仿宋" w:hAnsi="仿宋" w:cs="仿宋"/>
        </w:rPr>
        <w:t xml:space="preserve">                        日             期：</w:t>
      </w:r>
      <w:r>
        <w:rPr>
          <w:rFonts w:hint="eastAsia" w:ascii="仿宋" w:hAnsi="仿宋" w:cs="仿宋"/>
          <w:u w:val="single"/>
        </w:rPr>
        <w:t xml:space="preserve">       年      月      日</w:t>
      </w:r>
    </w:p>
    <w:p w14:paraId="62D37B9B">
      <w:pPr>
        <w:spacing w:line="400" w:lineRule="atLeast"/>
        <w:rPr>
          <w:rFonts w:hint="eastAsia" w:ascii="仿宋" w:hAnsi="仿宋" w:eastAsia="仿宋" w:cs="仿宋"/>
          <w:color w:val="0D0D0D"/>
          <w:sz w:val="24"/>
        </w:rPr>
      </w:pPr>
      <w:bookmarkStart w:id="62" w:name="_Toc27008"/>
      <w:bookmarkStart w:id="63" w:name="_Toc1080"/>
      <w:r>
        <w:rPr>
          <w:rFonts w:hint="eastAsia" w:ascii="仿宋" w:hAnsi="仿宋" w:cs="仿宋"/>
        </w:rPr>
        <w:br w:type="page"/>
      </w:r>
      <w:bookmarkEnd w:id="62"/>
      <w:bookmarkEnd w:id="63"/>
      <w:r>
        <w:rPr>
          <w:rFonts w:hint="eastAsia" w:ascii="仿宋" w:hAnsi="仿宋" w:cs="仿宋"/>
          <w:b/>
          <w:bCs/>
          <w:szCs w:val="24"/>
        </w:rPr>
        <w:t>被授权人提供响应文件截止时间前一年内任意一个月在投标人单位缴纳社会保障资金（养老保险或医疗保险）的缴纳证明及被授权人身份证</w:t>
      </w:r>
    </w:p>
    <w:p w14:paraId="5BD77B5A">
      <w:pPr>
        <w:rPr>
          <w:rFonts w:hint="eastAsia" w:ascii="仿宋" w:hAnsi="仿宋" w:eastAsia="仿宋" w:cs="仿宋"/>
        </w:rPr>
      </w:pPr>
    </w:p>
    <w:p w14:paraId="1D3762E4">
      <w:pPr>
        <w:outlineLvl w:val="9"/>
        <w:rPr>
          <w:rFonts w:hint="eastAsia" w:ascii="仿宋" w:hAnsi="仿宋" w:eastAsia="仿宋" w:cs="仿宋"/>
          <w:color w:val="0D0D0D"/>
          <w:kern w:val="1"/>
          <w:sz w:val="24"/>
          <w:lang w:val="en-US" w:eastAsia="zh-CN"/>
        </w:rPr>
      </w:pPr>
      <w:r>
        <w:rPr>
          <w:rFonts w:hint="eastAsia" w:ascii="仿宋" w:hAnsi="仿宋" w:eastAsia="仿宋" w:cs="仿宋"/>
          <w:color w:val="0D0D0D"/>
          <w:kern w:val="1"/>
          <w:sz w:val="24"/>
          <w:lang w:val="en-US" w:eastAsia="zh-CN"/>
        </w:rPr>
        <w:br w:type="page"/>
      </w:r>
    </w:p>
    <w:bookmarkEnd w:id="61"/>
    <w:p w14:paraId="0B06DC57">
      <w:pPr>
        <w:pStyle w:val="4"/>
        <w:spacing w:line="360" w:lineRule="auto"/>
        <w:outlineLvl w:val="2"/>
        <w:rPr>
          <w:rFonts w:hint="eastAsia" w:ascii="仿宋" w:hAnsi="仿宋" w:eastAsia="仿宋" w:cs="仿宋"/>
          <w:b/>
          <w:bCs w:val="0"/>
          <w:sz w:val="24"/>
          <w:szCs w:val="24"/>
          <w:lang w:val="en-US" w:eastAsia="zh-CN"/>
        </w:rPr>
      </w:pPr>
      <w:r>
        <w:rPr>
          <w:rFonts w:hint="eastAsia" w:ascii="仿宋" w:hAnsi="仿宋" w:eastAsia="仿宋" w:cs="仿宋"/>
          <w:b/>
          <w:bCs w:val="0"/>
          <w:i w:val="0"/>
          <w:iCs w:val="0"/>
          <w:caps w:val="0"/>
          <w:color w:val="auto"/>
          <w:spacing w:val="0"/>
          <w:sz w:val="24"/>
          <w:szCs w:val="24"/>
          <w:highlight w:val="none"/>
          <w:shd w:val="clear" w:color="auto" w:fill="FFFFFF"/>
          <w:lang w:val="en-US" w:eastAsia="zh-CN"/>
        </w:rPr>
        <w:t>9.本项目专门面向中小企业采购:仅限符合《政府采购促进中小企业发展办法》（财库〔2020〕46 号）条件的中小企业参与，投标人应填写中小企业声明函并对真实性负责</w:t>
      </w:r>
    </w:p>
    <w:p w14:paraId="014CBF97">
      <w:pPr>
        <w:jc w:val="center"/>
        <w:outlineLvl w:val="9"/>
        <w:rPr>
          <w:rFonts w:hint="eastAsia" w:ascii="仿宋" w:hAnsi="仿宋" w:cs="仿宋"/>
          <w:b/>
          <w:bCs/>
          <w:sz w:val="36"/>
          <w:szCs w:val="24"/>
        </w:rPr>
      </w:pPr>
      <w:r>
        <w:rPr>
          <w:rFonts w:hint="eastAsia" w:ascii="仿宋" w:hAnsi="仿宋" w:cs="仿宋"/>
          <w:b/>
          <w:bCs/>
          <w:sz w:val="36"/>
          <w:szCs w:val="24"/>
        </w:rPr>
        <w:t>中小企业声明函（工程、服务）</w:t>
      </w:r>
    </w:p>
    <w:p w14:paraId="642DB045">
      <w:pPr>
        <w:rPr>
          <w:rFonts w:hint="eastAsia"/>
        </w:rPr>
      </w:pPr>
    </w:p>
    <w:p w14:paraId="2DDB3647">
      <w:pPr>
        <w:widowControl/>
        <w:ind w:firstLine="480" w:firstLineChars="200"/>
        <w:rPr>
          <w:rFonts w:hint="eastAsia" w:ascii="仿宋" w:hAnsi="仿宋" w:cs="仿宋"/>
          <w:szCs w:val="24"/>
        </w:rPr>
      </w:pPr>
      <w:r>
        <w:rPr>
          <w:rFonts w:hint="eastAsia" w:ascii="仿宋" w:hAnsi="仿宋" w:cs="仿宋"/>
          <w:color w:val="000000"/>
          <w:kern w:val="0"/>
          <w:szCs w:val="24"/>
        </w:rPr>
        <w:t>本公司（      ）郑重声明，根据《政府采购促进中小企业发展管理办法》（财库﹝2020﹞46 号）的规定，本公司（       ）参加</w:t>
      </w:r>
      <w:r>
        <w:rPr>
          <w:rFonts w:hint="eastAsia" w:ascii="仿宋" w:hAnsi="仿宋" w:cs="仿宋"/>
          <w:color w:val="000000"/>
          <w:kern w:val="0"/>
          <w:szCs w:val="24"/>
          <w:u w:val="single"/>
        </w:rPr>
        <w:t>（单位名称）</w:t>
      </w:r>
      <w:r>
        <w:rPr>
          <w:rFonts w:hint="eastAsia" w:ascii="仿宋" w:hAnsi="仿宋" w:cs="仿宋"/>
          <w:color w:val="000000"/>
          <w:kern w:val="0"/>
          <w:szCs w:val="24"/>
        </w:rPr>
        <w:t>的</w:t>
      </w:r>
      <w:r>
        <w:rPr>
          <w:rFonts w:hint="eastAsia" w:ascii="仿宋" w:hAnsi="仿宋" w:cs="仿宋"/>
          <w:color w:val="000000"/>
          <w:kern w:val="0"/>
          <w:szCs w:val="24"/>
          <w:u w:val="single"/>
        </w:rPr>
        <w:t>（项目名称）</w:t>
      </w:r>
      <w:r>
        <w:rPr>
          <w:rFonts w:hint="eastAsia" w:ascii="仿宋" w:hAnsi="仿宋" w:cs="仿宋"/>
          <w:color w:val="000000"/>
          <w:kern w:val="0"/>
          <w:szCs w:val="24"/>
        </w:rPr>
        <w:t>采购活动，服务全部由符合政策要求的中小企业承接。相关企业的具体情况如下：</w:t>
      </w:r>
    </w:p>
    <w:p w14:paraId="434F2B87">
      <w:pPr>
        <w:widowControl/>
        <w:ind w:firstLine="480" w:firstLineChars="200"/>
        <w:rPr>
          <w:rFonts w:hint="eastAsia" w:ascii="仿宋" w:hAnsi="仿宋" w:cs="仿宋"/>
          <w:szCs w:val="24"/>
        </w:rPr>
      </w:pPr>
      <w:r>
        <w:rPr>
          <w:rFonts w:hint="eastAsia" w:ascii="仿宋" w:hAnsi="仿宋" w:cs="仿宋"/>
          <w:color w:val="000000"/>
          <w:kern w:val="0"/>
          <w:szCs w:val="24"/>
        </w:rPr>
        <w:t xml:space="preserve">1. </w:t>
      </w:r>
      <w:r>
        <w:rPr>
          <w:rFonts w:hint="eastAsia" w:ascii="仿宋" w:hAnsi="仿宋" w:cs="仿宋"/>
          <w:i/>
          <w:iCs/>
          <w:color w:val="000000"/>
          <w:kern w:val="0"/>
          <w:szCs w:val="24"/>
          <w:u w:val="single"/>
        </w:rPr>
        <w:t xml:space="preserve">（标的名称） </w:t>
      </w:r>
      <w:r>
        <w:rPr>
          <w:rFonts w:hint="eastAsia" w:ascii="仿宋" w:hAnsi="仿宋" w:cs="仿宋"/>
          <w:color w:val="000000"/>
          <w:kern w:val="0"/>
          <w:szCs w:val="24"/>
        </w:rPr>
        <w:t>，属于</w:t>
      </w:r>
      <w:r>
        <w:rPr>
          <w:rFonts w:hint="eastAsia" w:ascii="仿宋" w:hAnsi="仿宋" w:cs="仿宋"/>
          <w:i/>
          <w:iCs/>
          <w:color w:val="000000"/>
          <w:kern w:val="0"/>
          <w:szCs w:val="24"/>
          <w:u w:val="single"/>
        </w:rPr>
        <w:t>（</w:t>
      </w:r>
      <w:r>
        <w:rPr>
          <w:rFonts w:hint="eastAsia" w:ascii="仿宋" w:hAnsi="仿宋" w:cs="仿宋"/>
          <w:i/>
          <w:iCs/>
          <w:color w:val="000000"/>
          <w:kern w:val="0"/>
          <w:szCs w:val="24"/>
          <w:u w:val="single"/>
          <w:lang w:val="en-US" w:eastAsia="zh-CN"/>
        </w:rPr>
        <w:t>建筑业</w:t>
      </w:r>
      <w:r>
        <w:rPr>
          <w:rFonts w:hint="eastAsia" w:ascii="仿宋" w:hAnsi="仿宋" w:cs="仿宋"/>
          <w:i/>
          <w:iCs/>
          <w:color w:val="000000"/>
          <w:kern w:val="0"/>
          <w:szCs w:val="24"/>
          <w:u w:val="single"/>
        </w:rPr>
        <w:t>）</w:t>
      </w:r>
      <w:r>
        <w:rPr>
          <w:rFonts w:hint="eastAsia" w:ascii="仿宋" w:hAnsi="仿宋" w:cs="仿宋"/>
          <w:color w:val="000000"/>
          <w:kern w:val="0"/>
          <w:szCs w:val="24"/>
        </w:rPr>
        <w:t>；承建（承接）企业为</w:t>
      </w:r>
      <w:r>
        <w:rPr>
          <w:rFonts w:hint="eastAsia" w:ascii="仿宋" w:hAnsi="仿宋" w:cs="仿宋"/>
          <w:i/>
          <w:iCs/>
          <w:color w:val="000000"/>
          <w:kern w:val="0"/>
          <w:szCs w:val="24"/>
          <w:u w:val="single"/>
        </w:rPr>
        <w:t>（企业名称）</w:t>
      </w:r>
      <w:r>
        <w:rPr>
          <w:rFonts w:hint="eastAsia" w:ascii="仿宋" w:hAnsi="仿宋" w:cs="仿宋"/>
          <w:color w:val="000000"/>
          <w:kern w:val="0"/>
          <w:szCs w:val="24"/>
        </w:rPr>
        <w:t>，从业人员</w:t>
      </w:r>
      <w:r>
        <w:rPr>
          <w:rFonts w:hint="eastAsia" w:ascii="仿宋" w:hAnsi="仿宋" w:cs="仿宋"/>
          <w:color w:val="000000"/>
          <w:kern w:val="0"/>
          <w:szCs w:val="24"/>
          <w:u w:val="single"/>
        </w:rPr>
        <w:t xml:space="preserve">     </w:t>
      </w:r>
      <w:r>
        <w:rPr>
          <w:rFonts w:hint="eastAsia" w:ascii="仿宋" w:hAnsi="仿宋" w:cs="仿宋"/>
          <w:color w:val="000000"/>
          <w:kern w:val="0"/>
          <w:szCs w:val="24"/>
        </w:rPr>
        <w:t>人，营业收入为</w:t>
      </w:r>
      <w:r>
        <w:rPr>
          <w:rFonts w:hint="eastAsia" w:ascii="仿宋" w:hAnsi="仿宋" w:cs="仿宋"/>
          <w:color w:val="000000"/>
          <w:kern w:val="0"/>
          <w:szCs w:val="24"/>
          <w:u w:val="single"/>
        </w:rPr>
        <w:t xml:space="preserve">      </w:t>
      </w:r>
      <w:r>
        <w:rPr>
          <w:rFonts w:hint="eastAsia" w:ascii="仿宋" w:hAnsi="仿宋" w:cs="仿宋"/>
          <w:color w:val="000000"/>
          <w:kern w:val="0"/>
          <w:szCs w:val="24"/>
        </w:rPr>
        <w:t>万元，资产总额为</w:t>
      </w:r>
      <w:r>
        <w:rPr>
          <w:rFonts w:hint="eastAsia" w:ascii="仿宋" w:hAnsi="仿宋" w:cs="仿宋"/>
          <w:color w:val="000000"/>
          <w:kern w:val="0"/>
          <w:szCs w:val="24"/>
          <w:u w:val="single"/>
        </w:rPr>
        <w:t xml:space="preserve">      </w:t>
      </w:r>
      <w:r>
        <w:rPr>
          <w:rFonts w:hint="eastAsia" w:ascii="仿宋" w:hAnsi="仿宋" w:cs="仿宋"/>
          <w:color w:val="000000"/>
          <w:kern w:val="0"/>
          <w:szCs w:val="24"/>
        </w:rPr>
        <w:t>万元，属于</w:t>
      </w:r>
      <w:r>
        <w:rPr>
          <w:rFonts w:hint="eastAsia" w:ascii="仿宋" w:hAnsi="仿宋" w:cs="仿宋"/>
          <w:i/>
          <w:iCs/>
          <w:color w:val="000000"/>
          <w:kern w:val="0"/>
          <w:szCs w:val="24"/>
          <w:u w:val="single"/>
        </w:rPr>
        <w:t>（中型企业、小型企业、微型企业）</w:t>
      </w:r>
      <w:r>
        <w:rPr>
          <w:rFonts w:hint="eastAsia" w:ascii="仿宋" w:hAnsi="仿宋" w:cs="仿宋"/>
          <w:color w:val="000000"/>
          <w:kern w:val="0"/>
          <w:szCs w:val="24"/>
        </w:rPr>
        <w:t xml:space="preserve">； </w:t>
      </w:r>
    </w:p>
    <w:p w14:paraId="15FA1E0A">
      <w:pPr>
        <w:widowControl/>
        <w:ind w:firstLine="480" w:firstLineChars="200"/>
        <w:rPr>
          <w:rFonts w:hint="eastAsia" w:ascii="仿宋" w:hAnsi="仿宋" w:cs="仿宋"/>
          <w:szCs w:val="24"/>
        </w:rPr>
      </w:pPr>
      <w:r>
        <w:rPr>
          <w:rFonts w:hint="eastAsia" w:ascii="仿宋" w:hAnsi="仿宋" w:cs="仿宋"/>
          <w:color w:val="000000"/>
          <w:kern w:val="0"/>
          <w:szCs w:val="24"/>
        </w:rPr>
        <w:t>以上企业，不属于大企业的分支机构，不存在控股股东为大企业的情形，也不存在与大企业的负责人为同一人的情形。</w:t>
      </w:r>
    </w:p>
    <w:p w14:paraId="386C15A8">
      <w:pPr>
        <w:widowControl/>
        <w:ind w:firstLine="480" w:firstLineChars="200"/>
        <w:rPr>
          <w:rFonts w:hint="eastAsia" w:ascii="仿宋" w:hAnsi="仿宋" w:cs="仿宋"/>
          <w:szCs w:val="24"/>
        </w:rPr>
      </w:pPr>
      <w:r>
        <w:rPr>
          <w:rFonts w:hint="eastAsia" w:ascii="仿宋" w:hAnsi="仿宋" w:cs="仿宋"/>
          <w:color w:val="000000"/>
          <w:kern w:val="0"/>
          <w:szCs w:val="24"/>
        </w:rPr>
        <w:t>本企业对上述声明内容的真实性负责。如有虚假，将依 法承担相应责任。</w:t>
      </w:r>
      <w:r>
        <w:rPr>
          <w:rFonts w:hint="eastAsia" w:ascii="仿宋" w:hAnsi="仿宋" w:cs="仿宋"/>
          <w:kern w:val="0"/>
          <w:szCs w:val="24"/>
          <w:lang w:bidi="ar"/>
        </w:rPr>
        <w:t xml:space="preserve"> </w:t>
      </w:r>
    </w:p>
    <w:p w14:paraId="70A28A8F">
      <w:pPr>
        <w:widowControl/>
        <w:jc w:val="center"/>
        <w:rPr>
          <w:rFonts w:hint="eastAsia" w:ascii="仿宋" w:hAnsi="仿宋" w:cs="仿宋"/>
          <w:kern w:val="0"/>
          <w:szCs w:val="24"/>
          <w:lang w:bidi="ar"/>
        </w:rPr>
      </w:pPr>
      <w:r>
        <w:rPr>
          <w:rFonts w:hint="eastAsia" w:ascii="仿宋" w:hAnsi="仿宋" w:cs="仿宋"/>
          <w:kern w:val="0"/>
          <w:szCs w:val="24"/>
          <w:lang w:bidi="ar"/>
        </w:rPr>
        <w:t xml:space="preserve">                 </w:t>
      </w:r>
    </w:p>
    <w:p w14:paraId="59579236">
      <w:pPr>
        <w:widowControl/>
        <w:jc w:val="center"/>
        <w:rPr>
          <w:rFonts w:hint="eastAsia" w:ascii="仿宋" w:hAnsi="仿宋" w:cs="仿宋"/>
          <w:kern w:val="0"/>
          <w:szCs w:val="24"/>
          <w:lang w:bidi="ar"/>
        </w:rPr>
      </w:pPr>
    </w:p>
    <w:p w14:paraId="05B49279">
      <w:pPr>
        <w:widowControl/>
        <w:jc w:val="center"/>
        <w:rPr>
          <w:rFonts w:hint="eastAsia" w:ascii="仿宋" w:hAnsi="仿宋" w:cs="仿宋"/>
          <w:szCs w:val="24"/>
        </w:rPr>
      </w:pPr>
      <w:r>
        <w:rPr>
          <w:rFonts w:hint="eastAsia" w:ascii="仿宋" w:hAnsi="仿宋" w:cs="仿宋"/>
          <w:kern w:val="0"/>
          <w:szCs w:val="24"/>
          <w:lang w:bidi="ar"/>
        </w:rPr>
        <w:t xml:space="preserve">                        企业名称（盖章）：</w:t>
      </w:r>
    </w:p>
    <w:p w14:paraId="5ECBB826">
      <w:pPr>
        <w:widowControl/>
        <w:jc w:val="center"/>
        <w:rPr>
          <w:rFonts w:hint="eastAsia" w:ascii="仿宋" w:hAnsi="仿宋" w:cs="仿宋"/>
          <w:szCs w:val="24"/>
        </w:rPr>
      </w:pPr>
      <w:r>
        <w:rPr>
          <w:rFonts w:hint="eastAsia" w:ascii="仿宋" w:hAnsi="仿宋" w:cs="仿宋"/>
          <w:kern w:val="0"/>
          <w:szCs w:val="24"/>
          <w:lang w:bidi="ar"/>
        </w:rPr>
        <w:t xml:space="preserve">                              日 期：</w:t>
      </w:r>
    </w:p>
    <w:p w14:paraId="6B084D92">
      <w:pPr>
        <w:widowControl/>
        <w:ind w:firstLine="480" w:firstLineChars="200"/>
        <w:rPr>
          <w:rFonts w:hint="eastAsia" w:ascii="仿宋" w:hAnsi="仿宋" w:cs="仿宋"/>
          <w:color w:val="000000"/>
          <w:kern w:val="0"/>
          <w:szCs w:val="24"/>
        </w:rPr>
      </w:pPr>
    </w:p>
    <w:p w14:paraId="003754D9">
      <w:pPr>
        <w:widowControl/>
        <w:ind w:firstLine="480" w:firstLineChars="200"/>
        <w:rPr>
          <w:rFonts w:hint="eastAsia" w:ascii="仿宋" w:hAnsi="仿宋" w:cs="仿宋"/>
          <w:color w:val="000000"/>
          <w:kern w:val="0"/>
          <w:szCs w:val="24"/>
        </w:rPr>
      </w:pPr>
      <w:r>
        <w:rPr>
          <w:rFonts w:hint="eastAsia" w:ascii="仿宋" w:hAnsi="仿宋" w:cs="仿宋"/>
          <w:color w:val="000000"/>
          <w:kern w:val="0"/>
          <w:szCs w:val="24"/>
        </w:rPr>
        <w:t>从业人员、营业收入、资产总额填报上一年度数据，无上一年度数据的新成立企业可不填报。</w:t>
      </w:r>
    </w:p>
    <w:p w14:paraId="1B20D31A">
      <w:pPr>
        <w:widowControl/>
        <w:ind w:firstLine="480" w:firstLineChars="200"/>
        <w:rPr>
          <w:rFonts w:hint="default" w:ascii="仿宋" w:hAnsi="仿宋" w:cs="仿宋"/>
          <w:color w:val="000000"/>
          <w:kern w:val="0"/>
          <w:szCs w:val="24"/>
          <w:lang w:val="en-US" w:eastAsia="zh-CN"/>
        </w:rPr>
      </w:pPr>
      <w:r>
        <w:rPr>
          <w:rFonts w:hint="default" w:ascii="仿宋" w:hAnsi="仿宋" w:cs="仿宋"/>
          <w:color w:val="000000"/>
          <w:kern w:val="0"/>
          <w:szCs w:val="24"/>
          <w:lang w:val="en-US" w:eastAsia="zh-CN"/>
        </w:rPr>
        <w:t>根据《中小企业划型标准规定》</w:t>
      </w:r>
      <w:r>
        <w:rPr>
          <w:rFonts w:hint="eastAsia"/>
          <w:lang w:val="en-US" w:eastAsia="zh-CN"/>
        </w:rPr>
        <w:t>建筑业</w:t>
      </w:r>
      <w:r>
        <w:t>。</w:t>
      </w:r>
      <w:r>
        <w:rPr>
          <w:rFonts w:hint="default"/>
        </w:rPr>
        <w:t>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762FBA23">
      <w:pPr>
        <w:rPr>
          <w:rFonts w:hint="eastAsia" w:ascii="仿宋" w:hAnsi="仿宋" w:cs="仿宋"/>
          <w:b/>
          <w:bCs/>
          <w:lang w:val="en-US" w:eastAsia="zh-CN"/>
        </w:rPr>
      </w:pPr>
      <w:r>
        <w:rPr>
          <w:rFonts w:hint="eastAsia" w:ascii="仿宋" w:hAnsi="仿宋" w:eastAsia="仿宋" w:cs="仿宋"/>
          <w:b w:val="0"/>
          <w:bCs/>
          <w:i w:val="0"/>
          <w:iCs w:val="0"/>
          <w:caps w:val="0"/>
          <w:color w:val="auto"/>
          <w:spacing w:val="0"/>
          <w:sz w:val="21"/>
          <w:szCs w:val="21"/>
          <w:highlight w:val="none"/>
          <w:shd w:val="clear" w:color="auto" w:fill="FFFFFF"/>
          <w:lang w:val="en-US" w:eastAsia="zh-CN"/>
        </w:rPr>
        <w:br w:type="page"/>
      </w:r>
      <w:bookmarkStart w:id="64" w:name="_Toc2879"/>
      <w:bookmarkStart w:id="65" w:name="_Toc13186"/>
    </w:p>
    <w:bookmarkEnd w:id="64"/>
    <w:bookmarkEnd w:id="65"/>
    <w:p w14:paraId="6F22B8F8">
      <w:pPr>
        <w:pStyle w:val="4"/>
        <w:spacing w:line="360" w:lineRule="auto"/>
        <w:outlineLvl w:val="2"/>
        <w:rPr>
          <w:rFonts w:hint="eastAsia" w:ascii="仿宋" w:hAnsi="仿宋" w:eastAsia="仿宋" w:cs="仿宋"/>
          <w:b/>
          <w:bCs w:val="0"/>
          <w:i w:val="0"/>
          <w:iCs w:val="0"/>
          <w:caps w:val="0"/>
          <w:color w:val="auto"/>
          <w:spacing w:val="0"/>
          <w:sz w:val="24"/>
          <w:szCs w:val="24"/>
          <w:highlight w:val="none"/>
          <w:shd w:val="clear" w:color="auto" w:fill="FFFFFF"/>
          <w:lang w:val="en-US" w:eastAsia="zh-CN"/>
        </w:rPr>
      </w:pPr>
      <w:r>
        <w:rPr>
          <w:rFonts w:hint="eastAsia" w:ascii="仿宋" w:hAnsi="仿宋" w:eastAsia="仿宋" w:cs="仿宋"/>
          <w:b/>
          <w:bCs w:val="0"/>
          <w:i w:val="0"/>
          <w:iCs w:val="0"/>
          <w:caps w:val="0"/>
          <w:color w:val="auto"/>
          <w:spacing w:val="0"/>
          <w:sz w:val="24"/>
          <w:szCs w:val="24"/>
          <w:highlight w:val="none"/>
          <w:shd w:val="clear" w:color="auto" w:fill="FFFFFF"/>
          <w:lang w:val="en-US" w:eastAsia="zh-CN"/>
        </w:rPr>
        <w:t>10.供应商提供近3年承担过类似项目业绩不少于2个（提供合同复印件）；</w:t>
      </w:r>
    </w:p>
    <w:p w14:paraId="26D3C608">
      <w:pPr>
        <w:pStyle w:val="6"/>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供应商名称：</w:t>
      </w:r>
      <w:r>
        <w:rPr>
          <w:rFonts w:hint="default"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US" w:eastAsia="zh-CN"/>
        </w:rPr>
        <w:t xml:space="preserve">  </w:t>
      </w:r>
      <w:r>
        <w:rPr>
          <w:rFonts w:hint="default" w:ascii="仿宋" w:hAnsi="仿宋" w:eastAsia="仿宋" w:cs="仿宋"/>
          <w:sz w:val="24"/>
          <w:szCs w:val="24"/>
          <w:u w:val="single"/>
          <w:lang w:val="en-US" w:eastAsia="zh-CN"/>
        </w:rPr>
        <w:t xml:space="preserve">        </w:t>
      </w:r>
      <w:r>
        <w:rPr>
          <w:rFonts w:hint="default" w:ascii="仿宋" w:hAnsi="仿宋" w:eastAsia="仿宋" w:cs="仿宋"/>
          <w:sz w:val="24"/>
          <w:szCs w:val="24"/>
          <w:lang w:val="en-US" w:eastAsia="zh-CN"/>
        </w:rPr>
        <w:t>项目编号：</w:t>
      </w:r>
      <w:r>
        <w:rPr>
          <w:rFonts w:hint="default"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US" w:eastAsia="zh-CN"/>
        </w:rPr>
        <w:t xml:space="preserve">    </w:t>
      </w:r>
      <w:r>
        <w:rPr>
          <w:rFonts w:hint="default" w:ascii="仿宋" w:hAnsi="仿宋" w:eastAsia="仿宋" w:cs="仿宋"/>
          <w:sz w:val="24"/>
          <w:szCs w:val="24"/>
          <w:u w:val="single"/>
          <w:lang w:val="en-US" w:eastAsia="zh-CN"/>
        </w:rPr>
        <w:t xml:space="preserve">  </w:t>
      </w:r>
      <w:r>
        <w:rPr>
          <w:rFonts w:hint="default" w:ascii="仿宋" w:hAnsi="仿宋" w:eastAsia="仿宋" w:cs="仿宋"/>
          <w:sz w:val="24"/>
          <w:szCs w:val="24"/>
          <w:lang w:val="en-US" w:eastAsia="zh-CN"/>
        </w:rPr>
        <w:t>包号：</w:t>
      </w:r>
      <w:r>
        <w:rPr>
          <w:rFonts w:hint="default"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US" w:eastAsia="zh-CN"/>
        </w:rPr>
        <w:t xml:space="preserve">   </w:t>
      </w:r>
      <w:r>
        <w:rPr>
          <w:rFonts w:hint="default" w:ascii="仿宋" w:hAnsi="仿宋" w:eastAsia="仿宋" w:cs="仿宋"/>
          <w:sz w:val="24"/>
          <w:szCs w:val="24"/>
          <w:u w:val="single"/>
          <w:lang w:val="en-US" w:eastAsia="zh-CN"/>
        </w:rPr>
        <w:t xml:space="preserve">  </w:t>
      </w:r>
    </w:p>
    <w:tbl>
      <w:tblPr>
        <w:tblStyle w:val="13"/>
        <w:tblW w:w="8237"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35"/>
        <w:gridCol w:w="966"/>
        <w:gridCol w:w="2492"/>
        <w:gridCol w:w="1292"/>
        <w:gridCol w:w="1476"/>
        <w:gridCol w:w="1476"/>
      </w:tblGrid>
      <w:tr w14:paraId="671E7AA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51" w:hRule="atLeast"/>
        </w:trPr>
        <w:tc>
          <w:tcPr>
            <w:tcW w:w="535" w:type="dxa"/>
            <w:noWrap w:val="0"/>
            <w:vAlign w:val="center"/>
          </w:tcPr>
          <w:p w14:paraId="64AE90BD">
            <w:pPr>
              <w:jc w:val="center"/>
              <w:rPr>
                <w:rFonts w:hint="eastAsia" w:ascii="仿宋" w:hAnsi="仿宋" w:eastAsia="仿宋" w:cs="仿宋"/>
                <w:b/>
                <w:bCs/>
                <w:sz w:val="24"/>
              </w:rPr>
            </w:pPr>
            <w:r>
              <w:rPr>
                <w:rFonts w:hint="eastAsia" w:ascii="仿宋" w:hAnsi="仿宋" w:eastAsia="仿宋" w:cs="仿宋"/>
                <w:b/>
                <w:bCs/>
                <w:sz w:val="24"/>
              </w:rPr>
              <w:t>序号</w:t>
            </w:r>
          </w:p>
        </w:tc>
        <w:tc>
          <w:tcPr>
            <w:tcW w:w="966" w:type="dxa"/>
            <w:noWrap w:val="0"/>
            <w:vAlign w:val="center"/>
          </w:tcPr>
          <w:p w14:paraId="502000AA">
            <w:pPr>
              <w:jc w:val="center"/>
              <w:rPr>
                <w:rFonts w:hint="eastAsia" w:ascii="仿宋" w:hAnsi="仿宋" w:eastAsia="仿宋" w:cs="仿宋"/>
                <w:b/>
                <w:bCs/>
                <w:sz w:val="24"/>
              </w:rPr>
            </w:pPr>
            <w:r>
              <w:rPr>
                <w:rFonts w:hint="eastAsia" w:ascii="仿宋" w:hAnsi="仿宋" w:eastAsia="仿宋" w:cs="仿宋"/>
                <w:b/>
                <w:bCs/>
                <w:sz w:val="24"/>
              </w:rPr>
              <w:t>项目名称</w:t>
            </w:r>
          </w:p>
        </w:tc>
        <w:tc>
          <w:tcPr>
            <w:tcW w:w="2492" w:type="dxa"/>
            <w:noWrap w:val="0"/>
            <w:vAlign w:val="center"/>
          </w:tcPr>
          <w:p w14:paraId="03CCEFBA">
            <w:pPr>
              <w:jc w:val="center"/>
              <w:rPr>
                <w:rFonts w:hint="eastAsia" w:ascii="仿宋" w:hAnsi="仿宋" w:eastAsia="仿宋" w:cs="仿宋"/>
                <w:b/>
                <w:bCs/>
                <w:sz w:val="24"/>
              </w:rPr>
            </w:pPr>
            <w:r>
              <w:rPr>
                <w:rFonts w:hint="eastAsia" w:ascii="仿宋" w:hAnsi="仿宋" w:eastAsia="仿宋" w:cs="仿宋"/>
                <w:b/>
                <w:bCs/>
                <w:sz w:val="24"/>
              </w:rPr>
              <w:t>项目内容</w:t>
            </w:r>
          </w:p>
        </w:tc>
        <w:tc>
          <w:tcPr>
            <w:tcW w:w="1292" w:type="dxa"/>
            <w:tcBorders>
              <w:left w:val="single" w:color="auto" w:sz="4" w:space="0"/>
              <w:right w:val="single" w:color="auto" w:sz="4" w:space="0"/>
            </w:tcBorders>
            <w:noWrap w:val="0"/>
            <w:vAlign w:val="center"/>
          </w:tcPr>
          <w:p w14:paraId="4AFF5535">
            <w:pPr>
              <w:jc w:val="center"/>
              <w:rPr>
                <w:rFonts w:hint="eastAsia" w:ascii="仿宋" w:hAnsi="仿宋" w:eastAsia="仿宋" w:cs="仿宋"/>
                <w:b/>
                <w:bCs/>
                <w:sz w:val="24"/>
              </w:rPr>
            </w:pPr>
            <w:r>
              <w:rPr>
                <w:rFonts w:hint="eastAsia" w:ascii="仿宋" w:hAnsi="仿宋" w:eastAsia="仿宋" w:cs="仿宋"/>
                <w:b/>
                <w:bCs/>
                <w:sz w:val="24"/>
              </w:rPr>
              <w:t>签订日期</w:t>
            </w:r>
          </w:p>
        </w:tc>
        <w:tc>
          <w:tcPr>
            <w:tcW w:w="1476" w:type="dxa"/>
            <w:noWrap w:val="0"/>
            <w:vAlign w:val="center"/>
          </w:tcPr>
          <w:p w14:paraId="43A6E450">
            <w:pPr>
              <w:jc w:val="center"/>
              <w:rPr>
                <w:rFonts w:hint="eastAsia" w:ascii="仿宋" w:hAnsi="仿宋" w:eastAsia="仿宋" w:cs="仿宋"/>
                <w:b/>
                <w:bCs/>
                <w:sz w:val="24"/>
              </w:rPr>
            </w:pPr>
            <w:r>
              <w:rPr>
                <w:rFonts w:hint="eastAsia" w:ascii="仿宋" w:hAnsi="仿宋" w:eastAsia="仿宋" w:cs="仿宋"/>
                <w:b/>
                <w:bCs/>
                <w:sz w:val="24"/>
              </w:rPr>
              <w:t>合同金额</w:t>
            </w:r>
          </w:p>
        </w:tc>
        <w:tc>
          <w:tcPr>
            <w:tcW w:w="1476" w:type="dxa"/>
            <w:noWrap w:val="0"/>
            <w:vAlign w:val="center"/>
          </w:tcPr>
          <w:p w14:paraId="0C8B1CB1">
            <w:pPr>
              <w:jc w:val="center"/>
              <w:rPr>
                <w:rFonts w:hint="eastAsia" w:ascii="仿宋" w:hAnsi="仿宋" w:eastAsia="仿宋" w:cs="仿宋"/>
                <w:b/>
                <w:bCs/>
                <w:sz w:val="24"/>
              </w:rPr>
            </w:pPr>
            <w:r>
              <w:rPr>
                <w:rFonts w:hint="eastAsia" w:ascii="仿宋" w:hAnsi="仿宋" w:eastAsia="仿宋" w:cs="仿宋"/>
                <w:b/>
                <w:bCs/>
                <w:sz w:val="24"/>
              </w:rPr>
              <w:t>业主名称、联系人及电话</w:t>
            </w:r>
          </w:p>
        </w:tc>
      </w:tr>
      <w:tr w14:paraId="0FF47FF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51" w:hRule="atLeast"/>
        </w:trPr>
        <w:tc>
          <w:tcPr>
            <w:tcW w:w="535" w:type="dxa"/>
            <w:noWrap w:val="0"/>
            <w:vAlign w:val="center"/>
          </w:tcPr>
          <w:p w14:paraId="1D25CE36">
            <w:pPr>
              <w:ind w:left="120"/>
              <w:jc w:val="center"/>
              <w:rPr>
                <w:rFonts w:hint="eastAsia" w:ascii="仿宋" w:hAnsi="仿宋" w:eastAsia="仿宋" w:cs="仿宋"/>
                <w:b/>
                <w:bCs/>
                <w:sz w:val="24"/>
              </w:rPr>
            </w:pPr>
            <w:r>
              <w:rPr>
                <w:rFonts w:hint="eastAsia" w:ascii="仿宋" w:hAnsi="仿宋" w:eastAsia="仿宋" w:cs="仿宋"/>
                <w:b/>
                <w:bCs/>
                <w:sz w:val="24"/>
              </w:rPr>
              <w:t>1</w:t>
            </w:r>
          </w:p>
        </w:tc>
        <w:tc>
          <w:tcPr>
            <w:tcW w:w="966" w:type="dxa"/>
            <w:noWrap w:val="0"/>
            <w:vAlign w:val="center"/>
          </w:tcPr>
          <w:p w14:paraId="58FA2A5F">
            <w:pPr>
              <w:jc w:val="center"/>
              <w:rPr>
                <w:rFonts w:hint="eastAsia" w:ascii="仿宋" w:hAnsi="仿宋" w:eastAsia="仿宋" w:cs="仿宋"/>
                <w:b/>
                <w:bCs/>
                <w:sz w:val="24"/>
              </w:rPr>
            </w:pPr>
          </w:p>
        </w:tc>
        <w:tc>
          <w:tcPr>
            <w:tcW w:w="2492" w:type="dxa"/>
            <w:noWrap w:val="0"/>
            <w:vAlign w:val="center"/>
          </w:tcPr>
          <w:p w14:paraId="09B3DB92">
            <w:pPr>
              <w:jc w:val="center"/>
              <w:rPr>
                <w:rFonts w:hint="eastAsia" w:ascii="仿宋" w:hAnsi="仿宋" w:eastAsia="仿宋" w:cs="仿宋"/>
                <w:b/>
                <w:bCs/>
                <w:sz w:val="24"/>
              </w:rPr>
            </w:pPr>
          </w:p>
        </w:tc>
        <w:tc>
          <w:tcPr>
            <w:tcW w:w="1292" w:type="dxa"/>
            <w:tcBorders>
              <w:left w:val="single" w:color="auto" w:sz="4" w:space="0"/>
              <w:right w:val="single" w:color="auto" w:sz="4" w:space="0"/>
            </w:tcBorders>
            <w:noWrap w:val="0"/>
            <w:vAlign w:val="center"/>
          </w:tcPr>
          <w:p w14:paraId="7211B97F">
            <w:pPr>
              <w:jc w:val="center"/>
              <w:rPr>
                <w:rFonts w:hint="eastAsia" w:ascii="仿宋" w:hAnsi="仿宋" w:eastAsia="仿宋" w:cs="仿宋"/>
                <w:b/>
                <w:bCs/>
                <w:sz w:val="24"/>
              </w:rPr>
            </w:pPr>
          </w:p>
        </w:tc>
        <w:tc>
          <w:tcPr>
            <w:tcW w:w="1476" w:type="dxa"/>
            <w:noWrap w:val="0"/>
            <w:vAlign w:val="center"/>
          </w:tcPr>
          <w:p w14:paraId="5BC70EAE">
            <w:pPr>
              <w:jc w:val="center"/>
              <w:rPr>
                <w:rFonts w:hint="eastAsia" w:ascii="仿宋" w:hAnsi="仿宋" w:eastAsia="仿宋" w:cs="仿宋"/>
                <w:b/>
                <w:bCs/>
                <w:sz w:val="24"/>
              </w:rPr>
            </w:pPr>
          </w:p>
        </w:tc>
        <w:tc>
          <w:tcPr>
            <w:tcW w:w="1476" w:type="dxa"/>
            <w:noWrap w:val="0"/>
            <w:vAlign w:val="top"/>
          </w:tcPr>
          <w:p w14:paraId="5ED37D2D">
            <w:pPr>
              <w:jc w:val="center"/>
              <w:rPr>
                <w:rFonts w:hint="eastAsia" w:ascii="仿宋" w:hAnsi="仿宋" w:eastAsia="仿宋" w:cs="仿宋"/>
                <w:b/>
                <w:bCs/>
                <w:sz w:val="24"/>
              </w:rPr>
            </w:pPr>
          </w:p>
        </w:tc>
      </w:tr>
      <w:tr w14:paraId="7D87153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51" w:hRule="atLeast"/>
        </w:trPr>
        <w:tc>
          <w:tcPr>
            <w:tcW w:w="535" w:type="dxa"/>
            <w:noWrap w:val="0"/>
            <w:vAlign w:val="center"/>
          </w:tcPr>
          <w:p w14:paraId="31E901ED">
            <w:pPr>
              <w:ind w:left="120"/>
              <w:jc w:val="center"/>
              <w:rPr>
                <w:rFonts w:hint="eastAsia" w:ascii="仿宋" w:hAnsi="仿宋" w:eastAsia="仿宋" w:cs="仿宋"/>
                <w:b/>
                <w:bCs/>
                <w:sz w:val="24"/>
              </w:rPr>
            </w:pPr>
            <w:r>
              <w:rPr>
                <w:rFonts w:hint="eastAsia" w:ascii="仿宋" w:hAnsi="仿宋" w:eastAsia="仿宋" w:cs="仿宋"/>
                <w:b/>
                <w:bCs/>
                <w:sz w:val="24"/>
              </w:rPr>
              <w:t>2</w:t>
            </w:r>
          </w:p>
        </w:tc>
        <w:tc>
          <w:tcPr>
            <w:tcW w:w="966" w:type="dxa"/>
            <w:noWrap w:val="0"/>
            <w:vAlign w:val="center"/>
          </w:tcPr>
          <w:p w14:paraId="1F75A796">
            <w:pPr>
              <w:jc w:val="center"/>
              <w:rPr>
                <w:rFonts w:hint="eastAsia" w:ascii="仿宋" w:hAnsi="仿宋" w:eastAsia="仿宋" w:cs="仿宋"/>
                <w:b/>
                <w:bCs/>
                <w:sz w:val="24"/>
              </w:rPr>
            </w:pPr>
          </w:p>
        </w:tc>
        <w:tc>
          <w:tcPr>
            <w:tcW w:w="2492" w:type="dxa"/>
            <w:noWrap w:val="0"/>
            <w:vAlign w:val="center"/>
          </w:tcPr>
          <w:p w14:paraId="0361B821">
            <w:pPr>
              <w:jc w:val="center"/>
              <w:rPr>
                <w:rFonts w:hint="eastAsia" w:ascii="仿宋" w:hAnsi="仿宋" w:eastAsia="仿宋" w:cs="仿宋"/>
                <w:b/>
                <w:bCs/>
                <w:sz w:val="24"/>
              </w:rPr>
            </w:pPr>
          </w:p>
        </w:tc>
        <w:tc>
          <w:tcPr>
            <w:tcW w:w="1292" w:type="dxa"/>
            <w:tcBorders>
              <w:left w:val="single" w:color="auto" w:sz="4" w:space="0"/>
              <w:right w:val="single" w:color="auto" w:sz="4" w:space="0"/>
            </w:tcBorders>
            <w:noWrap w:val="0"/>
            <w:vAlign w:val="center"/>
          </w:tcPr>
          <w:p w14:paraId="27EFDAB9">
            <w:pPr>
              <w:jc w:val="center"/>
              <w:rPr>
                <w:rFonts w:hint="eastAsia" w:ascii="仿宋" w:hAnsi="仿宋" w:eastAsia="仿宋" w:cs="仿宋"/>
                <w:b/>
                <w:bCs/>
                <w:sz w:val="24"/>
              </w:rPr>
            </w:pPr>
          </w:p>
        </w:tc>
        <w:tc>
          <w:tcPr>
            <w:tcW w:w="1476" w:type="dxa"/>
            <w:noWrap w:val="0"/>
            <w:vAlign w:val="center"/>
          </w:tcPr>
          <w:p w14:paraId="41612CFF">
            <w:pPr>
              <w:jc w:val="center"/>
              <w:rPr>
                <w:rFonts w:hint="eastAsia" w:ascii="仿宋" w:hAnsi="仿宋" w:eastAsia="仿宋" w:cs="仿宋"/>
                <w:b/>
                <w:bCs/>
                <w:sz w:val="24"/>
              </w:rPr>
            </w:pPr>
          </w:p>
        </w:tc>
        <w:tc>
          <w:tcPr>
            <w:tcW w:w="1476" w:type="dxa"/>
            <w:noWrap w:val="0"/>
            <w:vAlign w:val="top"/>
          </w:tcPr>
          <w:p w14:paraId="3DE9A326">
            <w:pPr>
              <w:jc w:val="center"/>
              <w:rPr>
                <w:rFonts w:hint="eastAsia" w:ascii="仿宋" w:hAnsi="仿宋" w:eastAsia="仿宋" w:cs="仿宋"/>
                <w:b/>
                <w:bCs/>
                <w:sz w:val="24"/>
              </w:rPr>
            </w:pPr>
          </w:p>
        </w:tc>
      </w:tr>
      <w:tr w14:paraId="7FA4116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51" w:hRule="atLeast"/>
        </w:trPr>
        <w:tc>
          <w:tcPr>
            <w:tcW w:w="535" w:type="dxa"/>
            <w:noWrap w:val="0"/>
            <w:vAlign w:val="center"/>
          </w:tcPr>
          <w:p w14:paraId="65725E2E">
            <w:pPr>
              <w:ind w:left="120"/>
              <w:jc w:val="center"/>
              <w:rPr>
                <w:rFonts w:hint="eastAsia" w:ascii="仿宋" w:hAnsi="仿宋" w:eastAsia="仿宋" w:cs="仿宋"/>
                <w:b/>
                <w:bCs/>
                <w:sz w:val="24"/>
              </w:rPr>
            </w:pPr>
            <w:r>
              <w:rPr>
                <w:rFonts w:hint="eastAsia" w:ascii="仿宋" w:hAnsi="仿宋" w:eastAsia="仿宋" w:cs="仿宋"/>
                <w:b/>
                <w:bCs/>
                <w:sz w:val="24"/>
              </w:rPr>
              <w:t>3</w:t>
            </w:r>
          </w:p>
        </w:tc>
        <w:tc>
          <w:tcPr>
            <w:tcW w:w="966" w:type="dxa"/>
            <w:noWrap w:val="0"/>
            <w:vAlign w:val="center"/>
          </w:tcPr>
          <w:p w14:paraId="700C681A">
            <w:pPr>
              <w:jc w:val="center"/>
              <w:rPr>
                <w:rFonts w:hint="eastAsia" w:ascii="仿宋" w:hAnsi="仿宋" w:eastAsia="仿宋" w:cs="仿宋"/>
                <w:b/>
                <w:bCs/>
                <w:sz w:val="24"/>
              </w:rPr>
            </w:pPr>
          </w:p>
        </w:tc>
        <w:tc>
          <w:tcPr>
            <w:tcW w:w="2492" w:type="dxa"/>
            <w:noWrap w:val="0"/>
            <w:vAlign w:val="center"/>
          </w:tcPr>
          <w:p w14:paraId="4C4B7028">
            <w:pPr>
              <w:jc w:val="center"/>
              <w:rPr>
                <w:rFonts w:hint="eastAsia" w:ascii="仿宋" w:hAnsi="仿宋" w:eastAsia="仿宋" w:cs="仿宋"/>
                <w:b/>
                <w:bCs/>
                <w:sz w:val="24"/>
              </w:rPr>
            </w:pPr>
          </w:p>
        </w:tc>
        <w:tc>
          <w:tcPr>
            <w:tcW w:w="1292" w:type="dxa"/>
            <w:tcBorders>
              <w:left w:val="single" w:color="auto" w:sz="4" w:space="0"/>
              <w:right w:val="single" w:color="auto" w:sz="4" w:space="0"/>
            </w:tcBorders>
            <w:noWrap w:val="0"/>
            <w:vAlign w:val="center"/>
          </w:tcPr>
          <w:p w14:paraId="60462993">
            <w:pPr>
              <w:jc w:val="center"/>
              <w:rPr>
                <w:rFonts w:hint="eastAsia" w:ascii="仿宋" w:hAnsi="仿宋" w:eastAsia="仿宋" w:cs="仿宋"/>
                <w:b/>
                <w:bCs/>
                <w:sz w:val="24"/>
              </w:rPr>
            </w:pPr>
          </w:p>
        </w:tc>
        <w:tc>
          <w:tcPr>
            <w:tcW w:w="1476" w:type="dxa"/>
            <w:noWrap w:val="0"/>
            <w:vAlign w:val="center"/>
          </w:tcPr>
          <w:p w14:paraId="5464C5DE">
            <w:pPr>
              <w:jc w:val="center"/>
              <w:rPr>
                <w:rFonts w:hint="eastAsia" w:ascii="仿宋" w:hAnsi="仿宋" w:eastAsia="仿宋" w:cs="仿宋"/>
                <w:b/>
                <w:bCs/>
                <w:sz w:val="24"/>
              </w:rPr>
            </w:pPr>
          </w:p>
        </w:tc>
        <w:tc>
          <w:tcPr>
            <w:tcW w:w="1476" w:type="dxa"/>
            <w:noWrap w:val="0"/>
            <w:vAlign w:val="top"/>
          </w:tcPr>
          <w:p w14:paraId="0FE0D015">
            <w:pPr>
              <w:jc w:val="center"/>
              <w:rPr>
                <w:rFonts w:hint="eastAsia" w:ascii="仿宋" w:hAnsi="仿宋" w:eastAsia="仿宋" w:cs="仿宋"/>
                <w:b/>
                <w:bCs/>
                <w:sz w:val="24"/>
              </w:rPr>
            </w:pPr>
          </w:p>
        </w:tc>
      </w:tr>
      <w:tr w14:paraId="15A4FC2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51" w:hRule="atLeast"/>
        </w:trPr>
        <w:tc>
          <w:tcPr>
            <w:tcW w:w="535" w:type="dxa"/>
            <w:noWrap w:val="0"/>
            <w:vAlign w:val="center"/>
          </w:tcPr>
          <w:p w14:paraId="0D70FFA9">
            <w:pPr>
              <w:ind w:left="120"/>
              <w:jc w:val="center"/>
              <w:rPr>
                <w:rFonts w:hint="eastAsia" w:ascii="仿宋" w:hAnsi="仿宋" w:eastAsia="仿宋" w:cs="仿宋"/>
                <w:b/>
                <w:bCs/>
                <w:sz w:val="24"/>
              </w:rPr>
            </w:pPr>
            <w:r>
              <w:rPr>
                <w:rFonts w:hint="eastAsia" w:ascii="仿宋" w:hAnsi="仿宋" w:eastAsia="仿宋" w:cs="仿宋"/>
                <w:b/>
                <w:bCs/>
                <w:sz w:val="24"/>
              </w:rPr>
              <w:t>4</w:t>
            </w:r>
          </w:p>
        </w:tc>
        <w:tc>
          <w:tcPr>
            <w:tcW w:w="966" w:type="dxa"/>
            <w:noWrap w:val="0"/>
            <w:vAlign w:val="center"/>
          </w:tcPr>
          <w:p w14:paraId="513C2213">
            <w:pPr>
              <w:jc w:val="center"/>
              <w:rPr>
                <w:rFonts w:hint="eastAsia" w:ascii="仿宋" w:hAnsi="仿宋" w:eastAsia="仿宋" w:cs="仿宋"/>
                <w:b/>
                <w:bCs/>
                <w:sz w:val="24"/>
              </w:rPr>
            </w:pPr>
          </w:p>
        </w:tc>
        <w:tc>
          <w:tcPr>
            <w:tcW w:w="2492" w:type="dxa"/>
            <w:noWrap w:val="0"/>
            <w:vAlign w:val="center"/>
          </w:tcPr>
          <w:p w14:paraId="2E98B97F">
            <w:pPr>
              <w:jc w:val="center"/>
              <w:rPr>
                <w:rFonts w:hint="eastAsia" w:ascii="仿宋" w:hAnsi="仿宋" w:eastAsia="仿宋" w:cs="仿宋"/>
                <w:b/>
                <w:bCs/>
                <w:sz w:val="24"/>
              </w:rPr>
            </w:pPr>
          </w:p>
        </w:tc>
        <w:tc>
          <w:tcPr>
            <w:tcW w:w="1292" w:type="dxa"/>
            <w:tcBorders>
              <w:left w:val="single" w:color="auto" w:sz="4" w:space="0"/>
              <w:right w:val="single" w:color="auto" w:sz="4" w:space="0"/>
            </w:tcBorders>
            <w:noWrap w:val="0"/>
            <w:vAlign w:val="center"/>
          </w:tcPr>
          <w:p w14:paraId="73928333">
            <w:pPr>
              <w:jc w:val="center"/>
              <w:rPr>
                <w:rFonts w:hint="eastAsia" w:ascii="仿宋" w:hAnsi="仿宋" w:eastAsia="仿宋" w:cs="仿宋"/>
                <w:b/>
                <w:bCs/>
                <w:sz w:val="24"/>
              </w:rPr>
            </w:pPr>
          </w:p>
        </w:tc>
        <w:tc>
          <w:tcPr>
            <w:tcW w:w="1476" w:type="dxa"/>
            <w:noWrap w:val="0"/>
            <w:vAlign w:val="center"/>
          </w:tcPr>
          <w:p w14:paraId="23873253">
            <w:pPr>
              <w:jc w:val="center"/>
              <w:rPr>
                <w:rFonts w:hint="eastAsia" w:ascii="仿宋" w:hAnsi="仿宋" w:eastAsia="仿宋" w:cs="仿宋"/>
                <w:b/>
                <w:bCs/>
                <w:sz w:val="24"/>
              </w:rPr>
            </w:pPr>
          </w:p>
        </w:tc>
        <w:tc>
          <w:tcPr>
            <w:tcW w:w="1476" w:type="dxa"/>
            <w:noWrap w:val="0"/>
            <w:vAlign w:val="top"/>
          </w:tcPr>
          <w:p w14:paraId="7D7545C7">
            <w:pPr>
              <w:jc w:val="center"/>
              <w:rPr>
                <w:rFonts w:hint="eastAsia" w:ascii="仿宋" w:hAnsi="仿宋" w:eastAsia="仿宋" w:cs="仿宋"/>
                <w:b/>
                <w:bCs/>
                <w:sz w:val="24"/>
              </w:rPr>
            </w:pPr>
          </w:p>
        </w:tc>
      </w:tr>
      <w:tr w14:paraId="7E742AE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51" w:hRule="atLeast"/>
        </w:trPr>
        <w:tc>
          <w:tcPr>
            <w:tcW w:w="535" w:type="dxa"/>
            <w:noWrap w:val="0"/>
            <w:vAlign w:val="center"/>
          </w:tcPr>
          <w:p w14:paraId="625E22DF">
            <w:pPr>
              <w:ind w:left="120"/>
              <w:jc w:val="center"/>
              <w:rPr>
                <w:rFonts w:hint="eastAsia" w:ascii="仿宋" w:hAnsi="仿宋" w:eastAsia="仿宋" w:cs="仿宋"/>
                <w:b/>
                <w:bCs/>
                <w:sz w:val="24"/>
              </w:rPr>
            </w:pPr>
            <w:r>
              <w:rPr>
                <w:rFonts w:hint="eastAsia" w:ascii="仿宋" w:hAnsi="仿宋" w:eastAsia="仿宋" w:cs="仿宋"/>
                <w:b/>
                <w:bCs/>
                <w:sz w:val="24"/>
              </w:rPr>
              <w:t>5</w:t>
            </w:r>
          </w:p>
        </w:tc>
        <w:tc>
          <w:tcPr>
            <w:tcW w:w="966" w:type="dxa"/>
            <w:noWrap w:val="0"/>
            <w:vAlign w:val="center"/>
          </w:tcPr>
          <w:p w14:paraId="53BD2811">
            <w:pPr>
              <w:jc w:val="center"/>
              <w:rPr>
                <w:rFonts w:hint="eastAsia" w:ascii="仿宋" w:hAnsi="仿宋" w:eastAsia="仿宋" w:cs="仿宋"/>
                <w:b/>
                <w:bCs/>
                <w:sz w:val="24"/>
              </w:rPr>
            </w:pPr>
          </w:p>
        </w:tc>
        <w:tc>
          <w:tcPr>
            <w:tcW w:w="2492" w:type="dxa"/>
            <w:noWrap w:val="0"/>
            <w:vAlign w:val="center"/>
          </w:tcPr>
          <w:p w14:paraId="669B6E7C">
            <w:pPr>
              <w:jc w:val="center"/>
              <w:rPr>
                <w:rFonts w:hint="eastAsia" w:ascii="仿宋" w:hAnsi="仿宋" w:eastAsia="仿宋" w:cs="仿宋"/>
                <w:b/>
                <w:bCs/>
                <w:sz w:val="24"/>
              </w:rPr>
            </w:pPr>
          </w:p>
        </w:tc>
        <w:tc>
          <w:tcPr>
            <w:tcW w:w="1292" w:type="dxa"/>
            <w:tcBorders>
              <w:left w:val="single" w:color="auto" w:sz="4" w:space="0"/>
              <w:right w:val="single" w:color="auto" w:sz="4" w:space="0"/>
            </w:tcBorders>
            <w:noWrap w:val="0"/>
            <w:vAlign w:val="center"/>
          </w:tcPr>
          <w:p w14:paraId="72ADC7AF">
            <w:pPr>
              <w:jc w:val="center"/>
              <w:rPr>
                <w:rFonts w:hint="eastAsia" w:ascii="仿宋" w:hAnsi="仿宋" w:eastAsia="仿宋" w:cs="仿宋"/>
                <w:b/>
                <w:bCs/>
                <w:sz w:val="24"/>
              </w:rPr>
            </w:pPr>
          </w:p>
        </w:tc>
        <w:tc>
          <w:tcPr>
            <w:tcW w:w="1476" w:type="dxa"/>
            <w:noWrap w:val="0"/>
            <w:vAlign w:val="center"/>
          </w:tcPr>
          <w:p w14:paraId="527E0265">
            <w:pPr>
              <w:jc w:val="center"/>
              <w:rPr>
                <w:rFonts w:hint="eastAsia" w:ascii="仿宋" w:hAnsi="仿宋" w:eastAsia="仿宋" w:cs="仿宋"/>
                <w:b/>
                <w:bCs/>
                <w:sz w:val="24"/>
              </w:rPr>
            </w:pPr>
          </w:p>
        </w:tc>
        <w:tc>
          <w:tcPr>
            <w:tcW w:w="1476" w:type="dxa"/>
            <w:noWrap w:val="0"/>
            <w:vAlign w:val="top"/>
          </w:tcPr>
          <w:p w14:paraId="04895023">
            <w:pPr>
              <w:jc w:val="center"/>
              <w:rPr>
                <w:rFonts w:hint="eastAsia" w:ascii="仿宋" w:hAnsi="仿宋" w:eastAsia="仿宋" w:cs="仿宋"/>
                <w:b/>
                <w:bCs/>
                <w:sz w:val="24"/>
              </w:rPr>
            </w:pPr>
          </w:p>
        </w:tc>
      </w:tr>
      <w:tr w14:paraId="3182303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51" w:hRule="atLeast"/>
        </w:trPr>
        <w:tc>
          <w:tcPr>
            <w:tcW w:w="535" w:type="dxa"/>
            <w:noWrap w:val="0"/>
            <w:vAlign w:val="center"/>
          </w:tcPr>
          <w:p w14:paraId="3EBD099D">
            <w:pPr>
              <w:jc w:val="center"/>
              <w:rPr>
                <w:rFonts w:hint="eastAsia" w:ascii="仿宋" w:hAnsi="仿宋" w:eastAsia="仿宋" w:cs="仿宋"/>
                <w:b/>
                <w:bCs/>
                <w:sz w:val="24"/>
              </w:rPr>
            </w:pPr>
            <w:r>
              <w:rPr>
                <w:rFonts w:hint="eastAsia" w:ascii="仿宋" w:hAnsi="仿宋" w:eastAsia="仿宋" w:cs="仿宋"/>
                <w:b/>
                <w:bCs/>
                <w:sz w:val="24"/>
              </w:rPr>
              <w:t>6</w:t>
            </w:r>
          </w:p>
        </w:tc>
        <w:tc>
          <w:tcPr>
            <w:tcW w:w="966" w:type="dxa"/>
            <w:noWrap w:val="0"/>
            <w:vAlign w:val="center"/>
          </w:tcPr>
          <w:p w14:paraId="025A3D8E">
            <w:pPr>
              <w:jc w:val="center"/>
              <w:rPr>
                <w:rFonts w:hint="eastAsia" w:ascii="仿宋" w:hAnsi="仿宋" w:eastAsia="仿宋" w:cs="仿宋"/>
                <w:b/>
                <w:bCs/>
                <w:sz w:val="24"/>
              </w:rPr>
            </w:pPr>
          </w:p>
        </w:tc>
        <w:tc>
          <w:tcPr>
            <w:tcW w:w="2492" w:type="dxa"/>
            <w:noWrap w:val="0"/>
            <w:vAlign w:val="center"/>
          </w:tcPr>
          <w:p w14:paraId="254AF46C">
            <w:pPr>
              <w:jc w:val="center"/>
              <w:rPr>
                <w:rFonts w:hint="eastAsia" w:ascii="仿宋" w:hAnsi="仿宋" w:eastAsia="仿宋" w:cs="仿宋"/>
                <w:b/>
                <w:bCs/>
                <w:sz w:val="24"/>
              </w:rPr>
            </w:pPr>
          </w:p>
        </w:tc>
        <w:tc>
          <w:tcPr>
            <w:tcW w:w="1292" w:type="dxa"/>
            <w:tcBorders>
              <w:left w:val="single" w:color="auto" w:sz="4" w:space="0"/>
              <w:right w:val="single" w:color="auto" w:sz="4" w:space="0"/>
            </w:tcBorders>
            <w:noWrap w:val="0"/>
            <w:vAlign w:val="center"/>
          </w:tcPr>
          <w:p w14:paraId="2C3A419A">
            <w:pPr>
              <w:jc w:val="center"/>
              <w:rPr>
                <w:rFonts w:hint="eastAsia" w:ascii="仿宋" w:hAnsi="仿宋" w:eastAsia="仿宋" w:cs="仿宋"/>
                <w:b/>
                <w:bCs/>
                <w:sz w:val="24"/>
              </w:rPr>
            </w:pPr>
          </w:p>
        </w:tc>
        <w:tc>
          <w:tcPr>
            <w:tcW w:w="1476" w:type="dxa"/>
            <w:noWrap w:val="0"/>
            <w:vAlign w:val="center"/>
          </w:tcPr>
          <w:p w14:paraId="6CFD3A6A">
            <w:pPr>
              <w:jc w:val="center"/>
              <w:rPr>
                <w:rFonts w:hint="eastAsia" w:ascii="仿宋" w:hAnsi="仿宋" w:eastAsia="仿宋" w:cs="仿宋"/>
                <w:b/>
                <w:bCs/>
                <w:sz w:val="24"/>
              </w:rPr>
            </w:pPr>
          </w:p>
        </w:tc>
        <w:tc>
          <w:tcPr>
            <w:tcW w:w="1476" w:type="dxa"/>
            <w:noWrap w:val="0"/>
            <w:vAlign w:val="top"/>
          </w:tcPr>
          <w:p w14:paraId="634FD8A8">
            <w:pPr>
              <w:jc w:val="center"/>
              <w:rPr>
                <w:rFonts w:hint="eastAsia" w:ascii="仿宋" w:hAnsi="仿宋" w:eastAsia="仿宋" w:cs="仿宋"/>
                <w:b/>
                <w:bCs/>
                <w:sz w:val="24"/>
              </w:rPr>
            </w:pPr>
          </w:p>
        </w:tc>
      </w:tr>
      <w:tr w14:paraId="029521C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51" w:hRule="atLeast"/>
        </w:trPr>
        <w:tc>
          <w:tcPr>
            <w:tcW w:w="535" w:type="dxa"/>
            <w:noWrap w:val="0"/>
            <w:vAlign w:val="center"/>
          </w:tcPr>
          <w:p w14:paraId="7C1B5B7E">
            <w:pPr>
              <w:jc w:val="center"/>
              <w:rPr>
                <w:rFonts w:hint="eastAsia" w:ascii="仿宋" w:hAnsi="仿宋" w:eastAsia="仿宋" w:cs="仿宋"/>
                <w:b/>
                <w:bCs/>
                <w:sz w:val="24"/>
              </w:rPr>
            </w:pPr>
            <w:r>
              <w:rPr>
                <w:rFonts w:hint="eastAsia" w:ascii="仿宋" w:hAnsi="仿宋" w:eastAsia="仿宋" w:cs="仿宋"/>
                <w:b/>
                <w:bCs/>
                <w:sz w:val="24"/>
              </w:rPr>
              <w:t>7</w:t>
            </w:r>
          </w:p>
        </w:tc>
        <w:tc>
          <w:tcPr>
            <w:tcW w:w="966" w:type="dxa"/>
            <w:noWrap w:val="0"/>
            <w:vAlign w:val="center"/>
          </w:tcPr>
          <w:p w14:paraId="13105340">
            <w:pPr>
              <w:jc w:val="center"/>
              <w:rPr>
                <w:rFonts w:hint="eastAsia" w:ascii="仿宋" w:hAnsi="仿宋" w:eastAsia="仿宋" w:cs="仿宋"/>
                <w:b/>
                <w:bCs/>
                <w:sz w:val="24"/>
              </w:rPr>
            </w:pPr>
          </w:p>
        </w:tc>
        <w:tc>
          <w:tcPr>
            <w:tcW w:w="2492" w:type="dxa"/>
            <w:noWrap w:val="0"/>
            <w:vAlign w:val="center"/>
          </w:tcPr>
          <w:p w14:paraId="445C612F">
            <w:pPr>
              <w:jc w:val="center"/>
              <w:rPr>
                <w:rFonts w:hint="eastAsia" w:ascii="仿宋" w:hAnsi="仿宋" w:eastAsia="仿宋" w:cs="仿宋"/>
                <w:b/>
                <w:bCs/>
                <w:sz w:val="24"/>
              </w:rPr>
            </w:pPr>
          </w:p>
        </w:tc>
        <w:tc>
          <w:tcPr>
            <w:tcW w:w="1292" w:type="dxa"/>
            <w:tcBorders>
              <w:left w:val="single" w:color="auto" w:sz="4" w:space="0"/>
              <w:right w:val="single" w:color="auto" w:sz="4" w:space="0"/>
            </w:tcBorders>
            <w:noWrap w:val="0"/>
            <w:vAlign w:val="center"/>
          </w:tcPr>
          <w:p w14:paraId="027ABB55">
            <w:pPr>
              <w:jc w:val="center"/>
              <w:rPr>
                <w:rFonts w:hint="eastAsia" w:ascii="仿宋" w:hAnsi="仿宋" w:eastAsia="仿宋" w:cs="仿宋"/>
                <w:b/>
                <w:bCs/>
                <w:sz w:val="24"/>
              </w:rPr>
            </w:pPr>
          </w:p>
        </w:tc>
        <w:tc>
          <w:tcPr>
            <w:tcW w:w="1476" w:type="dxa"/>
            <w:noWrap w:val="0"/>
            <w:vAlign w:val="center"/>
          </w:tcPr>
          <w:p w14:paraId="4C0699B8">
            <w:pPr>
              <w:jc w:val="center"/>
              <w:rPr>
                <w:rFonts w:hint="eastAsia" w:ascii="仿宋" w:hAnsi="仿宋" w:eastAsia="仿宋" w:cs="仿宋"/>
                <w:b/>
                <w:bCs/>
                <w:sz w:val="24"/>
              </w:rPr>
            </w:pPr>
          </w:p>
        </w:tc>
        <w:tc>
          <w:tcPr>
            <w:tcW w:w="1476" w:type="dxa"/>
            <w:noWrap w:val="0"/>
            <w:vAlign w:val="top"/>
          </w:tcPr>
          <w:p w14:paraId="031AB6C9">
            <w:pPr>
              <w:jc w:val="center"/>
              <w:rPr>
                <w:rFonts w:hint="eastAsia" w:ascii="仿宋" w:hAnsi="仿宋" w:eastAsia="仿宋" w:cs="仿宋"/>
                <w:b/>
                <w:bCs/>
                <w:sz w:val="24"/>
              </w:rPr>
            </w:pPr>
          </w:p>
        </w:tc>
      </w:tr>
      <w:tr w14:paraId="197202C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66" w:hRule="atLeast"/>
        </w:trPr>
        <w:tc>
          <w:tcPr>
            <w:tcW w:w="535" w:type="dxa"/>
            <w:noWrap w:val="0"/>
            <w:vAlign w:val="center"/>
          </w:tcPr>
          <w:p w14:paraId="4B45FAA1">
            <w:pPr>
              <w:jc w:val="center"/>
              <w:rPr>
                <w:rFonts w:hint="eastAsia" w:ascii="仿宋" w:hAnsi="仿宋" w:eastAsia="仿宋" w:cs="仿宋"/>
              </w:rPr>
            </w:pPr>
            <w:r>
              <w:rPr>
                <w:rFonts w:hint="eastAsia" w:ascii="仿宋" w:hAnsi="仿宋" w:eastAsia="仿宋" w:cs="仿宋"/>
                <w:bCs/>
                <w:sz w:val="24"/>
              </w:rPr>
              <w:t>···</w:t>
            </w:r>
          </w:p>
        </w:tc>
        <w:tc>
          <w:tcPr>
            <w:tcW w:w="966" w:type="dxa"/>
            <w:noWrap w:val="0"/>
            <w:vAlign w:val="center"/>
          </w:tcPr>
          <w:p w14:paraId="492C1FDC">
            <w:pPr>
              <w:jc w:val="center"/>
              <w:rPr>
                <w:rFonts w:hint="eastAsia" w:ascii="仿宋" w:hAnsi="仿宋" w:eastAsia="仿宋" w:cs="仿宋"/>
              </w:rPr>
            </w:pPr>
            <w:r>
              <w:rPr>
                <w:rFonts w:hint="eastAsia" w:ascii="仿宋" w:hAnsi="仿宋" w:eastAsia="仿宋" w:cs="仿宋"/>
                <w:bCs/>
                <w:sz w:val="24"/>
              </w:rPr>
              <w:t>···</w:t>
            </w:r>
          </w:p>
        </w:tc>
        <w:tc>
          <w:tcPr>
            <w:tcW w:w="2492" w:type="dxa"/>
            <w:noWrap w:val="0"/>
            <w:vAlign w:val="center"/>
          </w:tcPr>
          <w:p w14:paraId="5F617EE3">
            <w:pPr>
              <w:rPr>
                <w:rFonts w:hint="eastAsia" w:ascii="仿宋" w:hAnsi="仿宋" w:eastAsia="仿宋" w:cs="仿宋"/>
              </w:rPr>
            </w:pPr>
            <w:r>
              <w:rPr>
                <w:rFonts w:hint="eastAsia" w:ascii="仿宋" w:hAnsi="仿宋" w:eastAsia="仿宋" w:cs="仿宋"/>
              </w:rPr>
              <w:t>···</w:t>
            </w:r>
          </w:p>
        </w:tc>
        <w:tc>
          <w:tcPr>
            <w:tcW w:w="1292" w:type="dxa"/>
            <w:tcBorders>
              <w:left w:val="single" w:color="auto" w:sz="4" w:space="0"/>
              <w:right w:val="single" w:color="auto" w:sz="4" w:space="0"/>
            </w:tcBorders>
            <w:noWrap w:val="0"/>
            <w:vAlign w:val="center"/>
          </w:tcPr>
          <w:p w14:paraId="719E9A1F">
            <w:pPr>
              <w:jc w:val="center"/>
              <w:rPr>
                <w:rFonts w:hint="eastAsia" w:ascii="仿宋" w:hAnsi="仿宋" w:eastAsia="仿宋" w:cs="仿宋"/>
              </w:rPr>
            </w:pPr>
            <w:r>
              <w:rPr>
                <w:rFonts w:hint="eastAsia" w:ascii="仿宋" w:hAnsi="仿宋" w:eastAsia="仿宋" w:cs="仿宋"/>
                <w:bCs/>
                <w:sz w:val="24"/>
              </w:rPr>
              <w:t>···</w:t>
            </w:r>
          </w:p>
        </w:tc>
        <w:tc>
          <w:tcPr>
            <w:tcW w:w="1476" w:type="dxa"/>
            <w:noWrap w:val="0"/>
            <w:vAlign w:val="center"/>
          </w:tcPr>
          <w:p w14:paraId="462217ED">
            <w:pPr>
              <w:jc w:val="center"/>
              <w:rPr>
                <w:rFonts w:hint="eastAsia" w:ascii="仿宋" w:hAnsi="仿宋" w:eastAsia="仿宋" w:cs="仿宋"/>
              </w:rPr>
            </w:pPr>
            <w:r>
              <w:rPr>
                <w:rFonts w:hint="eastAsia" w:ascii="仿宋" w:hAnsi="仿宋" w:eastAsia="仿宋" w:cs="仿宋"/>
                <w:bCs/>
                <w:sz w:val="24"/>
              </w:rPr>
              <w:t>···</w:t>
            </w:r>
          </w:p>
        </w:tc>
        <w:tc>
          <w:tcPr>
            <w:tcW w:w="1476" w:type="dxa"/>
            <w:noWrap w:val="0"/>
            <w:vAlign w:val="center"/>
          </w:tcPr>
          <w:p w14:paraId="305CA300">
            <w:pPr>
              <w:jc w:val="center"/>
              <w:rPr>
                <w:rFonts w:hint="eastAsia" w:ascii="仿宋" w:hAnsi="仿宋" w:eastAsia="仿宋" w:cs="仿宋"/>
              </w:rPr>
            </w:pPr>
            <w:r>
              <w:rPr>
                <w:rFonts w:hint="eastAsia" w:ascii="仿宋" w:hAnsi="仿宋" w:eastAsia="仿宋" w:cs="仿宋"/>
                <w:bCs/>
                <w:sz w:val="24"/>
              </w:rPr>
              <w:t>···</w:t>
            </w:r>
          </w:p>
        </w:tc>
      </w:tr>
    </w:tbl>
    <w:p w14:paraId="1C62AF8E">
      <w:pPr>
        <w:spacing w:line="360" w:lineRule="auto"/>
        <w:rPr>
          <w:rFonts w:hint="eastAsia" w:ascii="仿宋" w:hAnsi="仿宋" w:eastAsia="仿宋" w:cs="仿宋"/>
          <w:b/>
          <w:bCs/>
          <w:sz w:val="24"/>
        </w:rPr>
      </w:pPr>
    </w:p>
    <w:p w14:paraId="39CEDE07">
      <w:pPr>
        <w:spacing w:line="360" w:lineRule="auto"/>
        <w:rPr>
          <w:rFonts w:hint="eastAsia" w:ascii="仿宋" w:hAnsi="仿宋" w:eastAsia="仿宋" w:cs="仿宋"/>
          <w:b/>
          <w:sz w:val="24"/>
        </w:rPr>
      </w:pPr>
      <w:r>
        <w:rPr>
          <w:rFonts w:hint="eastAsia" w:ascii="仿宋" w:hAnsi="仿宋" w:eastAsia="仿宋" w:cs="仿宋"/>
          <w:b/>
          <w:sz w:val="24"/>
        </w:rPr>
        <w:t>后附业绩证明材料。</w:t>
      </w:r>
    </w:p>
    <w:p w14:paraId="08277988">
      <w:pPr>
        <w:spacing w:line="360" w:lineRule="auto"/>
        <w:ind w:firstLine="420" w:firstLineChars="175"/>
        <w:rPr>
          <w:rFonts w:hint="eastAsia" w:ascii="仿宋" w:hAnsi="仿宋" w:eastAsia="仿宋" w:cs="仿宋"/>
          <w:sz w:val="24"/>
        </w:rPr>
      </w:pPr>
      <w:r>
        <w:rPr>
          <w:rFonts w:hint="eastAsia" w:ascii="仿宋" w:hAnsi="仿宋" w:eastAsia="仿宋" w:cs="仿宋"/>
          <w:sz w:val="24"/>
        </w:rPr>
        <w:t xml:space="preserve">       </w:t>
      </w:r>
    </w:p>
    <w:p w14:paraId="7E015D71">
      <w:pPr>
        <w:spacing w:line="360" w:lineRule="auto"/>
        <w:ind w:firstLine="420" w:firstLineChars="175"/>
        <w:rPr>
          <w:rFonts w:hint="eastAsia" w:ascii="仿宋" w:hAnsi="仿宋" w:eastAsia="仿宋" w:cs="仿宋"/>
          <w:sz w:val="24"/>
        </w:rPr>
      </w:pPr>
    </w:p>
    <w:p w14:paraId="0FBBFB4A">
      <w:pPr>
        <w:spacing w:line="360" w:lineRule="auto"/>
        <w:ind w:firstLine="420" w:firstLineChars="175"/>
        <w:rPr>
          <w:rFonts w:hint="eastAsia" w:ascii="仿宋" w:hAnsi="仿宋" w:eastAsia="仿宋" w:cs="仿宋"/>
          <w:sz w:val="24"/>
        </w:rPr>
      </w:pPr>
    </w:p>
    <w:p w14:paraId="76638BCB">
      <w:pPr>
        <w:spacing w:line="360" w:lineRule="auto"/>
        <w:ind w:firstLine="420" w:firstLineChars="175"/>
        <w:rPr>
          <w:rFonts w:hint="eastAsia" w:ascii="仿宋" w:hAnsi="仿宋" w:eastAsia="仿宋" w:cs="仿宋"/>
          <w:sz w:val="24"/>
        </w:rPr>
      </w:pPr>
    </w:p>
    <w:p w14:paraId="75B6490E">
      <w:pPr>
        <w:spacing w:line="360" w:lineRule="auto"/>
        <w:ind w:firstLine="420" w:firstLineChars="175"/>
        <w:rPr>
          <w:rFonts w:hint="eastAsia" w:ascii="仿宋" w:hAnsi="仿宋" w:eastAsia="仿宋" w:cs="仿宋"/>
          <w:sz w:val="24"/>
        </w:rPr>
      </w:pPr>
      <w:r>
        <w:rPr>
          <w:rFonts w:hint="eastAsia" w:ascii="仿宋" w:hAnsi="仿宋" w:eastAsia="仿宋" w:cs="仿宋"/>
          <w:sz w:val="24"/>
        </w:rPr>
        <w:t xml:space="preserve">                        </w:t>
      </w:r>
    </w:p>
    <w:p w14:paraId="07135120">
      <w:pPr>
        <w:autoSpaceDE w:val="0"/>
        <w:autoSpaceDN w:val="0"/>
        <w:adjustRightInd w:val="0"/>
        <w:spacing w:line="360" w:lineRule="auto"/>
        <w:ind w:firstLine="2650" w:firstLineChars="1100"/>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lang w:val="en-US" w:eastAsia="zh-CN"/>
        </w:rPr>
        <w:t>供应商</w:t>
      </w:r>
      <w:r>
        <w:rPr>
          <w:rFonts w:hint="eastAsia" w:ascii="仿宋" w:hAnsi="仿宋" w:eastAsia="仿宋" w:cs="仿宋"/>
          <w:b/>
          <w:kern w:val="0"/>
          <w:sz w:val="24"/>
          <w:szCs w:val="24"/>
          <w:highlight w:val="none"/>
        </w:rPr>
        <w:t>：</w:t>
      </w:r>
      <w:r>
        <w:rPr>
          <w:rFonts w:hint="eastAsia" w:ascii="仿宋" w:hAnsi="仿宋" w:eastAsia="仿宋" w:cs="仿宋"/>
          <w:b/>
          <w:kern w:val="0"/>
          <w:sz w:val="24"/>
          <w:szCs w:val="24"/>
          <w:highlight w:val="none"/>
          <w:u w:val="single"/>
        </w:rPr>
        <w:t xml:space="preserve">                          </w:t>
      </w:r>
      <w:r>
        <w:rPr>
          <w:rFonts w:hint="eastAsia" w:ascii="仿宋" w:hAnsi="仿宋" w:eastAsia="仿宋" w:cs="仿宋"/>
          <w:b/>
          <w:kern w:val="0"/>
          <w:sz w:val="24"/>
          <w:szCs w:val="24"/>
          <w:highlight w:val="none"/>
        </w:rPr>
        <w:t>（盖单位章）</w:t>
      </w:r>
    </w:p>
    <w:p w14:paraId="40C42F20">
      <w:pPr>
        <w:autoSpaceDE w:val="0"/>
        <w:autoSpaceDN w:val="0"/>
        <w:adjustRightInd w:val="0"/>
        <w:spacing w:line="360" w:lineRule="auto"/>
        <w:ind w:firstLine="2650" w:firstLineChars="1100"/>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法定代表人或其授权代理人：</w:t>
      </w:r>
      <w:r>
        <w:rPr>
          <w:rFonts w:hint="eastAsia" w:ascii="仿宋" w:hAnsi="仿宋" w:eastAsia="仿宋" w:cs="仿宋"/>
          <w:b/>
          <w:kern w:val="0"/>
          <w:sz w:val="24"/>
          <w:szCs w:val="24"/>
          <w:highlight w:val="none"/>
          <w:u w:val="single"/>
        </w:rPr>
        <w:t xml:space="preserve">        </w:t>
      </w:r>
      <w:r>
        <w:rPr>
          <w:rFonts w:hint="eastAsia" w:ascii="仿宋" w:hAnsi="仿宋" w:eastAsia="仿宋" w:cs="仿宋"/>
          <w:b/>
          <w:kern w:val="0"/>
          <w:sz w:val="24"/>
          <w:szCs w:val="24"/>
          <w:highlight w:val="none"/>
        </w:rPr>
        <w:t>（签字或盖章）</w:t>
      </w:r>
    </w:p>
    <w:p w14:paraId="39819C86">
      <w:pPr>
        <w:numPr>
          <w:ilvl w:val="0"/>
          <w:numId w:val="0"/>
        </w:numPr>
        <w:ind w:firstLine="2650" w:firstLineChars="1100"/>
        <w:rPr>
          <w:rFonts w:hint="eastAsia" w:ascii="仿宋" w:hAnsi="仿宋" w:eastAsia="仿宋" w:cs="仿宋"/>
          <w:b/>
          <w:sz w:val="24"/>
          <w:szCs w:val="24"/>
          <w:highlight w:val="none"/>
          <w:lang w:bidi="ar"/>
        </w:rPr>
      </w:pPr>
      <w:r>
        <w:rPr>
          <w:rFonts w:hint="eastAsia" w:ascii="仿宋" w:hAnsi="仿宋" w:eastAsia="仿宋" w:cs="仿宋"/>
          <w:b/>
          <w:sz w:val="24"/>
          <w:szCs w:val="24"/>
          <w:highlight w:val="none"/>
          <w:lang w:bidi="ar"/>
        </w:rPr>
        <w:t>日期：</w:t>
      </w:r>
      <w:r>
        <w:rPr>
          <w:rFonts w:hint="eastAsia" w:ascii="仿宋" w:hAnsi="仿宋" w:eastAsia="仿宋" w:cs="仿宋"/>
          <w:b/>
          <w:sz w:val="24"/>
          <w:szCs w:val="24"/>
          <w:highlight w:val="none"/>
          <w:u w:val="single"/>
          <w:lang w:bidi="ar"/>
        </w:rPr>
        <w:t xml:space="preserve">     </w:t>
      </w:r>
      <w:r>
        <w:rPr>
          <w:rFonts w:hint="eastAsia" w:ascii="仿宋" w:hAnsi="仿宋" w:eastAsia="仿宋" w:cs="仿宋"/>
          <w:b/>
          <w:sz w:val="24"/>
          <w:szCs w:val="24"/>
          <w:highlight w:val="none"/>
          <w:lang w:bidi="ar"/>
        </w:rPr>
        <w:t xml:space="preserve">年 </w:t>
      </w:r>
      <w:r>
        <w:rPr>
          <w:rFonts w:hint="eastAsia" w:ascii="仿宋" w:hAnsi="仿宋" w:eastAsia="仿宋" w:cs="仿宋"/>
          <w:b/>
          <w:sz w:val="24"/>
          <w:szCs w:val="24"/>
          <w:highlight w:val="none"/>
          <w:u w:val="single"/>
          <w:lang w:bidi="ar"/>
        </w:rPr>
        <w:t xml:space="preserve">    </w:t>
      </w:r>
      <w:r>
        <w:rPr>
          <w:rFonts w:hint="eastAsia" w:ascii="仿宋" w:hAnsi="仿宋" w:eastAsia="仿宋" w:cs="仿宋"/>
          <w:b/>
          <w:sz w:val="24"/>
          <w:szCs w:val="24"/>
          <w:highlight w:val="none"/>
          <w:lang w:bidi="ar"/>
        </w:rPr>
        <w:t>月</w:t>
      </w:r>
      <w:r>
        <w:rPr>
          <w:rFonts w:hint="eastAsia" w:ascii="仿宋" w:hAnsi="仿宋" w:eastAsia="仿宋" w:cs="仿宋"/>
          <w:b/>
          <w:sz w:val="24"/>
          <w:szCs w:val="24"/>
          <w:highlight w:val="none"/>
          <w:u w:val="single"/>
          <w:lang w:bidi="ar"/>
        </w:rPr>
        <w:t xml:space="preserve">     </w:t>
      </w:r>
      <w:r>
        <w:rPr>
          <w:rFonts w:hint="eastAsia" w:ascii="仿宋" w:hAnsi="仿宋" w:eastAsia="仿宋" w:cs="仿宋"/>
          <w:b/>
          <w:sz w:val="24"/>
          <w:szCs w:val="24"/>
          <w:highlight w:val="none"/>
          <w:lang w:bidi="ar"/>
        </w:rPr>
        <w:t>日</w:t>
      </w:r>
    </w:p>
    <w:p w14:paraId="1E8A10C5">
      <w:pPr>
        <w:numPr>
          <w:ilvl w:val="0"/>
          <w:numId w:val="0"/>
        </w:numPr>
        <w:rPr>
          <w:rFonts w:hint="eastAsia" w:ascii="仿宋" w:hAnsi="仿宋" w:cs="仿宋"/>
          <w:b/>
          <w:bCs/>
          <w:lang w:val="en-US" w:eastAsia="zh-CN"/>
        </w:rPr>
      </w:pPr>
      <w:r>
        <w:rPr>
          <w:rFonts w:hint="eastAsia" w:ascii="仿宋" w:hAnsi="仿宋" w:cs="仿宋"/>
          <w:b/>
          <w:bCs/>
          <w:lang w:val="en-US" w:eastAsia="zh-CN"/>
        </w:rPr>
        <w:br w:type="page"/>
      </w:r>
    </w:p>
    <w:p w14:paraId="4DEAA2A2">
      <w:pPr>
        <w:ind w:left="33"/>
        <w:outlineLvl w:val="2"/>
        <w:rPr>
          <w:rFonts w:hint="eastAsia" w:ascii="仿宋" w:hAnsi="仿宋" w:cs="仿宋"/>
        </w:rPr>
      </w:pPr>
      <w:r>
        <w:rPr>
          <w:rFonts w:hint="eastAsia" w:ascii="仿宋" w:hAnsi="仿宋" w:cs="仿宋"/>
          <w:b/>
          <w:bCs/>
          <w:lang w:val="en-US" w:eastAsia="zh-CN"/>
        </w:rPr>
        <w:t>11.关于联合体投标：本项目不接受联合体谈判。</w:t>
      </w:r>
    </w:p>
    <w:p w14:paraId="00FA68A7">
      <w:pPr>
        <w:rPr>
          <w:rFonts w:hint="eastAsia" w:ascii="仿宋" w:hAnsi="仿宋" w:cs="仿宋"/>
        </w:rPr>
      </w:pPr>
      <w:bookmarkStart w:id="66" w:name="_GoBack"/>
      <w:bookmarkEnd w:id="66"/>
    </w:p>
    <w:p w14:paraId="1120E4B8">
      <w:pPr>
        <w:pStyle w:val="10"/>
        <w:wordWrap w:val="0"/>
        <w:spacing w:before="0" w:beforeAutospacing="0" w:after="0" w:afterAutospacing="0"/>
        <w:rPr>
          <w:rFonts w:hint="eastAsia" w:ascii="仿宋" w:hAnsi="仿宋" w:eastAsia="仿宋" w:cs="仿宋"/>
          <w:b/>
          <w:bCs/>
          <w:color w:val="36363D"/>
          <w:szCs w:val="24"/>
          <w:shd w:val="clear" w:color="auto" w:fill="FFFFFF"/>
        </w:rPr>
      </w:pPr>
      <w:r>
        <w:rPr>
          <w:rFonts w:hint="eastAsia" w:ascii="仿宋" w:hAnsi="仿宋" w:eastAsia="仿宋" w:cs="仿宋"/>
          <w:b/>
          <w:bCs/>
          <w:color w:val="36363D"/>
          <w:szCs w:val="24"/>
          <w:shd w:val="clear" w:color="auto" w:fill="FFFFFF"/>
          <w:lang w:eastAsia="zh-CN"/>
        </w:rPr>
        <w:t>西安</w:t>
      </w:r>
      <w:r>
        <w:rPr>
          <w:rFonts w:hint="eastAsia" w:ascii="仿宋" w:hAnsi="仿宋" w:eastAsia="仿宋" w:cs="仿宋"/>
          <w:b/>
          <w:bCs/>
          <w:color w:val="36363D"/>
          <w:szCs w:val="24"/>
          <w:shd w:val="clear" w:color="auto" w:fill="FFFFFF"/>
          <w:lang w:val="en-US" w:eastAsia="zh-CN"/>
        </w:rPr>
        <w:t>科技大学</w:t>
      </w:r>
      <w:r>
        <w:rPr>
          <w:rFonts w:hint="eastAsia" w:ascii="仿宋" w:hAnsi="仿宋" w:eastAsia="仿宋" w:cs="仿宋"/>
          <w:b/>
          <w:bCs/>
          <w:color w:val="36363D"/>
          <w:szCs w:val="24"/>
          <w:shd w:val="clear" w:color="auto" w:fill="FFFFFF"/>
        </w:rPr>
        <w:t>：</w:t>
      </w:r>
    </w:p>
    <w:p w14:paraId="472CF852">
      <w:pPr>
        <w:pStyle w:val="10"/>
        <w:wordWrap w:val="0"/>
        <w:spacing w:before="0" w:beforeAutospacing="0" w:after="0" w:afterAutospacing="0" w:line="600" w:lineRule="auto"/>
        <w:ind w:right="185" w:rightChars="77" w:firstLine="420"/>
        <w:rPr>
          <w:rFonts w:ascii="仿宋" w:hAnsi="仿宋" w:eastAsia="仿宋" w:cs="仿宋_GB2312"/>
        </w:rPr>
      </w:pPr>
      <w:r>
        <w:rPr>
          <w:rFonts w:hint="eastAsia" w:ascii="仿宋" w:hAnsi="仿宋" w:eastAsia="仿宋" w:cs="仿宋_GB2312"/>
          <w:shd w:val="clear" w:color="auto" w:fill="FFFFFF"/>
        </w:rPr>
        <w:t>我方作为项目名称</w:t>
      </w:r>
      <w:r>
        <w:rPr>
          <w:rFonts w:hint="eastAsia" w:ascii="仿宋" w:hAnsi="仿宋" w:eastAsia="仿宋" w:cs="仿宋_GB2312"/>
          <w:u w:val="single"/>
          <w:shd w:val="clear" w:color="auto" w:fill="FFFFFF"/>
        </w:rPr>
        <w:t xml:space="preserve">             </w:t>
      </w:r>
      <w:r>
        <w:rPr>
          <w:rFonts w:hint="eastAsia" w:ascii="仿宋" w:hAnsi="仿宋" w:eastAsia="仿宋" w:cs="仿宋_GB2312"/>
          <w:shd w:val="clear" w:color="auto" w:fill="FFFFFF"/>
        </w:rPr>
        <w:t>（项目编号：</w:t>
      </w:r>
      <w:r>
        <w:rPr>
          <w:rFonts w:hint="eastAsia" w:ascii="仿宋" w:hAnsi="仿宋" w:eastAsia="仿宋" w:cs="仿宋_GB2312"/>
          <w:i/>
          <w:iCs/>
          <w:u w:val="single"/>
          <w:shd w:val="clear" w:color="auto" w:fill="FFFFFF"/>
        </w:rPr>
        <w:t xml:space="preserve">        </w:t>
      </w:r>
      <w:r>
        <w:rPr>
          <w:rFonts w:hint="eastAsia" w:ascii="仿宋" w:hAnsi="仿宋" w:eastAsia="仿宋" w:cs="仿宋_GB2312"/>
          <w:i w:val="0"/>
          <w:iCs w:val="0"/>
          <w:u w:val="none"/>
          <w:shd w:val="clear" w:color="auto" w:fill="FFFFFF"/>
        </w:rPr>
        <w:t xml:space="preserve"> </w:t>
      </w:r>
      <w:r>
        <w:rPr>
          <w:rFonts w:hint="eastAsia" w:ascii="仿宋" w:hAnsi="仿宋" w:eastAsia="仿宋" w:cs="仿宋_GB2312"/>
          <w:i w:val="0"/>
          <w:iCs w:val="0"/>
          <w:u w:val="none"/>
          <w:shd w:val="clear" w:color="auto" w:fill="FFFFFF"/>
          <w:lang w:val="en-US" w:eastAsia="zh-CN"/>
        </w:rPr>
        <w:t>包号：</w:t>
      </w:r>
      <w:r>
        <w:rPr>
          <w:rFonts w:hint="eastAsia" w:ascii="仿宋" w:hAnsi="仿宋" w:eastAsia="仿宋" w:cs="仿宋_GB2312"/>
          <w:i/>
          <w:iCs/>
          <w:u w:val="single"/>
          <w:shd w:val="clear" w:color="auto" w:fill="FFFFFF"/>
          <w:lang w:val="en-US" w:eastAsia="zh-CN"/>
        </w:rPr>
        <w:t xml:space="preserve">   </w:t>
      </w:r>
      <w:r>
        <w:rPr>
          <w:rFonts w:hint="eastAsia" w:ascii="仿宋" w:hAnsi="仿宋" w:eastAsia="仿宋" w:cs="仿宋_GB2312"/>
          <w:i/>
          <w:iCs/>
          <w:u w:val="single"/>
          <w:shd w:val="clear" w:color="auto" w:fill="FFFFFF"/>
        </w:rPr>
        <w:t xml:space="preserve"> </w:t>
      </w:r>
      <w:r>
        <w:rPr>
          <w:rFonts w:hint="eastAsia" w:ascii="仿宋" w:hAnsi="仿宋" w:eastAsia="仿宋" w:cs="仿宋_GB2312"/>
          <w:shd w:val="clear" w:color="auto" w:fill="FFFFFF"/>
        </w:rPr>
        <w:t xml:space="preserve">）的投标供应商，在此郑重声明： </w:t>
      </w:r>
    </w:p>
    <w:p w14:paraId="335452C8">
      <w:pPr>
        <w:pStyle w:val="10"/>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我单位参与本项目并非联合体，本项目由本公司独立承担。</w:t>
      </w:r>
    </w:p>
    <w:p w14:paraId="3144C48F">
      <w:pPr>
        <w:pStyle w:val="10"/>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 xml:space="preserve">特此声明。 </w:t>
      </w:r>
    </w:p>
    <w:p w14:paraId="38C32C5A">
      <w:pPr>
        <w:pStyle w:val="10"/>
        <w:wordWrap w:val="0"/>
        <w:spacing w:before="0" w:beforeAutospacing="0" w:after="0" w:afterAutospacing="0"/>
        <w:ind w:firstLine="420"/>
        <w:rPr>
          <w:rFonts w:ascii="仿宋" w:hAnsi="仿宋" w:eastAsia="仿宋" w:cs="仿宋_GB2312"/>
          <w:shd w:val="clear" w:color="auto" w:fill="FFFFFF"/>
        </w:rPr>
      </w:pPr>
    </w:p>
    <w:p w14:paraId="642778EC">
      <w:pPr>
        <w:pStyle w:val="10"/>
        <w:wordWrap w:val="0"/>
        <w:spacing w:before="0" w:beforeAutospacing="0" w:after="0" w:afterAutospacing="0"/>
        <w:ind w:firstLine="420"/>
        <w:rPr>
          <w:rFonts w:ascii="仿宋" w:hAnsi="仿宋" w:eastAsia="仿宋" w:cs="仿宋_GB2312"/>
          <w:shd w:val="clear" w:color="auto" w:fill="FFFFFF"/>
        </w:rPr>
      </w:pPr>
    </w:p>
    <w:p w14:paraId="0C89651E">
      <w:pPr>
        <w:pStyle w:val="6"/>
        <w:rPr>
          <w:rFonts w:hint="eastAsia" w:ascii="仿宋" w:hAnsi="仿宋" w:eastAsia="仿宋" w:cs="仿宋"/>
        </w:rPr>
      </w:pPr>
    </w:p>
    <w:p w14:paraId="116F7A0E">
      <w:pPr>
        <w:rPr>
          <w:rFonts w:hint="eastAsia" w:ascii="仿宋" w:hAnsi="仿宋" w:cs="仿宋"/>
        </w:rPr>
      </w:pPr>
    </w:p>
    <w:p w14:paraId="495B1ED3">
      <w:pPr>
        <w:pStyle w:val="6"/>
        <w:rPr>
          <w:rFonts w:hint="eastAsia" w:ascii="仿宋" w:hAnsi="仿宋" w:eastAsia="仿宋" w:cs="仿宋"/>
        </w:rPr>
      </w:pPr>
    </w:p>
    <w:p w14:paraId="7EF65437">
      <w:pPr>
        <w:rPr>
          <w:rFonts w:hint="eastAsia" w:ascii="仿宋" w:hAnsi="仿宋" w:cs="仿宋"/>
        </w:rPr>
      </w:pPr>
    </w:p>
    <w:p w14:paraId="156E0275">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14:paraId="15DF4CA2">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14:paraId="7319FC3F">
      <w:pPr>
        <w:ind w:firstLine="2640" w:firstLineChars="1100"/>
      </w:pPr>
      <w:r>
        <w:rPr>
          <w:rFonts w:hint="eastAsia" w:ascii="仿宋" w:hAnsi="仿宋" w:cs="仿宋"/>
        </w:rPr>
        <w:t>日期：</w:t>
      </w:r>
      <w:r>
        <w:rPr>
          <w:rFonts w:hint="eastAsia" w:ascii="仿宋" w:hAnsi="仿宋" w:cs="仿宋"/>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E16B85"/>
    <w:multiLevelType w:val="singleLevel"/>
    <w:tmpl w:val="AEE16B8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 w:name="KSO_WPS_MARK_KEY" w:val="dd96e186-cd07-4e0e-aefe-f59263129cbc"/>
  </w:docVars>
  <w:rsids>
    <w:rsidRoot w:val="28E379B7"/>
    <w:rsid w:val="00450554"/>
    <w:rsid w:val="16136FFB"/>
    <w:rsid w:val="28E379B7"/>
    <w:rsid w:val="30782FDA"/>
    <w:rsid w:val="38377B26"/>
    <w:rsid w:val="5172040A"/>
    <w:rsid w:val="6E682A8F"/>
    <w:rsid w:val="7D0E5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Calibri" w:hAnsi="Calibri" w:eastAsia="仿宋" w:cs="Times New Roman"/>
      <w:kern w:val="2"/>
      <w:sz w:val="24"/>
      <w:lang w:val="en-US" w:eastAsia="zh-CN" w:bidi="ar-SA"/>
    </w:rPr>
  </w:style>
  <w:style w:type="paragraph" w:styleId="3">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4">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5">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6">
    <w:name w:val="Body Text"/>
    <w:basedOn w:val="1"/>
    <w:next w:val="1"/>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7">
    <w:name w:val="Body Text Indent"/>
    <w:basedOn w:val="1"/>
    <w:next w:val="8"/>
    <w:qFormat/>
    <w:uiPriority w:val="0"/>
    <w:pPr>
      <w:ind w:left="455" w:leftChars="30" w:hanging="425" w:hangingChars="425"/>
    </w:pPr>
    <w:rPr>
      <w:rFonts w:ascii="宋体" w:hAnsi="Times New Roman" w:eastAsia="宋体" w:cs="Times New Roman"/>
      <w:sz w:val="24"/>
    </w:rPr>
  </w:style>
  <w:style w:type="paragraph" w:styleId="8">
    <w:name w:val="envelope return"/>
    <w:basedOn w:val="1"/>
    <w:qFormat/>
    <w:uiPriority w:val="99"/>
    <w:pPr>
      <w:snapToGrid w:val="0"/>
    </w:pPr>
    <w:rPr>
      <w:rFonts w:ascii="Arial" w:hAnsi="Arial" w:cs="Arial"/>
    </w:rPr>
  </w:style>
  <w:style w:type="paragraph" w:styleId="9">
    <w:name w:val="footer"/>
    <w:basedOn w:val="1"/>
    <w:next w:val="6"/>
    <w:qFormat/>
    <w:uiPriority w:val="0"/>
    <w:pPr>
      <w:widowControl w:val="0"/>
      <w:tabs>
        <w:tab w:val="center" w:pos="4140"/>
        <w:tab w:val="right" w:pos="8300"/>
      </w:tabs>
      <w:snapToGrid w:val="0"/>
      <w:spacing w:after="0"/>
      <w:jc w:val="left"/>
    </w:pPr>
    <w:rPr>
      <w:rFonts w:ascii="Times New Roman" w:hAnsi="Times New Roman" w:eastAsia="宋体" w:cs="Times New Roman"/>
      <w:kern w:val="2"/>
      <w:sz w:val="18"/>
      <w:lang w:val="en-US" w:eastAsia="zh-CN" w:bidi="ar-SA"/>
    </w:rPr>
  </w:style>
  <w:style w:type="paragraph" w:styleId="10">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1">
    <w:name w:val="Body Text First Indent"/>
    <w:basedOn w:val="6"/>
    <w:next w:val="12"/>
    <w:qFormat/>
    <w:uiPriority w:val="0"/>
    <w:pPr>
      <w:adjustRightInd w:val="0"/>
      <w:ind w:firstLine="420"/>
      <w:jc w:val="left"/>
      <w:textAlignment w:val="baseline"/>
    </w:pPr>
    <w:rPr>
      <w:rFonts w:ascii="Times New Roman" w:hAnsi="Times New Roman" w:eastAsia="宋体" w:cs="Times New Roman"/>
      <w:b w:val="0"/>
      <w:kern w:val="0"/>
      <w:sz w:val="21"/>
    </w:rPr>
  </w:style>
  <w:style w:type="paragraph" w:styleId="12">
    <w:name w:val="Body Text First Indent 2"/>
    <w:basedOn w:val="7"/>
    <w:next w:val="1"/>
    <w:unhideWhenUsed/>
    <w:qFormat/>
    <w:uiPriority w:val="99"/>
    <w:pPr>
      <w:spacing w:after="120"/>
      <w:ind w:left="420" w:leftChars="200" w:firstLine="420" w:firstLineChars="200"/>
    </w:pPr>
    <w:rPr>
      <w:rFonts w:ascii="Times New Roman" w:eastAsia="宋?"/>
      <w:sz w:val="21"/>
      <w:szCs w:val="24"/>
    </w:rPr>
  </w:style>
  <w:style w:type="character" w:styleId="15">
    <w:name w:val="Strong"/>
    <w:basedOn w:val="14"/>
    <w:qFormat/>
    <w:uiPriority w:val="0"/>
    <w:rPr>
      <w:b/>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3640</Words>
  <Characters>3702</Characters>
  <Lines>0</Lines>
  <Paragraphs>0</Paragraphs>
  <TotalTime>1</TotalTime>
  <ScaleCrop>false</ScaleCrop>
  <LinksUpToDate>false</LinksUpToDate>
  <CharactersWithSpaces>4495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2023-09-21T08:22:00Z</dcterms:created>
  <dc:creator>陕西中技招标有限公司</dc:creator>
  <cp:lastModifiedBy>陕西中技招标有限公司</cp:lastModifiedBy>
  <dcterms:modified xsi:type="dcterms:W3CDTF">2024-10-15T05:58:57Z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CE5EC91810A149C58095A7A56480B9C3_11</vt:lpwstr>
  </property>
</Properties>
</file>