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EB7543">
      <w:pPr>
        <w:numPr>
          <w:ilvl w:val="0"/>
          <w:numId w:val="0"/>
        </w:numPr>
        <w:tabs>
          <w:tab w:val="left" w:pos="5580"/>
        </w:tabs>
        <w:spacing w:before="120" w:line="360" w:lineRule="auto"/>
        <w:outlineLvl w:val="0"/>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资格证明文件</w:t>
      </w:r>
    </w:p>
    <w:p w14:paraId="0ADFDB8E">
      <w:pPr>
        <w:numPr>
          <w:ilvl w:val="0"/>
          <w:numId w:val="0"/>
        </w:numPr>
        <w:tabs>
          <w:tab w:val="left" w:pos="5580"/>
        </w:tabs>
        <w:spacing w:before="120" w:line="360" w:lineRule="auto"/>
        <w:outlineLvl w:val="9"/>
        <w:rPr>
          <w:rFonts w:hint="eastAsia" w:ascii="仿宋" w:hAnsi="仿宋" w:eastAsia="仿宋" w:cs="仿宋"/>
          <w:sz w:val="24"/>
          <w:szCs w:val="24"/>
        </w:rPr>
      </w:pPr>
      <w:r>
        <w:rPr>
          <w:rFonts w:hint="eastAsia" w:ascii="仿宋" w:hAnsi="仿宋" w:eastAsia="仿宋" w:cs="仿宋"/>
          <w:kern w:val="2"/>
          <w:sz w:val="24"/>
          <w:szCs w:val="24"/>
          <w:lang w:val="en-US" w:eastAsia="zh-CN" w:bidi="ar-SA"/>
        </w:rPr>
        <w:t>1、</w:t>
      </w:r>
      <w:r>
        <w:rPr>
          <w:rFonts w:hint="eastAsia" w:ascii="仿宋" w:hAnsi="仿宋" w:eastAsia="仿宋" w:cs="仿宋"/>
          <w:sz w:val="24"/>
          <w:szCs w:val="24"/>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56AA7408">
      <w:pPr>
        <w:numPr>
          <w:ilvl w:val="0"/>
          <w:numId w:val="0"/>
        </w:numPr>
        <w:tabs>
          <w:tab w:val="left" w:pos="5580"/>
        </w:tabs>
        <w:spacing w:before="120" w:line="360" w:lineRule="auto"/>
        <w:ind w:left="0" w:leftChars="0" w:firstLine="0" w:firstLineChars="0"/>
        <w:outlineLvl w:val="9"/>
        <w:rPr>
          <w:rFonts w:hint="eastAsia" w:ascii="仿宋" w:hAnsi="仿宋" w:eastAsia="仿宋" w:cs="仿宋"/>
          <w:sz w:val="24"/>
          <w:szCs w:val="24"/>
        </w:rPr>
      </w:pPr>
      <w:r>
        <w:rPr>
          <w:rFonts w:hint="eastAsia" w:ascii="仿宋" w:hAnsi="仿宋" w:eastAsia="仿宋" w:cs="仿宋"/>
          <w:kern w:val="2"/>
          <w:sz w:val="24"/>
          <w:szCs w:val="24"/>
          <w:lang w:val="en-US" w:eastAsia="zh-CN" w:bidi="ar-SA"/>
        </w:rPr>
        <w:t>2、</w:t>
      </w:r>
      <w:r>
        <w:rPr>
          <w:rFonts w:hint="eastAsia" w:ascii="仿宋" w:hAnsi="仿宋" w:eastAsia="仿宋" w:cs="仿宋"/>
          <w:sz w:val="24"/>
          <w:szCs w:val="24"/>
        </w:rPr>
        <w:t xml:space="preserve">具有良好的商业信誉和健全的财务会计制度（提供2023年度财务审计报告或开标前6个月内银行资信证明或财政部门认可的政府采购专业担保机构出具的投标担保函）； </w:t>
      </w:r>
    </w:p>
    <w:p w14:paraId="20120434">
      <w:pPr>
        <w:numPr>
          <w:ilvl w:val="0"/>
          <w:numId w:val="0"/>
        </w:numPr>
        <w:tabs>
          <w:tab w:val="left" w:pos="5580"/>
        </w:tabs>
        <w:spacing w:before="120" w:line="360" w:lineRule="auto"/>
        <w:ind w:left="0" w:leftChars="0" w:firstLine="0" w:firstLineChars="0"/>
        <w:outlineLvl w:val="9"/>
        <w:rPr>
          <w:rFonts w:hint="eastAsia" w:ascii="仿宋" w:hAnsi="仿宋" w:eastAsia="仿宋" w:cs="仿宋"/>
          <w:sz w:val="24"/>
          <w:szCs w:val="24"/>
        </w:rPr>
      </w:pPr>
      <w:r>
        <w:rPr>
          <w:rFonts w:hint="eastAsia" w:ascii="仿宋" w:hAnsi="仿宋" w:eastAsia="仿宋" w:cs="仿宋"/>
          <w:kern w:val="2"/>
          <w:sz w:val="24"/>
          <w:szCs w:val="24"/>
          <w:lang w:val="en-US" w:eastAsia="zh-CN" w:bidi="ar-SA"/>
        </w:rPr>
        <w:t>3、</w:t>
      </w:r>
      <w:r>
        <w:rPr>
          <w:rFonts w:hint="eastAsia" w:ascii="仿宋" w:hAnsi="仿宋" w:eastAsia="仿宋" w:cs="仿宋"/>
          <w:sz w:val="24"/>
          <w:szCs w:val="24"/>
        </w:rPr>
        <w:t xml:space="preserve">具有履行合同所必需的设备和专业技术能力的书面声明（格式详见附件）； </w:t>
      </w:r>
    </w:p>
    <w:p w14:paraId="6FF78010">
      <w:pPr>
        <w:numPr>
          <w:ilvl w:val="0"/>
          <w:numId w:val="0"/>
        </w:numPr>
        <w:tabs>
          <w:tab w:val="left" w:pos="5580"/>
        </w:tabs>
        <w:spacing w:before="120" w:line="360" w:lineRule="auto"/>
        <w:ind w:left="0" w:leftChars="0" w:firstLine="0" w:firstLineChars="0"/>
        <w:outlineLvl w:val="9"/>
        <w:rPr>
          <w:rFonts w:hint="eastAsia" w:ascii="仿宋" w:hAnsi="仿宋" w:eastAsia="仿宋" w:cs="仿宋"/>
          <w:sz w:val="24"/>
          <w:szCs w:val="24"/>
        </w:rPr>
      </w:pPr>
      <w:r>
        <w:rPr>
          <w:rFonts w:hint="eastAsia" w:ascii="仿宋" w:hAnsi="仿宋" w:eastAsia="仿宋" w:cs="仿宋"/>
          <w:kern w:val="2"/>
          <w:sz w:val="24"/>
          <w:szCs w:val="24"/>
          <w:lang w:val="en-US" w:eastAsia="zh-CN" w:bidi="ar-SA"/>
        </w:rPr>
        <w:t>4、</w:t>
      </w:r>
      <w:r>
        <w:rPr>
          <w:rFonts w:hint="eastAsia" w:ascii="仿宋" w:hAnsi="仿宋" w:eastAsia="仿宋" w:cs="仿宋"/>
          <w:sz w:val="24"/>
          <w:szCs w:val="24"/>
        </w:rPr>
        <w:t xml:space="preserve">具有依法缴纳税收和社会保障资金的良好记录（提供开标前12个月内任一月份的社保和缴纳税收的证明，依法不需要缴纳社会保障资金、免税或无须缴纳税款的供应商，应提供相关证明文件)； </w:t>
      </w:r>
    </w:p>
    <w:p w14:paraId="5ECA0F8B">
      <w:pPr>
        <w:numPr>
          <w:ilvl w:val="0"/>
          <w:numId w:val="0"/>
        </w:numPr>
        <w:tabs>
          <w:tab w:val="left" w:pos="5580"/>
        </w:tabs>
        <w:spacing w:before="120" w:line="360" w:lineRule="auto"/>
        <w:ind w:left="0" w:leftChars="0" w:firstLine="0" w:firstLineChars="0"/>
        <w:outlineLvl w:val="9"/>
        <w:rPr>
          <w:rFonts w:hint="eastAsia" w:ascii="仿宋" w:hAnsi="仿宋" w:eastAsia="仿宋" w:cs="仿宋"/>
          <w:sz w:val="24"/>
          <w:szCs w:val="24"/>
          <w:lang w:eastAsia="zh-CN"/>
        </w:rPr>
      </w:pPr>
      <w:r>
        <w:rPr>
          <w:rFonts w:hint="eastAsia" w:ascii="仿宋" w:hAnsi="仿宋" w:eastAsia="仿宋" w:cs="仿宋"/>
          <w:kern w:val="2"/>
          <w:sz w:val="24"/>
          <w:szCs w:val="24"/>
          <w:lang w:val="en-US" w:eastAsia="zh-CN" w:bidi="ar-SA"/>
        </w:rPr>
        <w:t>5、</w:t>
      </w:r>
      <w:r>
        <w:rPr>
          <w:rFonts w:hint="eastAsia" w:ascii="仿宋" w:hAnsi="仿宋" w:eastAsia="仿宋" w:cs="仿宋"/>
          <w:sz w:val="24"/>
          <w:szCs w:val="24"/>
        </w:rPr>
        <w:t>参加政府采购活动前 3 年内在经营活动中没有重大违法记录的书面声明（格式详见附件）</w:t>
      </w:r>
      <w:r>
        <w:rPr>
          <w:rFonts w:hint="eastAsia" w:ascii="仿宋" w:hAnsi="仿宋" w:eastAsia="仿宋" w:cs="仿宋"/>
          <w:sz w:val="24"/>
          <w:szCs w:val="24"/>
          <w:lang w:eastAsia="zh-CN"/>
        </w:rPr>
        <w:t>；</w:t>
      </w:r>
    </w:p>
    <w:p w14:paraId="6551714C">
      <w:pPr>
        <w:numPr>
          <w:ilvl w:val="0"/>
          <w:numId w:val="0"/>
        </w:numPr>
        <w:spacing w:line="360" w:lineRule="auto"/>
        <w:ind w:left="0" w:leftChars="0" w:firstLine="0" w:firstLineChars="0"/>
        <w:outlineLvl w:val="9"/>
        <w:rPr>
          <w:rFonts w:hint="eastAsia" w:ascii="仿宋" w:hAnsi="仿宋" w:eastAsia="仿宋" w:cs="仿宋"/>
          <w:sz w:val="24"/>
          <w:szCs w:val="24"/>
          <w:lang w:eastAsia="zh-CN"/>
        </w:rPr>
      </w:pPr>
      <w:r>
        <w:rPr>
          <w:rFonts w:hint="eastAsia" w:ascii="仿宋" w:hAnsi="仿宋" w:eastAsia="仿宋" w:cs="仿宋"/>
          <w:kern w:val="2"/>
          <w:sz w:val="24"/>
          <w:szCs w:val="24"/>
          <w:lang w:val="en-US" w:eastAsia="zh-CN" w:bidi="ar-SA"/>
        </w:rPr>
        <w:t>6、</w:t>
      </w:r>
      <w:r>
        <w:rPr>
          <w:rFonts w:hint="eastAsia" w:ascii="仿宋" w:hAnsi="仿宋" w:eastAsia="仿宋" w:cs="仿宋"/>
          <w:sz w:val="24"/>
          <w:szCs w:val="24"/>
        </w:rPr>
        <w:t>法定代表授权委托书及被授权人身份证件（法定代表人直接投标，只须提交其身份证）</w:t>
      </w:r>
      <w:r>
        <w:rPr>
          <w:rFonts w:hint="eastAsia" w:ascii="仿宋" w:hAnsi="仿宋" w:eastAsia="仿宋" w:cs="仿宋"/>
          <w:sz w:val="24"/>
          <w:szCs w:val="24"/>
          <w:lang w:eastAsia="zh-CN"/>
        </w:rPr>
        <w:t>；</w:t>
      </w:r>
    </w:p>
    <w:p w14:paraId="54C8DB7B">
      <w:pPr>
        <w:numPr>
          <w:ilvl w:val="0"/>
          <w:numId w:val="0"/>
        </w:numPr>
        <w:spacing w:line="360" w:lineRule="auto"/>
        <w:ind w:left="0" w:leftChars="0" w:firstLine="0" w:firstLineChars="0"/>
        <w:outlineLvl w:val="9"/>
        <w:rPr>
          <w:rFonts w:hint="eastAsia" w:ascii="仿宋" w:hAnsi="仿宋" w:eastAsia="仿宋" w:cs="仿宋"/>
          <w:sz w:val="24"/>
          <w:szCs w:val="24"/>
          <w:lang w:eastAsia="zh-CN"/>
        </w:rPr>
      </w:pPr>
      <w:r>
        <w:rPr>
          <w:rFonts w:hint="eastAsia" w:ascii="仿宋" w:hAnsi="仿宋" w:eastAsia="仿宋" w:cs="仿宋"/>
          <w:kern w:val="2"/>
          <w:sz w:val="24"/>
          <w:szCs w:val="24"/>
          <w:lang w:val="en-US" w:eastAsia="zh-CN" w:bidi="ar-SA"/>
        </w:rPr>
        <w:t>7、</w:t>
      </w:r>
      <w:r>
        <w:rPr>
          <w:rFonts w:hint="eastAsia" w:ascii="仿宋" w:hAnsi="仿宋" w:eastAsia="仿宋" w:cs="仿宋"/>
          <w:sz w:val="24"/>
          <w:szCs w:val="24"/>
        </w:rPr>
        <w:t>具备自然资源行政主管部门关于土地估价机构的备案函</w:t>
      </w:r>
      <w:r>
        <w:rPr>
          <w:rFonts w:hint="eastAsia" w:ascii="仿宋" w:hAnsi="仿宋" w:eastAsia="仿宋" w:cs="仿宋"/>
          <w:sz w:val="24"/>
          <w:szCs w:val="24"/>
          <w:lang w:eastAsia="zh-CN"/>
        </w:rPr>
        <w:t>；</w:t>
      </w:r>
    </w:p>
    <w:p w14:paraId="2E4301A5">
      <w:pPr>
        <w:numPr>
          <w:ilvl w:val="0"/>
          <w:numId w:val="0"/>
        </w:numPr>
        <w:spacing w:line="360" w:lineRule="auto"/>
        <w:ind w:left="0" w:leftChars="0" w:firstLine="0" w:firstLineChars="0"/>
        <w:outlineLvl w:val="9"/>
        <w:rPr>
          <w:rFonts w:hint="eastAsia" w:ascii="仿宋" w:hAnsi="仿宋" w:eastAsia="仿宋" w:cs="仿宋"/>
          <w:sz w:val="24"/>
          <w:szCs w:val="24"/>
          <w:lang w:eastAsia="zh-CN"/>
        </w:rPr>
      </w:pPr>
      <w:r>
        <w:rPr>
          <w:rFonts w:hint="eastAsia" w:ascii="仿宋" w:hAnsi="仿宋" w:eastAsia="仿宋" w:cs="仿宋"/>
          <w:kern w:val="2"/>
          <w:sz w:val="24"/>
          <w:szCs w:val="24"/>
          <w:lang w:val="en-US" w:eastAsia="zh-CN" w:bidi="ar-SA"/>
        </w:rPr>
        <w:t>8、</w:t>
      </w:r>
      <w:r>
        <w:rPr>
          <w:rFonts w:hint="eastAsia" w:ascii="仿宋" w:hAnsi="仿宋" w:eastAsia="仿宋" w:cs="仿宋"/>
          <w:sz w:val="24"/>
          <w:szCs w:val="24"/>
        </w:rPr>
        <w:t>本项目专门面向中小企业采购，仅限符合《政府采购促进中小企业发展办法》（财库〔2020〕46号）条件的中小企业参与，供应商应填写中小企业声明函并对真实性负责。（残疾人福利性企业及监狱企业视同为小型、微型企业）</w:t>
      </w:r>
      <w:r>
        <w:rPr>
          <w:rFonts w:hint="eastAsia" w:ascii="仿宋" w:hAnsi="仿宋" w:eastAsia="仿宋" w:cs="仿宋"/>
          <w:sz w:val="24"/>
          <w:szCs w:val="24"/>
          <w:lang w:eastAsia="zh-CN"/>
        </w:rPr>
        <w:t>；</w:t>
      </w:r>
    </w:p>
    <w:p w14:paraId="0CA2EFB0">
      <w:pPr>
        <w:numPr>
          <w:ilvl w:val="0"/>
          <w:numId w:val="0"/>
        </w:numPr>
        <w:spacing w:line="360" w:lineRule="auto"/>
        <w:ind w:left="0" w:leftChars="0" w:firstLine="0" w:firstLineChars="0"/>
        <w:outlineLvl w:val="9"/>
        <w:rPr>
          <w:rFonts w:hint="eastAsia" w:ascii="仿宋" w:hAnsi="仿宋" w:eastAsia="仿宋" w:cs="仿宋"/>
          <w:sz w:val="24"/>
          <w:szCs w:val="24"/>
        </w:rPr>
      </w:pPr>
      <w:r>
        <w:rPr>
          <w:rFonts w:hint="eastAsia" w:ascii="仿宋" w:hAnsi="仿宋" w:eastAsia="仿宋" w:cs="仿宋"/>
          <w:kern w:val="2"/>
          <w:sz w:val="24"/>
          <w:szCs w:val="24"/>
          <w:lang w:val="en-US" w:eastAsia="zh-CN" w:bidi="ar-SA"/>
        </w:rPr>
        <w:t>9、</w:t>
      </w:r>
      <w:r>
        <w:rPr>
          <w:rFonts w:hint="eastAsia" w:ascii="仿宋" w:hAnsi="仿宋" w:eastAsia="仿宋" w:cs="仿宋"/>
          <w:sz w:val="24"/>
          <w:szCs w:val="24"/>
        </w:rPr>
        <w:t>本项目不接受联合体投标。</w:t>
      </w:r>
    </w:p>
    <w:p w14:paraId="27E01A75">
      <w:pPr>
        <w:rPr>
          <w:rFonts w:hint="eastAsia" w:ascii="仿宋" w:hAnsi="仿宋" w:eastAsia="仿宋" w:cs="仿宋"/>
          <w:sz w:val="24"/>
          <w:szCs w:val="24"/>
        </w:rPr>
      </w:pPr>
      <w:r>
        <w:rPr>
          <w:rFonts w:hint="eastAsia" w:ascii="仿宋" w:hAnsi="仿宋" w:eastAsia="仿宋" w:cs="仿宋"/>
          <w:sz w:val="24"/>
          <w:szCs w:val="24"/>
        </w:rPr>
        <w:br w:type="page"/>
      </w:r>
    </w:p>
    <w:p w14:paraId="74A85CB3">
      <w:pPr>
        <w:outlineLvl w:val="9"/>
        <w:rPr>
          <w:rFonts w:hint="eastAsia"/>
        </w:rPr>
      </w:pPr>
    </w:p>
    <w:p w14:paraId="00F34576">
      <w:pPr>
        <w:numPr>
          <w:ilvl w:val="0"/>
          <w:numId w:val="0"/>
        </w:numPr>
        <w:tabs>
          <w:tab w:val="left" w:pos="5580"/>
        </w:tabs>
        <w:spacing w:before="120" w:line="360" w:lineRule="auto"/>
        <w:outlineLvl w:val="0"/>
        <w:rPr>
          <w:rFonts w:hint="eastAsia" w:ascii="仿宋" w:hAnsi="仿宋" w:eastAsia="仿宋" w:cs="仿宋"/>
          <w:bCs/>
          <w:color w:val="FF0000"/>
          <w:sz w:val="24"/>
        </w:rPr>
      </w:pPr>
      <w:r>
        <w:rPr>
          <w:rFonts w:hint="eastAsia" w:ascii="仿宋" w:hAnsi="仿宋" w:eastAsia="仿宋" w:cs="仿宋"/>
          <w:bCs/>
          <w:sz w:val="24"/>
        </w:rPr>
        <w:t>1、</w:t>
      </w:r>
      <w:r>
        <w:rPr>
          <w:rFonts w:hint="eastAsia" w:ascii="仿宋" w:hAnsi="仿宋" w:eastAsia="仿宋" w:cs="仿宋"/>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bCs/>
          <w:sz w:val="24"/>
        </w:rPr>
        <w:t>；</w:t>
      </w:r>
    </w:p>
    <w:p w14:paraId="3FDF4367">
      <w:pPr>
        <w:pStyle w:val="7"/>
        <w:tabs>
          <w:tab w:val="left" w:pos="5580"/>
        </w:tabs>
        <w:spacing w:before="120" w:line="360" w:lineRule="auto"/>
        <w:ind w:firstLine="294" w:firstLineChars="147"/>
        <w:rPr>
          <w:rFonts w:ascii="仿宋" w:hAnsi="仿宋" w:eastAsia="仿宋" w:cs="仿宋"/>
          <w:bCs/>
          <w:szCs w:val="24"/>
        </w:rPr>
      </w:pPr>
    </w:p>
    <w:p w14:paraId="22A5CFD1">
      <w:pPr>
        <w:tabs>
          <w:tab w:val="left" w:pos="5580"/>
        </w:tabs>
        <w:spacing w:before="120" w:line="360" w:lineRule="auto"/>
        <w:rPr>
          <w:rFonts w:hint="eastAsia" w:ascii="仿宋" w:hAnsi="仿宋" w:eastAsia="仿宋" w:cs="仿宋"/>
          <w:bCs/>
          <w:sz w:val="24"/>
        </w:rPr>
      </w:pPr>
    </w:p>
    <w:p w14:paraId="1A9BB528">
      <w:pPr>
        <w:tabs>
          <w:tab w:val="left" w:pos="5580"/>
        </w:tabs>
        <w:spacing w:before="120" w:line="360" w:lineRule="auto"/>
        <w:rPr>
          <w:rFonts w:hint="eastAsia" w:ascii="仿宋" w:hAnsi="仿宋" w:eastAsia="仿宋" w:cs="仿宋"/>
          <w:bCs/>
          <w:sz w:val="24"/>
        </w:rPr>
      </w:pPr>
    </w:p>
    <w:p w14:paraId="07B6147E">
      <w:pPr>
        <w:tabs>
          <w:tab w:val="left" w:pos="5580"/>
        </w:tabs>
        <w:spacing w:before="120" w:line="360" w:lineRule="auto"/>
        <w:rPr>
          <w:rFonts w:hint="eastAsia" w:ascii="仿宋" w:hAnsi="仿宋" w:eastAsia="仿宋" w:cs="仿宋"/>
          <w:bCs/>
          <w:sz w:val="24"/>
        </w:rPr>
      </w:pPr>
    </w:p>
    <w:p w14:paraId="1303FC34">
      <w:pPr>
        <w:tabs>
          <w:tab w:val="left" w:pos="5580"/>
        </w:tabs>
        <w:spacing w:before="120" w:line="360" w:lineRule="auto"/>
        <w:rPr>
          <w:rFonts w:hint="eastAsia" w:ascii="仿宋" w:hAnsi="仿宋" w:eastAsia="仿宋" w:cs="仿宋"/>
          <w:bCs/>
          <w:sz w:val="24"/>
        </w:rPr>
      </w:pPr>
    </w:p>
    <w:p w14:paraId="4113D609">
      <w:pPr>
        <w:tabs>
          <w:tab w:val="left" w:pos="5580"/>
        </w:tabs>
        <w:spacing w:before="120" w:line="360" w:lineRule="auto"/>
        <w:rPr>
          <w:rFonts w:hint="eastAsia" w:ascii="仿宋" w:hAnsi="仿宋" w:eastAsia="仿宋" w:cs="仿宋"/>
          <w:bCs/>
          <w:sz w:val="24"/>
        </w:rPr>
      </w:pPr>
    </w:p>
    <w:p w14:paraId="451D35BB">
      <w:pPr>
        <w:tabs>
          <w:tab w:val="left" w:pos="5580"/>
        </w:tabs>
        <w:spacing w:before="120" w:line="360" w:lineRule="auto"/>
        <w:rPr>
          <w:rFonts w:hint="eastAsia" w:ascii="仿宋" w:hAnsi="仿宋" w:eastAsia="仿宋" w:cs="仿宋"/>
          <w:bCs/>
          <w:sz w:val="24"/>
        </w:rPr>
      </w:pPr>
    </w:p>
    <w:p w14:paraId="4AC6FEE2">
      <w:pPr>
        <w:tabs>
          <w:tab w:val="left" w:pos="5580"/>
        </w:tabs>
        <w:spacing w:before="120" w:line="360" w:lineRule="auto"/>
        <w:rPr>
          <w:rFonts w:hint="eastAsia" w:ascii="仿宋" w:hAnsi="仿宋" w:eastAsia="仿宋" w:cs="仿宋"/>
          <w:bCs/>
          <w:sz w:val="24"/>
        </w:rPr>
      </w:pPr>
    </w:p>
    <w:p w14:paraId="363CA6B1">
      <w:pPr>
        <w:tabs>
          <w:tab w:val="left" w:pos="5580"/>
        </w:tabs>
        <w:spacing w:before="120" w:line="360" w:lineRule="auto"/>
        <w:rPr>
          <w:rFonts w:hint="eastAsia" w:ascii="仿宋" w:hAnsi="仿宋" w:eastAsia="仿宋" w:cs="仿宋"/>
          <w:bCs/>
          <w:sz w:val="24"/>
        </w:rPr>
      </w:pPr>
    </w:p>
    <w:p w14:paraId="015701EF">
      <w:pPr>
        <w:tabs>
          <w:tab w:val="left" w:pos="5580"/>
        </w:tabs>
        <w:spacing w:before="120" w:line="360" w:lineRule="auto"/>
        <w:rPr>
          <w:rFonts w:hint="eastAsia" w:ascii="仿宋" w:hAnsi="仿宋" w:eastAsia="仿宋" w:cs="仿宋"/>
          <w:bCs/>
          <w:sz w:val="24"/>
        </w:rPr>
      </w:pPr>
    </w:p>
    <w:p w14:paraId="38E48353">
      <w:pPr>
        <w:tabs>
          <w:tab w:val="left" w:pos="5580"/>
        </w:tabs>
        <w:spacing w:before="120" w:line="360" w:lineRule="auto"/>
        <w:rPr>
          <w:rFonts w:hint="eastAsia" w:ascii="仿宋" w:hAnsi="仿宋" w:eastAsia="仿宋" w:cs="仿宋"/>
          <w:bCs/>
          <w:sz w:val="24"/>
        </w:rPr>
      </w:pPr>
    </w:p>
    <w:p w14:paraId="43C2DDDD">
      <w:pPr>
        <w:tabs>
          <w:tab w:val="left" w:pos="5580"/>
        </w:tabs>
        <w:spacing w:before="120" w:line="360" w:lineRule="auto"/>
        <w:rPr>
          <w:rFonts w:hint="eastAsia" w:ascii="仿宋" w:hAnsi="仿宋" w:eastAsia="仿宋" w:cs="仿宋"/>
          <w:bCs/>
          <w:sz w:val="24"/>
        </w:rPr>
      </w:pPr>
    </w:p>
    <w:p w14:paraId="55A1D672">
      <w:pPr>
        <w:adjustRightInd w:val="0"/>
        <w:spacing w:line="360" w:lineRule="auto"/>
        <w:textAlignment w:val="baseline"/>
        <w:outlineLvl w:val="0"/>
        <w:rPr>
          <w:rFonts w:hint="eastAsia" w:ascii="仿宋" w:hAnsi="仿宋" w:eastAsia="仿宋" w:cs="仿宋"/>
          <w:kern w:val="1"/>
          <w:sz w:val="24"/>
          <w:szCs w:val="24"/>
        </w:rPr>
      </w:pPr>
      <w:bookmarkStart w:id="0" w:name="_Toc29033"/>
      <w:r>
        <w:rPr>
          <w:rFonts w:hint="eastAsia" w:ascii="仿宋" w:hAnsi="仿宋" w:eastAsia="仿宋" w:cs="仿宋"/>
          <w:kern w:val="1"/>
          <w:sz w:val="24"/>
          <w:szCs w:val="24"/>
        </w:rPr>
        <w:br w:type="page"/>
      </w:r>
      <w:r>
        <w:rPr>
          <w:rFonts w:hint="eastAsia" w:ascii="仿宋" w:hAnsi="仿宋" w:eastAsia="仿宋" w:cs="仿宋"/>
          <w:kern w:val="1"/>
          <w:sz w:val="24"/>
          <w:szCs w:val="24"/>
        </w:rPr>
        <w:t>2</w:t>
      </w:r>
      <w:bookmarkEnd w:id="0"/>
      <w:r>
        <w:rPr>
          <w:rFonts w:hint="eastAsia" w:ascii="仿宋" w:hAnsi="仿宋" w:eastAsia="仿宋" w:cs="仿宋"/>
          <w:kern w:val="1"/>
          <w:sz w:val="24"/>
          <w:szCs w:val="24"/>
          <w:lang w:eastAsia="zh-CN"/>
        </w:rPr>
        <w:t>、</w:t>
      </w:r>
      <w:r>
        <w:rPr>
          <w:rFonts w:hint="eastAsia" w:ascii="仿宋" w:hAnsi="仿宋" w:eastAsia="仿宋" w:cs="仿宋"/>
          <w:sz w:val="24"/>
          <w:szCs w:val="24"/>
        </w:rPr>
        <w:t>具有良好的商业信誉和健全的财务会计制度（提供2023年度财务审计报告或开标前6个月内银行资信证明或财政部门认可的政府采购专业担保机构出具的投标担保函）</w:t>
      </w:r>
      <w:r>
        <w:rPr>
          <w:rFonts w:hint="eastAsia" w:ascii="仿宋" w:hAnsi="仿宋" w:eastAsia="仿宋" w:cs="仿宋"/>
          <w:kern w:val="1"/>
          <w:sz w:val="24"/>
          <w:szCs w:val="24"/>
        </w:rPr>
        <w:t>；</w:t>
      </w:r>
    </w:p>
    <w:p w14:paraId="394A9862">
      <w:pPr>
        <w:spacing w:line="360" w:lineRule="auto"/>
        <w:outlineLvl w:val="0"/>
        <w:rPr>
          <w:rFonts w:hint="eastAsia" w:ascii="仿宋" w:hAnsi="仿宋" w:eastAsia="仿宋" w:cs="仿宋"/>
          <w:b/>
          <w:bCs/>
          <w:kern w:val="1"/>
          <w:sz w:val="24"/>
          <w:szCs w:val="24"/>
        </w:rPr>
      </w:pPr>
      <w:r>
        <w:rPr>
          <w:rFonts w:hint="eastAsia" w:ascii="仿宋" w:hAnsi="仿宋" w:eastAsia="仿宋" w:cs="仿宋"/>
          <w:kern w:val="1"/>
        </w:rPr>
        <w:br w:type="page"/>
      </w:r>
      <w:bookmarkStart w:id="1" w:name="_Toc31455"/>
      <w:bookmarkStart w:id="2" w:name="_Toc10778"/>
      <w:bookmarkStart w:id="3" w:name="_Toc2910"/>
      <w:bookmarkStart w:id="4" w:name="_Toc15615"/>
      <w:bookmarkStart w:id="5" w:name="_Toc27097"/>
      <w:bookmarkStart w:id="6" w:name="_Toc30477"/>
      <w:bookmarkStart w:id="7" w:name="_Toc13516"/>
      <w:bookmarkStart w:id="8" w:name="_Toc13233"/>
      <w:bookmarkStart w:id="9" w:name="_Toc4788"/>
      <w:bookmarkStart w:id="10" w:name="_Toc5468"/>
      <w:bookmarkStart w:id="11" w:name="_Toc13195"/>
      <w:bookmarkStart w:id="12" w:name="_Toc7791"/>
      <w:bookmarkStart w:id="13" w:name="_Toc26860"/>
      <w:r>
        <w:rPr>
          <w:rFonts w:hint="eastAsia" w:ascii="仿宋" w:hAnsi="仿宋" w:eastAsia="仿宋" w:cs="仿宋"/>
          <w:b w:val="0"/>
          <w:bCs w:val="0"/>
          <w:kern w:val="1"/>
          <w:sz w:val="24"/>
          <w:szCs w:val="24"/>
        </w:rPr>
        <w:t>3</w:t>
      </w:r>
      <w:bookmarkEnd w:id="1"/>
      <w:bookmarkEnd w:id="2"/>
      <w:bookmarkEnd w:id="3"/>
      <w:bookmarkEnd w:id="4"/>
      <w:bookmarkEnd w:id="5"/>
      <w:bookmarkEnd w:id="6"/>
      <w:bookmarkEnd w:id="7"/>
      <w:bookmarkEnd w:id="8"/>
      <w:bookmarkEnd w:id="9"/>
      <w:bookmarkEnd w:id="10"/>
      <w:bookmarkEnd w:id="11"/>
      <w:bookmarkEnd w:id="12"/>
      <w:bookmarkEnd w:id="13"/>
      <w:r>
        <w:rPr>
          <w:rFonts w:hint="eastAsia" w:ascii="仿宋" w:hAnsi="仿宋" w:eastAsia="仿宋" w:cs="仿宋"/>
          <w:b w:val="0"/>
          <w:bCs w:val="0"/>
          <w:kern w:val="1"/>
          <w:sz w:val="24"/>
          <w:szCs w:val="24"/>
          <w:lang w:eastAsia="zh-CN"/>
        </w:rPr>
        <w:t>、</w:t>
      </w:r>
      <w:r>
        <w:rPr>
          <w:rFonts w:hint="eastAsia" w:ascii="仿宋" w:hAnsi="仿宋" w:eastAsia="仿宋" w:cs="仿宋"/>
          <w:b w:val="0"/>
          <w:bCs w:val="0"/>
          <w:sz w:val="24"/>
          <w:szCs w:val="24"/>
        </w:rPr>
        <w:t>具有履行合同所必需的设备和专业技术能力的书面声明（格式详见附件）</w:t>
      </w:r>
    </w:p>
    <w:p w14:paraId="31DF5EA6">
      <w:pPr>
        <w:spacing w:line="360" w:lineRule="auto"/>
        <w:outlineLvl w:val="9"/>
        <w:rPr>
          <w:rFonts w:hint="eastAsia" w:ascii="仿宋" w:hAnsi="仿宋" w:eastAsia="仿宋" w:cs="仿宋"/>
          <w:b/>
          <w:bCs/>
          <w:kern w:val="1"/>
          <w:sz w:val="24"/>
          <w:szCs w:val="24"/>
        </w:rPr>
      </w:pPr>
    </w:p>
    <w:p w14:paraId="6060C090">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rPr>
        <w:t>西安市自然资源和规划局长安分局土地储备中心：</w:t>
      </w:r>
    </w:p>
    <w:p w14:paraId="37AAFFE5">
      <w:pPr>
        <w:spacing w:before="240" w:beforeLines="100" w:after="120" w:afterLines="50"/>
        <w:ind w:firstLine="620" w:firstLineChars="250"/>
        <w:rPr>
          <w:rFonts w:hint="eastAsia" w:ascii="仿宋" w:hAnsi="仿宋" w:eastAsia="仿宋" w:cs="仿宋"/>
          <w:color w:val="36363D"/>
          <w:spacing w:val="4"/>
          <w:sz w:val="24"/>
          <w:szCs w:val="24"/>
        </w:rPr>
      </w:pPr>
      <w:r>
        <w:rPr>
          <w:rFonts w:hint="eastAsia" w:ascii="仿宋" w:hAnsi="仿宋" w:eastAsia="仿宋" w:cs="仿宋"/>
          <w:color w:val="36363D"/>
          <w:spacing w:val="4"/>
          <w:sz w:val="24"/>
          <w:szCs w:val="24"/>
          <w:u w:val="single"/>
        </w:rPr>
        <w:t xml:space="preserve">   （供应商名称）    </w:t>
      </w:r>
      <w:r>
        <w:rPr>
          <w:rFonts w:hint="eastAsia" w:ascii="仿宋" w:hAnsi="仿宋" w:eastAsia="仿宋" w:cs="仿宋"/>
          <w:color w:val="36363D"/>
          <w:spacing w:val="4"/>
          <w:sz w:val="24"/>
          <w:szCs w:val="24"/>
        </w:rPr>
        <w:t xml:space="preserve"> 于</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年</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月</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日在中华人民共和国境内</w:t>
      </w:r>
      <w:r>
        <w:rPr>
          <w:rFonts w:hint="eastAsia" w:ascii="仿宋" w:hAnsi="仿宋" w:eastAsia="仿宋" w:cs="仿宋"/>
          <w:color w:val="36363D"/>
          <w:spacing w:val="4"/>
          <w:sz w:val="24"/>
          <w:szCs w:val="24"/>
          <w:u w:val="single"/>
        </w:rPr>
        <w:t xml:space="preserve">               （详细注册地址）     </w:t>
      </w:r>
      <w:r>
        <w:rPr>
          <w:rFonts w:hint="eastAsia" w:ascii="仿宋" w:hAnsi="仿宋" w:eastAsia="仿宋" w:cs="仿宋"/>
          <w:color w:val="36363D"/>
          <w:spacing w:val="4"/>
          <w:sz w:val="24"/>
          <w:szCs w:val="24"/>
        </w:rPr>
        <w:t>合法注册并经营，公司主营业务为</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，营业（生产经营）面积为</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 xml:space="preserve"> ，现有员工数量为</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，其中与履行本合同相关的专业技术人员有（</w:t>
      </w:r>
      <w:r>
        <w:rPr>
          <w:rFonts w:hint="eastAsia" w:ascii="仿宋" w:hAnsi="仿宋" w:eastAsia="仿宋" w:cs="仿宋"/>
          <w:color w:val="36363D"/>
          <w:spacing w:val="4"/>
          <w:sz w:val="24"/>
          <w:szCs w:val="24"/>
          <w:u w:val="single"/>
        </w:rPr>
        <w:t xml:space="preserve">             专业能力、数量        </w:t>
      </w:r>
      <w:r>
        <w:rPr>
          <w:rFonts w:hint="eastAsia" w:ascii="仿宋" w:hAnsi="仿宋" w:eastAsia="仿宋" w:cs="仿宋"/>
          <w:color w:val="36363D"/>
          <w:spacing w:val="4"/>
          <w:sz w:val="24"/>
          <w:szCs w:val="24"/>
        </w:rPr>
        <w:t>），本公司郑重承诺，具有履行本合同所必需的设备和专业技术能力。</w:t>
      </w:r>
    </w:p>
    <w:tbl>
      <w:tblPr>
        <w:tblStyle w:val="10"/>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5F02E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14:paraId="025EE623">
            <w:pPr>
              <w:jc w:val="center"/>
              <w:rPr>
                <w:rFonts w:hint="eastAsia" w:ascii="仿宋" w:hAnsi="仿宋" w:eastAsia="仿宋" w:cs="仿宋"/>
                <w:b/>
                <w:color w:val="36363D"/>
                <w:sz w:val="24"/>
                <w:szCs w:val="24"/>
              </w:rPr>
            </w:pPr>
            <w:r>
              <w:rPr>
                <w:rFonts w:hint="eastAsia" w:ascii="仿宋" w:hAnsi="仿宋" w:eastAsia="仿宋" w:cs="仿宋"/>
                <w:b/>
                <w:color w:val="36363D"/>
                <w:sz w:val="24"/>
                <w:szCs w:val="24"/>
              </w:rPr>
              <w:t>履行合同所必需的设备清单</w:t>
            </w:r>
          </w:p>
        </w:tc>
      </w:tr>
      <w:tr w14:paraId="64B84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36142536">
            <w:pPr>
              <w:jc w:val="center"/>
              <w:rPr>
                <w:rFonts w:hint="eastAsia" w:ascii="仿宋" w:hAnsi="仿宋" w:eastAsia="仿宋" w:cs="仿宋"/>
                <w:color w:val="36363D"/>
                <w:sz w:val="24"/>
                <w:szCs w:val="24"/>
              </w:rPr>
            </w:pPr>
            <w:r>
              <w:rPr>
                <w:rFonts w:hint="eastAsia" w:ascii="仿宋" w:hAnsi="仿宋" w:eastAsia="仿宋" w:cs="仿宋"/>
                <w:color w:val="36363D"/>
                <w:sz w:val="24"/>
                <w:szCs w:val="24"/>
              </w:rPr>
              <w:t>序号</w:t>
            </w:r>
          </w:p>
        </w:tc>
        <w:tc>
          <w:tcPr>
            <w:tcW w:w="2693" w:type="dxa"/>
            <w:noWrap w:val="0"/>
            <w:vAlign w:val="center"/>
          </w:tcPr>
          <w:p w14:paraId="2A93D9FA">
            <w:pPr>
              <w:jc w:val="center"/>
              <w:rPr>
                <w:rFonts w:hint="eastAsia" w:ascii="仿宋" w:hAnsi="仿宋" w:eastAsia="仿宋" w:cs="仿宋"/>
                <w:color w:val="36363D"/>
                <w:sz w:val="24"/>
                <w:szCs w:val="24"/>
              </w:rPr>
            </w:pPr>
            <w:r>
              <w:rPr>
                <w:rFonts w:hint="eastAsia" w:ascii="仿宋" w:hAnsi="仿宋" w:eastAsia="仿宋" w:cs="仿宋"/>
                <w:color w:val="36363D"/>
                <w:sz w:val="24"/>
                <w:szCs w:val="24"/>
              </w:rPr>
              <w:t>设备或材料名称</w:t>
            </w:r>
          </w:p>
        </w:tc>
        <w:tc>
          <w:tcPr>
            <w:tcW w:w="2268" w:type="dxa"/>
            <w:noWrap w:val="0"/>
            <w:vAlign w:val="center"/>
          </w:tcPr>
          <w:p w14:paraId="1DAE1D2B">
            <w:pPr>
              <w:jc w:val="center"/>
              <w:rPr>
                <w:rFonts w:hint="eastAsia" w:ascii="仿宋" w:hAnsi="仿宋" w:eastAsia="仿宋" w:cs="仿宋"/>
                <w:color w:val="36363D"/>
                <w:sz w:val="24"/>
                <w:szCs w:val="24"/>
              </w:rPr>
            </w:pPr>
            <w:r>
              <w:rPr>
                <w:rFonts w:hint="eastAsia" w:ascii="仿宋" w:hAnsi="仿宋" w:eastAsia="仿宋" w:cs="仿宋"/>
                <w:color w:val="36363D"/>
                <w:sz w:val="24"/>
                <w:szCs w:val="24"/>
              </w:rPr>
              <w:t>品牌及型号</w:t>
            </w:r>
          </w:p>
        </w:tc>
        <w:tc>
          <w:tcPr>
            <w:tcW w:w="851" w:type="dxa"/>
            <w:noWrap w:val="0"/>
            <w:vAlign w:val="center"/>
          </w:tcPr>
          <w:p w14:paraId="25ACD4B3">
            <w:pPr>
              <w:jc w:val="center"/>
              <w:rPr>
                <w:rFonts w:hint="eastAsia" w:ascii="仿宋" w:hAnsi="仿宋" w:eastAsia="仿宋" w:cs="仿宋"/>
                <w:color w:val="36363D"/>
                <w:sz w:val="24"/>
                <w:szCs w:val="24"/>
              </w:rPr>
            </w:pPr>
            <w:r>
              <w:rPr>
                <w:rFonts w:hint="eastAsia" w:ascii="仿宋" w:hAnsi="仿宋" w:eastAsia="仿宋" w:cs="仿宋"/>
                <w:color w:val="36363D"/>
                <w:sz w:val="24"/>
                <w:szCs w:val="24"/>
              </w:rPr>
              <w:t>数量</w:t>
            </w:r>
          </w:p>
        </w:tc>
        <w:tc>
          <w:tcPr>
            <w:tcW w:w="2126" w:type="dxa"/>
            <w:noWrap w:val="0"/>
            <w:vAlign w:val="center"/>
          </w:tcPr>
          <w:p w14:paraId="677ECCEE">
            <w:pPr>
              <w:jc w:val="center"/>
              <w:rPr>
                <w:rFonts w:hint="eastAsia" w:ascii="仿宋" w:hAnsi="仿宋" w:eastAsia="仿宋" w:cs="仿宋"/>
                <w:color w:val="36363D"/>
                <w:sz w:val="24"/>
                <w:szCs w:val="24"/>
              </w:rPr>
            </w:pPr>
            <w:r>
              <w:rPr>
                <w:rFonts w:hint="eastAsia" w:ascii="仿宋" w:hAnsi="仿宋" w:eastAsia="仿宋" w:cs="仿宋"/>
                <w:color w:val="36363D"/>
                <w:sz w:val="24"/>
                <w:szCs w:val="24"/>
              </w:rPr>
              <w:t>备注（自购/租赁）</w:t>
            </w:r>
          </w:p>
        </w:tc>
      </w:tr>
      <w:tr w14:paraId="4FAC7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3D3700D9">
            <w:pPr>
              <w:jc w:val="center"/>
              <w:rPr>
                <w:rFonts w:hint="eastAsia" w:ascii="仿宋" w:hAnsi="仿宋" w:eastAsia="仿宋" w:cs="仿宋"/>
                <w:color w:val="36363D"/>
                <w:sz w:val="24"/>
                <w:szCs w:val="24"/>
              </w:rPr>
            </w:pPr>
            <w:r>
              <w:rPr>
                <w:rFonts w:hint="eastAsia" w:ascii="仿宋" w:hAnsi="仿宋" w:eastAsia="仿宋" w:cs="仿宋"/>
                <w:color w:val="36363D"/>
                <w:sz w:val="24"/>
                <w:szCs w:val="24"/>
              </w:rPr>
              <w:t>1</w:t>
            </w:r>
          </w:p>
        </w:tc>
        <w:tc>
          <w:tcPr>
            <w:tcW w:w="2693" w:type="dxa"/>
            <w:noWrap w:val="0"/>
            <w:vAlign w:val="center"/>
          </w:tcPr>
          <w:p w14:paraId="5E6E7131">
            <w:pPr>
              <w:jc w:val="center"/>
              <w:rPr>
                <w:rFonts w:hint="eastAsia" w:ascii="仿宋" w:hAnsi="仿宋" w:eastAsia="仿宋" w:cs="仿宋"/>
                <w:color w:val="36363D"/>
                <w:sz w:val="24"/>
                <w:szCs w:val="24"/>
              </w:rPr>
            </w:pPr>
          </w:p>
        </w:tc>
        <w:tc>
          <w:tcPr>
            <w:tcW w:w="2268" w:type="dxa"/>
            <w:noWrap w:val="0"/>
            <w:vAlign w:val="center"/>
          </w:tcPr>
          <w:p w14:paraId="437AC814">
            <w:pPr>
              <w:jc w:val="center"/>
              <w:rPr>
                <w:rFonts w:hint="eastAsia" w:ascii="仿宋" w:hAnsi="仿宋" w:eastAsia="仿宋" w:cs="仿宋"/>
                <w:color w:val="36363D"/>
                <w:sz w:val="24"/>
                <w:szCs w:val="24"/>
              </w:rPr>
            </w:pPr>
          </w:p>
        </w:tc>
        <w:tc>
          <w:tcPr>
            <w:tcW w:w="851" w:type="dxa"/>
            <w:noWrap w:val="0"/>
            <w:vAlign w:val="center"/>
          </w:tcPr>
          <w:p w14:paraId="47BBEF62">
            <w:pPr>
              <w:jc w:val="center"/>
              <w:rPr>
                <w:rFonts w:hint="eastAsia" w:ascii="仿宋" w:hAnsi="仿宋" w:eastAsia="仿宋" w:cs="仿宋"/>
                <w:color w:val="36363D"/>
                <w:sz w:val="24"/>
                <w:szCs w:val="24"/>
              </w:rPr>
            </w:pPr>
          </w:p>
        </w:tc>
        <w:tc>
          <w:tcPr>
            <w:tcW w:w="2126" w:type="dxa"/>
            <w:noWrap w:val="0"/>
            <w:vAlign w:val="center"/>
          </w:tcPr>
          <w:p w14:paraId="3026309A">
            <w:pPr>
              <w:jc w:val="center"/>
              <w:rPr>
                <w:rFonts w:hint="eastAsia" w:ascii="仿宋" w:hAnsi="仿宋" w:eastAsia="仿宋" w:cs="仿宋"/>
                <w:color w:val="36363D"/>
                <w:sz w:val="24"/>
                <w:szCs w:val="24"/>
              </w:rPr>
            </w:pPr>
          </w:p>
        </w:tc>
      </w:tr>
      <w:tr w14:paraId="2380D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149DAAEF">
            <w:pPr>
              <w:jc w:val="center"/>
              <w:rPr>
                <w:rFonts w:hint="eastAsia" w:ascii="仿宋" w:hAnsi="仿宋" w:eastAsia="仿宋" w:cs="仿宋"/>
                <w:color w:val="36363D"/>
                <w:sz w:val="24"/>
                <w:szCs w:val="24"/>
              </w:rPr>
            </w:pPr>
            <w:r>
              <w:rPr>
                <w:rFonts w:hint="eastAsia" w:ascii="仿宋" w:hAnsi="仿宋" w:eastAsia="仿宋" w:cs="仿宋"/>
                <w:color w:val="36363D"/>
                <w:sz w:val="24"/>
                <w:szCs w:val="24"/>
              </w:rPr>
              <w:t>2</w:t>
            </w:r>
          </w:p>
        </w:tc>
        <w:tc>
          <w:tcPr>
            <w:tcW w:w="2693" w:type="dxa"/>
            <w:noWrap w:val="0"/>
            <w:vAlign w:val="center"/>
          </w:tcPr>
          <w:p w14:paraId="10104476">
            <w:pPr>
              <w:jc w:val="center"/>
              <w:rPr>
                <w:rFonts w:hint="eastAsia" w:ascii="仿宋" w:hAnsi="仿宋" w:eastAsia="仿宋" w:cs="仿宋"/>
                <w:color w:val="36363D"/>
                <w:sz w:val="24"/>
                <w:szCs w:val="24"/>
              </w:rPr>
            </w:pPr>
          </w:p>
        </w:tc>
        <w:tc>
          <w:tcPr>
            <w:tcW w:w="2268" w:type="dxa"/>
            <w:noWrap w:val="0"/>
            <w:vAlign w:val="center"/>
          </w:tcPr>
          <w:p w14:paraId="192C39D8">
            <w:pPr>
              <w:jc w:val="center"/>
              <w:rPr>
                <w:rFonts w:hint="eastAsia" w:ascii="仿宋" w:hAnsi="仿宋" w:eastAsia="仿宋" w:cs="仿宋"/>
                <w:color w:val="36363D"/>
                <w:sz w:val="24"/>
                <w:szCs w:val="24"/>
              </w:rPr>
            </w:pPr>
          </w:p>
        </w:tc>
        <w:tc>
          <w:tcPr>
            <w:tcW w:w="851" w:type="dxa"/>
            <w:noWrap w:val="0"/>
            <w:vAlign w:val="center"/>
          </w:tcPr>
          <w:p w14:paraId="400E66C2">
            <w:pPr>
              <w:jc w:val="center"/>
              <w:rPr>
                <w:rFonts w:hint="eastAsia" w:ascii="仿宋" w:hAnsi="仿宋" w:eastAsia="仿宋" w:cs="仿宋"/>
                <w:color w:val="36363D"/>
                <w:sz w:val="24"/>
                <w:szCs w:val="24"/>
              </w:rPr>
            </w:pPr>
          </w:p>
        </w:tc>
        <w:tc>
          <w:tcPr>
            <w:tcW w:w="2126" w:type="dxa"/>
            <w:noWrap w:val="0"/>
            <w:vAlign w:val="center"/>
          </w:tcPr>
          <w:p w14:paraId="66CCA44F">
            <w:pPr>
              <w:jc w:val="center"/>
              <w:rPr>
                <w:rFonts w:hint="eastAsia" w:ascii="仿宋" w:hAnsi="仿宋" w:eastAsia="仿宋" w:cs="仿宋"/>
                <w:color w:val="36363D"/>
                <w:sz w:val="24"/>
                <w:szCs w:val="24"/>
              </w:rPr>
            </w:pPr>
          </w:p>
        </w:tc>
      </w:tr>
      <w:tr w14:paraId="024A9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162B7635">
            <w:pPr>
              <w:jc w:val="center"/>
              <w:rPr>
                <w:rFonts w:hint="eastAsia" w:ascii="仿宋" w:hAnsi="仿宋" w:eastAsia="仿宋" w:cs="仿宋"/>
                <w:color w:val="36363D"/>
                <w:sz w:val="24"/>
                <w:szCs w:val="24"/>
              </w:rPr>
            </w:pPr>
            <w:r>
              <w:rPr>
                <w:rFonts w:hint="eastAsia" w:ascii="仿宋" w:hAnsi="仿宋" w:eastAsia="仿宋" w:cs="仿宋"/>
                <w:color w:val="36363D"/>
                <w:sz w:val="24"/>
                <w:szCs w:val="24"/>
              </w:rPr>
              <w:t>3</w:t>
            </w:r>
          </w:p>
        </w:tc>
        <w:tc>
          <w:tcPr>
            <w:tcW w:w="2693" w:type="dxa"/>
            <w:noWrap w:val="0"/>
            <w:vAlign w:val="center"/>
          </w:tcPr>
          <w:p w14:paraId="647FA286">
            <w:pPr>
              <w:jc w:val="center"/>
              <w:rPr>
                <w:rFonts w:hint="eastAsia" w:ascii="仿宋" w:hAnsi="仿宋" w:eastAsia="仿宋" w:cs="仿宋"/>
                <w:color w:val="36363D"/>
                <w:sz w:val="24"/>
                <w:szCs w:val="24"/>
              </w:rPr>
            </w:pPr>
          </w:p>
        </w:tc>
        <w:tc>
          <w:tcPr>
            <w:tcW w:w="2268" w:type="dxa"/>
            <w:noWrap w:val="0"/>
            <w:vAlign w:val="center"/>
          </w:tcPr>
          <w:p w14:paraId="4957D31B">
            <w:pPr>
              <w:jc w:val="center"/>
              <w:rPr>
                <w:rFonts w:hint="eastAsia" w:ascii="仿宋" w:hAnsi="仿宋" w:eastAsia="仿宋" w:cs="仿宋"/>
                <w:color w:val="36363D"/>
                <w:sz w:val="24"/>
                <w:szCs w:val="24"/>
              </w:rPr>
            </w:pPr>
          </w:p>
        </w:tc>
        <w:tc>
          <w:tcPr>
            <w:tcW w:w="851" w:type="dxa"/>
            <w:noWrap w:val="0"/>
            <w:vAlign w:val="center"/>
          </w:tcPr>
          <w:p w14:paraId="39621293">
            <w:pPr>
              <w:jc w:val="center"/>
              <w:rPr>
                <w:rFonts w:hint="eastAsia" w:ascii="仿宋" w:hAnsi="仿宋" w:eastAsia="仿宋" w:cs="仿宋"/>
                <w:color w:val="36363D"/>
                <w:sz w:val="24"/>
                <w:szCs w:val="24"/>
              </w:rPr>
            </w:pPr>
          </w:p>
        </w:tc>
        <w:tc>
          <w:tcPr>
            <w:tcW w:w="2126" w:type="dxa"/>
            <w:noWrap w:val="0"/>
            <w:vAlign w:val="center"/>
          </w:tcPr>
          <w:p w14:paraId="562D18E2">
            <w:pPr>
              <w:jc w:val="center"/>
              <w:rPr>
                <w:rFonts w:hint="eastAsia" w:ascii="仿宋" w:hAnsi="仿宋" w:eastAsia="仿宋" w:cs="仿宋"/>
                <w:color w:val="36363D"/>
                <w:sz w:val="24"/>
                <w:szCs w:val="24"/>
              </w:rPr>
            </w:pPr>
          </w:p>
        </w:tc>
      </w:tr>
      <w:tr w14:paraId="4FB39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78BDA7E8">
            <w:pPr>
              <w:jc w:val="center"/>
              <w:rPr>
                <w:rFonts w:hint="eastAsia" w:ascii="仿宋" w:hAnsi="仿宋" w:eastAsia="仿宋" w:cs="仿宋"/>
                <w:color w:val="36363D"/>
                <w:sz w:val="24"/>
                <w:szCs w:val="24"/>
              </w:rPr>
            </w:pPr>
            <w:r>
              <w:rPr>
                <w:rFonts w:hint="eastAsia" w:ascii="仿宋" w:hAnsi="仿宋" w:eastAsia="仿宋" w:cs="仿宋"/>
                <w:color w:val="36363D"/>
                <w:sz w:val="24"/>
                <w:szCs w:val="24"/>
              </w:rPr>
              <w:t>….</w:t>
            </w:r>
          </w:p>
        </w:tc>
        <w:tc>
          <w:tcPr>
            <w:tcW w:w="2693" w:type="dxa"/>
            <w:noWrap w:val="0"/>
            <w:vAlign w:val="center"/>
          </w:tcPr>
          <w:p w14:paraId="7F490CFB">
            <w:pPr>
              <w:jc w:val="center"/>
              <w:rPr>
                <w:rFonts w:hint="eastAsia" w:ascii="仿宋" w:hAnsi="仿宋" w:eastAsia="仿宋" w:cs="仿宋"/>
                <w:color w:val="36363D"/>
                <w:sz w:val="24"/>
                <w:szCs w:val="24"/>
              </w:rPr>
            </w:pPr>
          </w:p>
        </w:tc>
        <w:tc>
          <w:tcPr>
            <w:tcW w:w="2268" w:type="dxa"/>
            <w:noWrap w:val="0"/>
            <w:vAlign w:val="center"/>
          </w:tcPr>
          <w:p w14:paraId="211A0A5C">
            <w:pPr>
              <w:jc w:val="center"/>
              <w:rPr>
                <w:rFonts w:hint="eastAsia" w:ascii="仿宋" w:hAnsi="仿宋" w:eastAsia="仿宋" w:cs="仿宋"/>
                <w:color w:val="36363D"/>
                <w:sz w:val="24"/>
                <w:szCs w:val="24"/>
              </w:rPr>
            </w:pPr>
          </w:p>
        </w:tc>
        <w:tc>
          <w:tcPr>
            <w:tcW w:w="851" w:type="dxa"/>
            <w:noWrap w:val="0"/>
            <w:vAlign w:val="center"/>
          </w:tcPr>
          <w:p w14:paraId="0D959E4A">
            <w:pPr>
              <w:jc w:val="center"/>
              <w:rPr>
                <w:rFonts w:hint="eastAsia" w:ascii="仿宋" w:hAnsi="仿宋" w:eastAsia="仿宋" w:cs="仿宋"/>
                <w:color w:val="36363D"/>
                <w:sz w:val="24"/>
                <w:szCs w:val="24"/>
              </w:rPr>
            </w:pPr>
          </w:p>
        </w:tc>
        <w:tc>
          <w:tcPr>
            <w:tcW w:w="2126" w:type="dxa"/>
            <w:noWrap w:val="0"/>
            <w:vAlign w:val="center"/>
          </w:tcPr>
          <w:p w14:paraId="63B34E76">
            <w:pPr>
              <w:jc w:val="center"/>
              <w:rPr>
                <w:rFonts w:hint="eastAsia" w:ascii="仿宋" w:hAnsi="仿宋" w:eastAsia="仿宋" w:cs="仿宋"/>
                <w:color w:val="36363D"/>
                <w:sz w:val="24"/>
                <w:szCs w:val="24"/>
              </w:rPr>
            </w:pPr>
          </w:p>
        </w:tc>
      </w:tr>
    </w:tbl>
    <w:p w14:paraId="56175C3F">
      <w:pPr>
        <w:spacing w:before="240" w:beforeLines="100" w:after="120" w:afterLines="50"/>
        <w:ind w:firstLine="170"/>
        <w:rPr>
          <w:rFonts w:hint="eastAsia" w:ascii="仿宋" w:hAnsi="仿宋" w:eastAsia="仿宋" w:cs="仿宋"/>
          <w:color w:val="36363D"/>
          <w:spacing w:val="4"/>
          <w:sz w:val="24"/>
          <w:szCs w:val="24"/>
        </w:rPr>
      </w:pPr>
    </w:p>
    <w:p w14:paraId="0902EB2E">
      <w:pPr>
        <w:pStyle w:val="6"/>
        <w:spacing w:line="360" w:lineRule="auto"/>
        <w:rPr>
          <w:rFonts w:hint="eastAsia" w:ascii="仿宋" w:hAnsi="仿宋" w:eastAsia="仿宋" w:cs="仿宋"/>
          <w:spacing w:val="4"/>
          <w:sz w:val="24"/>
          <w:szCs w:val="24"/>
        </w:rPr>
      </w:pPr>
    </w:p>
    <w:p w14:paraId="637BD76F">
      <w:pPr>
        <w:spacing w:line="360" w:lineRule="auto"/>
        <w:rPr>
          <w:rFonts w:hint="eastAsia" w:ascii="仿宋" w:hAnsi="仿宋" w:eastAsia="仿宋" w:cs="仿宋"/>
          <w:sz w:val="24"/>
          <w:szCs w:val="24"/>
        </w:rPr>
      </w:pPr>
    </w:p>
    <w:p w14:paraId="4E334902">
      <w:pPr>
        <w:spacing w:line="360" w:lineRule="auto"/>
        <w:rPr>
          <w:rFonts w:hint="eastAsia" w:ascii="仿宋" w:hAnsi="仿宋" w:eastAsia="仿宋" w:cs="仿宋"/>
          <w:sz w:val="24"/>
          <w:szCs w:val="24"/>
        </w:rPr>
      </w:pPr>
    </w:p>
    <w:p w14:paraId="3A0D8ADC">
      <w:pPr>
        <w:spacing w:line="360" w:lineRule="auto"/>
        <w:rPr>
          <w:rFonts w:hint="eastAsia" w:ascii="仿宋" w:hAnsi="仿宋" w:eastAsia="仿宋" w:cs="仿宋"/>
          <w:sz w:val="24"/>
          <w:szCs w:val="24"/>
        </w:rPr>
      </w:pPr>
    </w:p>
    <w:p w14:paraId="5C2A1D63">
      <w:pPr>
        <w:spacing w:line="360" w:lineRule="auto"/>
        <w:rPr>
          <w:rFonts w:hint="eastAsia" w:ascii="仿宋" w:hAnsi="仿宋" w:eastAsia="仿宋" w:cs="仿宋"/>
          <w:sz w:val="24"/>
          <w:szCs w:val="24"/>
        </w:rPr>
      </w:pPr>
    </w:p>
    <w:p w14:paraId="67284FF2">
      <w:pPr>
        <w:spacing w:line="360" w:lineRule="auto"/>
        <w:ind w:right="-161" w:firstLine="2650" w:firstLineChars="1100"/>
        <w:rPr>
          <w:rFonts w:hint="eastAsia" w:ascii="仿宋" w:hAnsi="仿宋" w:eastAsia="仿宋" w:cs="仿宋"/>
          <w:b/>
          <w:bCs/>
          <w:color w:val="36363D"/>
          <w:sz w:val="24"/>
          <w:szCs w:val="24"/>
          <w:u w:val="single"/>
        </w:rPr>
      </w:pPr>
      <w:r>
        <w:rPr>
          <w:rFonts w:hint="eastAsia" w:ascii="仿宋" w:hAnsi="仿宋" w:eastAsia="仿宋" w:cs="仿宋"/>
          <w:b/>
          <w:bCs/>
          <w:color w:val="36363D"/>
          <w:sz w:val="24"/>
          <w:szCs w:val="24"/>
        </w:rPr>
        <w:t>供应商：</w:t>
      </w:r>
      <w:r>
        <w:rPr>
          <w:rFonts w:hint="eastAsia" w:ascii="仿宋" w:hAnsi="仿宋" w:eastAsia="仿宋" w:cs="仿宋"/>
          <w:b/>
          <w:bCs/>
          <w:color w:val="36363D"/>
          <w:sz w:val="24"/>
          <w:szCs w:val="24"/>
          <w:u w:val="single"/>
        </w:rPr>
        <w:t xml:space="preserve">            （公章）                 </w:t>
      </w:r>
    </w:p>
    <w:p w14:paraId="32261295">
      <w:pPr>
        <w:spacing w:line="360" w:lineRule="auto"/>
        <w:ind w:right="-161" w:firstLine="2650" w:firstLineChars="1100"/>
        <w:rPr>
          <w:rFonts w:hint="eastAsia" w:ascii="仿宋" w:hAnsi="仿宋" w:eastAsia="仿宋" w:cs="仿宋"/>
          <w:b/>
          <w:bCs/>
          <w:color w:val="36363D"/>
          <w:sz w:val="24"/>
          <w:szCs w:val="24"/>
        </w:rPr>
      </w:pPr>
      <w:r>
        <w:rPr>
          <w:rFonts w:hint="eastAsia" w:ascii="仿宋" w:hAnsi="仿宋" w:eastAsia="仿宋" w:cs="仿宋"/>
          <w:b/>
          <w:bCs/>
          <w:color w:val="36363D"/>
          <w:sz w:val="24"/>
          <w:szCs w:val="24"/>
        </w:rPr>
        <w:t>法定代表人或被授权代表（签字或盖章）：</w:t>
      </w:r>
      <w:r>
        <w:rPr>
          <w:rFonts w:hint="eastAsia" w:ascii="仿宋" w:hAnsi="仿宋" w:eastAsia="仿宋" w:cs="仿宋"/>
          <w:b/>
          <w:bCs/>
          <w:color w:val="36363D"/>
          <w:sz w:val="24"/>
          <w:szCs w:val="24"/>
          <w:u w:val="single"/>
        </w:rPr>
        <w:t xml:space="preserve">       </w:t>
      </w:r>
    </w:p>
    <w:p w14:paraId="1C157071">
      <w:pPr>
        <w:spacing w:line="360" w:lineRule="auto"/>
        <w:ind w:firstLine="2650" w:firstLineChars="1100"/>
        <w:rPr>
          <w:rFonts w:hint="eastAsia" w:ascii="仿宋" w:hAnsi="仿宋" w:eastAsia="仿宋" w:cs="仿宋"/>
        </w:rPr>
      </w:pPr>
      <w:r>
        <w:rPr>
          <w:rFonts w:hint="eastAsia" w:ascii="仿宋" w:hAnsi="仿宋" w:eastAsia="仿宋" w:cs="仿宋"/>
          <w:b/>
          <w:bCs/>
          <w:color w:val="36363D"/>
          <w:sz w:val="24"/>
          <w:szCs w:val="24"/>
        </w:rPr>
        <w:t>日期：</w:t>
      </w:r>
      <w:r>
        <w:rPr>
          <w:rFonts w:hint="eastAsia" w:ascii="仿宋" w:hAnsi="仿宋" w:eastAsia="仿宋" w:cs="仿宋"/>
          <w:b/>
          <w:bCs/>
          <w:color w:val="36363D"/>
          <w:sz w:val="24"/>
          <w:szCs w:val="24"/>
          <w:u w:val="single"/>
        </w:rPr>
        <w:t xml:space="preserve">                                       </w:t>
      </w:r>
    </w:p>
    <w:p w14:paraId="3346052F">
      <w:pPr>
        <w:pStyle w:val="3"/>
        <w:spacing w:line="360" w:lineRule="auto"/>
        <w:outlineLvl w:val="0"/>
        <w:rPr>
          <w:rFonts w:hint="eastAsia" w:ascii="仿宋" w:hAnsi="仿宋" w:eastAsia="仿宋" w:cs="仿宋"/>
          <w:b w:val="0"/>
          <w:bCs/>
          <w:sz w:val="24"/>
          <w:szCs w:val="24"/>
        </w:rPr>
      </w:pPr>
      <w:r>
        <w:rPr>
          <w:rFonts w:hint="eastAsia" w:ascii="仿宋" w:hAnsi="仿宋" w:eastAsia="仿宋" w:cs="仿宋"/>
          <w:b w:val="0"/>
          <w:sz w:val="24"/>
          <w:szCs w:val="24"/>
        </w:rPr>
        <w:br w:type="page"/>
      </w:r>
      <w:bookmarkStart w:id="14" w:name="_Toc9580"/>
      <w:bookmarkStart w:id="15" w:name="_Toc22377"/>
      <w:bookmarkStart w:id="16" w:name="_Toc6434"/>
      <w:bookmarkStart w:id="17" w:name="_Toc17566"/>
      <w:bookmarkStart w:id="18" w:name="_Toc815"/>
      <w:bookmarkStart w:id="19" w:name="_Toc15608"/>
      <w:bookmarkStart w:id="20" w:name="_Toc9854"/>
      <w:bookmarkStart w:id="21" w:name="_Toc31770"/>
      <w:bookmarkStart w:id="22" w:name="_Toc6368"/>
      <w:bookmarkStart w:id="23" w:name="_Toc2824"/>
      <w:bookmarkStart w:id="24" w:name="_Toc23489"/>
      <w:bookmarkStart w:id="25" w:name="_Toc13120"/>
      <w:bookmarkStart w:id="26" w:name="_Toc22082"/>
      <w:bookmarkStart w:id="27" w:name="_Toc16649"/>
      <w:r>
        <w:rPr>
          <w:rFonts w:hint="eastAsia" w:ascii="仿宋" w:hAnsi="仿宋" w:eastAsia="仿宋" w:cs="仿宋"/>
          <w:b w:val="0"/>
          <w:bCs/>
          <w:kern w:val="1"/>
          <w:sz w:val="24"/>
          <w:szCs w:val="24"/>
        </w:rPr>
        <w:t>4</w:t>
      </w:r>
      <w:bookmarkEnd w:id="14"/>
      <w:bookmarkEnd w:id="15"/>
      <w:bookmarkEnd w:id="16"/>
      <w:bookmarkEnd w:id="17"/>
      <w:bookmarkEnd w:id="18"/>
      <w:bookmarkEnd w:id="19"/>
      <w:bookmarkEnd w:id="20"/>
      <w:bookmarkEnd w:id="21"/>
      <w:bookmarkEnd w:id="22"/>
      <w:bookmarkEnd w:id="23"/>
      <w:bookmarkEnd w:id="24"/>
      <w:bookmarkEnd w:id="25"/>
      <w:bookmarkEnd w:id="26"/>
      <w:bookmarkEnd w:id="27"/>
      <w:r>
        <w:rPr>
          <w:rFonts w:hint="eastAsia" w:ascii="仿宋" w:hAnsi="仿宋" w:eastAsia="仿宋" w:cs="仿宋"/>
          <w:b w:val="0"/>
          <w:bCs/>
          <w:kern w:val="1"/>
          <w:sz w:val="24"/>
          <w:szCs w:val="24"/>
          <w:lang w:eastAsia="zh-CN"/>
        </w:rPr>
        <w:t>、具有依法缴纳税收和社会保障资金的良好记录（提供开标前12个月内任一月份的社保和缴纳税收的证明，依法不需要缴纳社会保障资金、免税或无须缴纳税款的供应商，应提供相关证明文件)</w:t>
      </w:r>
      <w:r>
        <w:rPr>
          <w:rFonts w:hint="eastAsia" w:ascii="仿宋" w:hAnsi="仿宋" w:eastAsia="仿宋" w:cs="仿宋"/>
          <w:b w:val="0"/>
          <w:bCs/>
          <w:sz w:val="24"/>
          <w:szCs w:val="24"/>
        </w:rPr>
        <w:t>；</w:t>
      </w:r>
    </w:p>
    <w:p w14:paraId="6E3E039B">
      <w:pPr>
        <w:spacing w:line="360" w:lineRule="auto"/>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提供社会保障资金缴纳记录证明文件</w:t>
      </w:r>
    </w:p>
    <w:p w14:paraId="688497C0">
      <w:pPr>
        <w:spacing w:line="360" w:lineRule="auto"/>
        <w:rPr>
          <w:rFonts w:hint="eastAsia" w:ascii="仿宋" w:hAnsi="仿宋" w:eastAsia="仿宋" w:cs="仿宋"/>
          <w:sz w:val="24"/>
          <w:szCs w:val="24"/>
        </w:rPr>
      </w:pPr>
    </w:p>
    <w:p w14:paraId="5D4B3269">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14:paraId="15193B0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1、供应商须依法缴纳社会保障资金，须提供开标前12个月内任一月份的社会保障资金缴纳记录复印件并加盖供应商单位公章，新开户的供应商提供社保开户证明，自行编写无效。</w:t>
      </w:r>
    </w:p>
    <w:p w14:paraId="7CA1E61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2、国家、地方工商管理部门或者其他相关管理部门对社会保障资金缴纳（如免缴）有特别政策的，须提供相关政策文件复印件以及供应商满足相关政策文件的证明文件</w:t>
      </w:r>
      <w:bookmarkStart w:id="28" w:name="_Toc109542406"/>
      <w:bookmarkStart w:id="29" w:name="_Toc109543226"/>
      <w:r>
        <w:rPr>
          <w:rFonts w:hint="eastAsia" w:ascii="仿宋" w:hAnsi="仿宋" w:eastAsia="仿宋" w:cs="仿宋"/>
          <w:sz w:val="24"/>
          <w:szCs w:val="24"/>
        </w:rPr>
        <w:t>。</w:t>
      </w:r>
      <w:bookmarkEnd w:id="28"/>
      <w:bookmarkEnd w:id="29"/>
    </w:p>
    <w:p w14:paraId="348CE402">
      <w:pPr>
        <w:rPr>
          <w:rFonts w:hint="eastAsia" w:ascii="仿宋" w:hAnsi="仿宋" w:eastAsia="仿宋" w:cs="仿宋"/>
          <w:sz w:val="24"/>
          <w:szCs w:val="24"/>
        </w:rPr>
      </w:pPr>
    </w:p>
    <w:p w14:paraId="59B65545">
      <w:pPr>
        <w:spacing w:line="360" w:lineRule="auto"/>
        <w:ind w:firstLine="420" w:firstLineChars="200"/>
        <w:jc w:val="center"/>
        <w:rPr>
          <w:rFonts w:hint="eastAsia" w:ascii="仿宋" w:hAnsi="仿宋" w:eastAsia="仿宋" w:cs="仿宋"/>
          <w:sz w:val="24"/>
          <w:szCs w:val="24"/>
        </w:rPr>
      </w:pPr>
      <w:r>
        <w:rPr>
          <w:rFonts w:hint="eastAsia" w:ascii="仿宋" w:hAnsi="仿宋" w:eastAsia="仿宋" w:cs="仿宋"/>
        </w:rPr>
        <w:br w:type="page"/>
      </w:r>
      <w:r>
        <w:rPr>
          <w:rFonts w:hint="eastAsia" w:ascii="仿宋" w:hAnsi="仿宋" w:eastAsia="仿宋" w:cs="仿宋"/>
          <w:sz w:val="24"/>
          <w:szCs w:val="24"/>
        </w:rPr>
        <w:t>依法缴纳税收记录证明文件</w:t>
      </w:r>
    </w:p>
    <w:p w14:paraId="5D3A475B">
      <w:pPr>
        <w:spacing w:line="360" w:lineRule="auto"/>
        <w:ind w:firstLine="480" w:firstLineChars="200"/>
        <w:jc w:val="center"/>
        <w:rPr>
          <w:rFonts w:hint="eastAsia" w:ascii="仿宋" w:hAnsi="仿宋" w:eastAsia="仿宋" w:cs="仿宋"/>
          <w:sz w:val="24"/>
          <w:szCs w:val="24"/>
        </w:rPr>
      </w:pPr>
    </w:p>
    <w:p w14:paraId="22AED859">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14:paraId="32E34BD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1、供应商须提供开标前12个月内任一月份的依法缴纳税收记录（依法免税或无须缴纳税款的供应商，应提供相关证明文件)。</w:t>
      </w:r>
    </w:p>
    <w:p w14:paraId="2BC8083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2、国家、地方工商管理部门或者其他相关管理部门对企业纳税有特别规定的，须提供相关政策性文件复印件和供应商满足政策文件规定的证明文件。</w:t>
      </w:r>
    </w:p>
    <w:p w14:paraId="320808C1">
      <w:pPr>
        <w:rPr>
          <w:rFonts w:hint="eastAsia" w:ascii="仿宋" w:hAnsi="仿宋" w:eastAsia="仿宋" w:cs="仿宋"/>
        </w:rPr>
      </w:pPr>
    </w:p>
    <w:p w14:paraId="221DD1C8">
      <w:pPr>
        <w:rPr>
          <w:rFonts w:hint="eastAsia" w:ascii="仿宋" w:hAnsi="仿宋" w:eastAsia="仿宋" w:cs="仿宋"/>
        </w:rPr>
      </w:pPr>
    </w:p>
    <w:p w14:paraId="153209D6">
      <w:pPr>
        <w:rPr>
          <w:rFonts w:hint="eastAsia" w:ascii="仿宋" w:hAnsi="仿宋" w:eastAsia="仿宋" w:cs="仿宋"/>
        </w:rPr>
      </w:pPr>
    </w:p>
    <w:p w14:paraId="6F569A02">
      <w:pPr>
        <w:rPr>
          <w:rFonts w:hint="eastAsia" w:ascii="仿宋" w:hAnsi="仿宋" w:eastAsia="仿宋" w:cs="仿宋"/>
        </w:rPr>
      </w:pPr>
    </w:p>
    <w:p w14:paraId="1A33957B">
      <w:pPr>
        <w:spacing w:line="360" w:lineRule="auto"/>
        <w:outlineLvl w:val="0"/>
        <w:rPr>
          <w:rFonts w:hint="eastAsia" w:ascii="仿宋" w:hAnsi="仿宋" w:eastAsia="仿宋" w:cs="仿宋"/>
          <w:b/>
          <w:bCs/>
          <w:sz w:val="24"/>
          <w:szCs w:val="24"/>
        </w:rPr>
      </w:pPr>
      <w:r>
        <w:rPr>
          <w:rFonts w:hint="eastAsia" w:ascii="仿宋" w:hAnsi="仿宋" w:eastAsia="仿宋" w:cs="仿宋"/>
        </w:rPr>
        <w:br w:type="page"/>
      </w:r>
      <w:bookmarkStart w:id="30" w:name="_Toc4842"/>
      <w:bookmarkStart w:id="31" w:name="_Toc28034"/>
      <w:bookmarkStart w:id="32" w:name="_Toc14483"/>
      <w:bookmarkStart w:id="33" w:name="_Toc30844"/>
      <w:bookmarkStart w:id="34" w:name="_Toc15791"/>
      <w:bookmarkStart w:id="35" w:name="_Toc17072"/>
      <w:bookmarkStart w:id="36" w:name="_Toc20233"/>
      <w:bookmarkStart w:id="37" w:name="_Toc28669"/>
      <w:bookmarkStart w:id="38" w:name="_Toc19143"/>
      <w:bookmarkStart w:id="39" w:name="_Toc13583"/>
      <w:bookmarkStart w:id="40" w:name="_Toc2140"/>
      <w:bookmarkStart w:id="41" w:name="_Toc26845"/>
      <w:bookmarkStart w:id="42" w:name="_Toc7403"/>
      <w:bookmarkStart w:id="43" w:name="_Toc29806"/>
      <w:r>
        <w:rPr>
          <w:rFonts w:hint="eastAsia" w:ascii="仿宋" w:hAnsi="仿宋" w:eastAsia="仿宋" w:cs="仿宋"/>
          <w:b/>
          <w:bCs/>
          <w:kern w:val="1"/>
          <w:sz w:val="24"/>
          <w:szCs w:val="24"/>
        </w:rPr>
        <w:t>5</w:t>
      </w:r>
      <w:bookmarkEnd w:id="30"/>
      <w:bookmarkEnd w:id="31"/>
      <w:bookmarkEnd w:id="32"/>
      <w:bookmarkEnd w:id="33"/>
      <w:bookmarkEnd w:id="34"/>
      <w:bookmarkEnd w:id="35"/>
      <w:bookmarkEnd w:id="36"/>
      <w:bookmarkEnd w:id="37"/>
      <w:bookmarkEnd w:id="38"/>
      <w:bookmarkEnd w:id="39"/>
      <w:bookmarkEnd w:id="40"/>
      <w:bookmarkEnd w:id="41"/>
      <w:bookmarkEnd w:id="42"/>
      <w:bookmarkEnd w:id="43"/>
      <w:r>
        <w:rPr>
          <w:rFonts w:hint="eastAsia" w:ascii="仿宋" w:hAnsi="仿宋" w:eastAsia="仿宋" w:cs="仿宋"/>
          <w:b/>
          <w:bCs/>
          <w:kern w:val="1"/>
          <w:sz w:val="24"/>
          <w:szCs w:val="24"/>
          <w:lang w:eastAsia="zh-CN"/>
        </w:rPr>
        <w:t>、</w:t>
      </w:r>
      <w:r>
        <w:rPr>
          <w:rFonts w:hint="eastAsia" w:ascii="仿宋" w:hAnsi="仿宋" w:eastAsia="仿宋" w:cs="仿宋"/>
          <w:b/>
          <w:bCs/>
          <w:kern w:val="1"/>
          <w:sz w:val="24"/>
          <w:szCs w:val="24"/>
        </w:rPr>
        <w:t>参加政府采购活动前 3 年内在经营活动中没有重大违法记录的书面声明（格式详见附件）</w:t>
      </w:r>
    </w:p>
    <w:p w14:paraId="50DC8CBC">
      <w:pPr>
        <w:spacing w:line="360" w:lineRule="auto"/>
        <w:outlineLvl w:val="9"/>
        <w:rPr>
          <w:rFonts w:hint="eastAsia" w:ascii="仿宋" w:hAnsi="仿宋" w:eastAsia="仿宋" w:cs="仿宋"/>
          <w:b/>
          <w:bCs/>
          <w:sz w:val="24"/>
          <w:szCs w:val="24"/>
        </w:rPr>
      </w:pPr>
    </w:p>
    <w:p w14:paraId="63CD11D7">
      <w:pPr>
        <w:pStyle w:val="9"/>
        <w:wordWrap w:val="0"/>
        <w:spacing w:before="0" w:beforeAutospacing="0" w:after="0" w:afterAutospacing="0" w:line="360" w:lineRule="auto"/>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rPr>
        <w:t>西安市自然资源和规划局长安分局土地储备中心：</w:t>
      </w:r>
    </w:p>
    <w:p w14:paraId="48A04B60">
      <w:pPr>
        <w:pStyle w:val="9"/>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）的投标供应商，在此郑重声明： </w:t>
      </w:r>
    </w:p>
    <w:p w14:paraId="79C216ED">
      <w:pPr>
        <w:pStyle w:val="9"/>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012253D">
      <w:pPr>
        <w:pStyle w:val="9"/>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14:paraId="7B97727C">
      <w:pPr>
        <w:pStyle w:val="9"/>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14:paraId="7EB5F058">
      <w:pPr>
        <w:pStyle w:val="9"/>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14:paraId="776EB871">
      <w:pPr>
        <w:pStyle w:val="9"/>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如有不实，我方将无条件地退出本项目的采购活动，并遵照《政府采购法》有关“提供虚假材料的规定”接受处罚。 </w:t>
      </w:r>
    </w:p>
    <w:p w14:paraId="69E72589">
      <w:pPr>
        <w:pStyle w:val="9"/>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14:paraId="2D06D3CC">
      <w:pPr>
        <w:pStyle w:val="9"/>
        <w:wordWrap w:val="0"/>
        <w:spacing w:before="0" w:beforeAutospacing="0" w:after="0" w:afterAutospacing="0" w:line="360" w:lineRule="auto"/>
        <w:jc w:val="both"/>
        <w:rPr>
          <w:rFonts w:hint="eastAsia" w:ascii="仿宋" w:hAnsi="仿宋" w:eastAsia="仿宋" w:cs="仿宋"/>
          <w:shd w:val="clear" w:color="auto" w:fill="FFFFFF"/>
        </w:rPr>
      </w:pPr>
    </w:p>
    <w:p w14:paraId="29C67F6A">
      <w:pPr>
        <w:pStyle w:val="9"/>
        <w:wordWrap w:val="0"/>
        <w:spacing w:before="0" w:beforeAutospacing="0" w:after="0" w:afterAutospacing="0" w:line="360" w:lineRule="auto"/>
        <w:jc w:val="both"/>
        <w:rPr>
          <w:rFonts w:hint="eastAsia" w:ascii="仿宋" w:hAnsi="仿宋" w:eastAsia="仿宋" w:cs="仿宋"/>
          <w:shd w:val="clear" w:color="auto" w:fill="FFFFFF"/>
        </w:rPr>
      </w:pPr>
    </w:p>
    <w:p w14:paraId="500A8329">
      <w:pPr>
        <w:spacing w:line="360" w:lineRule="auto"/>
        <w:ind w:right="-161" w:firstLine="2650" w:firstLineChars="1100"/>
        <w:rPr>
          <w:rFonts w:hint="eastAsia" w:ascii="仿宋" w:hAnsi="仿宋" w:eastAsia="仿宋" w:cs="仿宋"/>
          <w:b/>
          <w:bCs/>
          <w:color w:val="36363D"/>
          <w:sz w:val="24"/>
          <w:szCs w:val="24"/>
          <w:u w:val="single"/>
        </w:rPr>
      </w:pPr>
      <w:r>
        <w:rPr>
          <w:rFonts w:hint="eastAsia" w:ascii="仿宋" w:hAnsi="仿宋" w:eastAsia="仿宋" w:cs="仿宋"/>
          <w:b/>
          <w:bCs/>
          <w:color w:val="36363D"/>
          <w:sz w:val="24"/>
          <w:szCs w:val="24"/>
        </w:rPr>
        <w:t>供应商：</w:t>
      </w:r>
      <w:r>
        <w:rPr>
          <w:rFonts w:hint="eastAsia" w:ascii="仿宋" w:hAnsi="仿宋" w:eastAsia="仿宋" w:cs="仿宋"/>
          <w:b/>
          <w:bCs/>
          <w:color w:val="36363D"/>
          <w:sz w:val="24"/>
          <w:szCs w:val="24"/>
          <w:u w:val="single"/>
        </w:rPr>
        <w:t xml:space="preserve">            （公章）                 </w:t>
      </w:r>
    </w:p>
    <w:p w14:paraId="18ACB0D9">
      <w:pPr>
        <w:spacing w:line="360" w:lineRule="auto"/>
        <w:ind w:right="-161" w:firstLine="2650" w:firstLineChars="1100"/>
        <w:rPr>
          <w:rFonts w:hint="eastAsia" w:ascii="仿宋" w:hAnsi="仿宋" w:eastAsia="仿宋" w:cs="仿宋"/>
          <w:b/>
          <w:bCs/>
          <w:color w:val="36363D"/>
          <w:sz w:val="24"/>
          <w:szCs w:val="24"/>
        </w:rPr>
      </w:pPr>
      <w:r>
        <w:rPr>
          <w:rFonts w:hint="eastAsia" w:ascii="仿宋" w:hAnsi="仿宋" w:eastAsia="仿宋" w:cs="仿宋"/>
          <w:b/>
          <w:bCs/>
          <w:color w:val="36363D"/>
          <w:sz w:val="24"/>
          <w:szCs w:val="24"/>
        </w:rPr>
        <w:t>法定代表人或被授权代表（签字或盖章）：</w:t>
      </w:r>
      <w:r>
        <w:rPr>
          <w:rFonts w:hint="eastAsia" w:ascii="仿宋" w:hAnsi="仿宋" w:eastAsia="仿宋" w:cs="仿宋"/>
          <w:b/>
          <w:bCs/>
          <w:color w:val="36363D"/>
          <w:sz w:val="24"/>
          <w:szCs w:val="24"/>
          <w:u w:val="single"/>
        </w:rPr>
        <w:t xml:space="preserve">       </w:t>
      </w:r>
    </w:p>
    <w:p w14:paraId="6169E905">
      <w:pPr>
        <w:pStyle w:val="9"/>
        <w:wordWrap w:val="0"/>
        <w:spacing w:before="0" w:beforeAutospacing="0" w:after="0" w:afterAutospacing="0" w:line="360" w:lineRule="auto"/>
        <w:ind w:firstLine="2650" w:firstLineChars="1100"/>
        <w:jc w:val="both"/>
        <w:rPr>
          <w:rFonts w:hint="eastAsia" w:ascii="仿宋" w:hAnsi="仿宋" w:eastAsia="仿宋" w:cs="仿宋"/>
          <w:i w:val="0"/>
          <w:iCs w:val="0"/>
          <w:color w:val="auto"/>
          <w:sz w:val="24"/>
          <w:highlight w:val="none"/>
        </w:rPr>
      </w:pPr>
      <w:r>
        <w:rPr>
          <w:rFonts w:hint="eastAsia" w:ascii="仿宋" w:hAnsi="仿宋" w:eastAsia="仿宋" w:cs="仿宋"/>
          <w:b/>
          <w:bCs/>
          <w:color w:val="36363D"/>
          <w:sz w:val="24"/>
          <w:szCs w:val="24"/>
        </w:rPr>
        <w:t>日期：</w:t>
      </w:r>
      <w:r>
        <w:rPr>
          <w:rFonts w:hint="eastAsia" w:ascii="仿宋" w:hAnsi="仿宋" w:eastAsia="仿宋" w:cs="仿宋"/>
          <w:b/>
          <w:bCs/>
          <w:color w:val="36363D"/>
          <w:sz w:val="24"/>
          <w:szCs w:val="24"/>
          <w:u w:val="single"/>
        </w:rPr>
        <w:t xml:space="preserve">                                       </w:t>
      </w:r>
    </w:p>
    <w:p w14:paraId="66D52A95">
      <w:pPr>
        <w:rPr>
          <w:rFonts w:hint="eastAsia" w:ascii="仿宋" w:hAnsi="仿宋" w:eastAsia="仿宋" w:cs="仿宋"/>
          <w:i w:val="0"/>
          <w:iCs w:val="0"/>
          <w:color w:val="auto"/>
          <w:sz w:val="24"/>
          <w:highlight w:val="none"/>
        </w:rPr>
      </w:pPr>
      <w:r>
        <w:rPr>
          <w:rFonts w:hint="eastAsia" w:ascii="仿宋" w:hAnsi="仿宋" w:eastAsia="仿宋" w:cs="仿宋"/>
          <w:i w:val="0"/>
          <w:iCs w:val="0"/>
          <w:color w:val="auto"/>
          <w:sz w:val="24"/>
          <w:highlight w:val="none"/>
        </w:rPr>
        <w:br w:type="page"/>
      </w:r>
    </w:p>
    <w:p w14:paraId="1B7399B7">
      <w:pPr>
        <w:tabs>
          <w:tab w:val="left" w:pos="5580"/>
        </w:tabs>
        <w:spacing w:before="120" w:line="360" w:lineRule="auto"/>
        <w:outlineLvl w:val="0"/>
        <w:rPr>
          <w:rFonts w:hint="eastAsia" w:ascii="仿宋" w:hAnsi="仿宋" w:eastAsia="仿宋" w:cs="仿宋"/>
          <w:bCs/>
          <w:sz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法定代表授权委托书及被授权人身份证件（法定代表人直接投标，只须提交其身份证）</w:t>
      </w:r>
    </w:p>
    <w:p w14:paraId="6C40D902">
      <w:pPr>
        <w:tabs>
          <w:tab w:val="left" w:pos="5580"/>
        </w:tabs>
        <w:spacing w:before="120" w:line="360" w:lineRule="auto"/>
        <w:outlineLvl w:val="9"/>
        <w:rPr>
          <w:rFonts w:hint="eastAsia" w:ascii="仿宋" w:hAnsi="仿宋" w:eastAsia="仿宋" w:cs="仿宋"/>
          <w:bCs/>
          <w:sz w:val="24"/>
        </w:rPr>
      </w:pPr>
      <w:r>
        <w:rPr>
          <w:rFonts w:hint="eastAsia" w:ascii="仿宋" w:hAnsi="仿宋" w:eastAsia="仿宋" w:cs="仿宋"/>
          <w:bCs/>
          <w:sz w:val="24"/>
        </w:rPr>
        <w:t>法定代表人身份证明</w:t>
      </w:r>
    </w:p>
    <w:p w14:paraId="60439FA9">
      <w:pPr>
        <w:spacing w:line="360" w:lineRule="auto"/>
        <w:ind w:firstLine="480" w:firstLineChars="200"/>
        <w:outlineLvl w:val="9"/>
        <w:rPr>
          <w:rFonts w:hint="eastAsia" w:ascii="仿宋" w:hAnsi="仿宋" w:eastAsia="仿宋" w:cs="仿宋"/>
          <w:bCs/>
          <w:sz w:val="24"/>
        </w:rPr>
      </w:pPr>
    </w:p>
    <w:p w14:paraId="139E5E81">
      <w:pPr>
        <w:spacing w:line="360" w:lineRule="auto"/>
        <w:ind w:firstLine="480" w:firstLineChars="200"/>
        <w:outlineLvl w:val="9"/>
        <w:rPr>
          <w:rFonts w:hint="eastAsia" w:ascii="仿宋" w:hAnsi="仿宋" w:eastAsia="仿宋" w:cs="仿宋"/>
          <w:bCs/>
          <w:sz w:val="24"/>
          <w:u w:val="single"/>
        </w:rPr>
      </w:pPr>
      <w:r>
        <w:rPr>
          <w:rFonts w:hint="eastAsia" w:ascii="仿宋" w:hAnsi="仿宋" w:eastAsia="仿宋" w:cs="仿宋"/>
          <w:bCs/>
          <w:sz w:val="24"/>
        </w:rPr>
        <w:t>供应商名称：</w:t>
      </w:r>
      <w:r>
        <w:rPr>
          <w:rFonts w:hint="eastAsia" w:ascii="仿宋" w:hAnsi="仿宋" w:eastAsia="仿宋" w:cs="仿宋"/>
          <w:bCs/>
          <w:sz w:val="24"/>
          <w:u w:val="single"/>
        </w:rPr>
        <w:t xml:space="preserve">              </w:t>
      </w:r>
    </w:p>
    <w:p w14:paraId="30DF4C91">
      <w:pPr>
        <w:spacing w:line="360" w:lineRule="auto"/>
        <w:ind w:firstLine="480" w:firstLineChars="200"/>
        <w:outlineLvl w:val="9"/>
        <w:rPr>
          <w:rFonts w:hint="eastAsia" w:ascii="仿宋" w:hAnsi="仿宋" w:eastAsia="仿宋" w:cs="仿宋"/>
          <w:bCs/>
          <w:sz w:val="24"/>
          <w:u w:val="single"/>
        </w:rPr>
      </w:pPr>
      <w:r>
        <w:rPr>
          <w:rFonts w:hint="eastAsia" w:ascii="仿宋" w:hAnsi="仿宋" w:eastAsia="仿宋" w:cs="仿宋"/>
          <w:bCs/>
          <w:sz w:val="24"/>
        </w:rPr>
        <w:t>单位性质：</w:t>
      </w:r>
      <w:r>
        <w:rPr>
          <w:rFonts w:hint="eastAsia" w:ascii="仿宋" w:hAnsi="仿宋" w:eastAsia="仿宋" w:cs="仿宋"/>
          <w:bCs/>
          <w:sz w:val="24"/>
          <w:u w:val="single"/>
        </w:rPr>
        <w:t xml:space="preserve">                </w:t>
      </w:r>
    </w:p>
    <w:p w14:paraId="2500E9F1">
      <w:pPr>
        <w:spacing w:line="360" w:lineRule="auto"/>
        <w:ind w:firstLine="480" w:firstLineChars="200"/>
        <w:outlineLvl w:val="9"/>
        <w:rPr>
          <w:rFonts w:hint="eastAsia" w:ascii="仿宋" w:hAnsi="仿宋" w:eastAsia="仿宋" w:cs="仿宋"/>
          <w:bCs/>
          <w:sz w:val="24"/>
        </w:rPr>
      </w:pPr>
      <w:r>
        <w:rPr>
          <w:rFonts w:hint="eastAsia" w:ascii="仿宋" w:hAnsi="仿宋" w:eastAsia="仿宋" w:cs="仿宋"/>
          <w:bCs/>
          <w:sz w:val="24"/>
        </w:rPr>
        <w:t>地址：</w:t>
      </w:r>
      <w:r>
        <w:rPr>
          <w:rFonts w:hint="eastAsia" w:ascii="仿宋" w:hAnsi="仿宋" w:eastAsia="仿宋" w:cs="仿宋"/>
          <w:bCs/>
          <w:sz w:val="24"/>
          <w:u w:val="single"/>
        </w:rPr>
        <w:t xml:space="preserve">                    </w:t>
      </w:r>
    </w:p>
    <w:p w14:paraId="77B0B745">
      <w:pPr>
        <w:spacing w:line="360" w:lineRule="auto"/>
        <w:ind w:firstLine="480" w:firstLineChars="200"/>
        <w:outlineLvl w:val="9"/>
        <w:rPr>
          <w:rFonts w:hint="eastAsia" w:ascii="仿宋" w:hAnsi="仿宋" w:eastAsia="仿宋" w:cs="仿宋"/>
          <w:bCs/>
          <w:sz w:val="24"/>
        </w:rPr>
      </w:pPr>
      <w:r>
        <w:rPr>
          <w:rFonts w:hint="eastAsia" w:ascii="仿宋" w:hAnsi="仿宋" w:eastAsia="仿宋" w:cs="仿宋"/>
          <w:bCs/>
          <w:sz w:val="24"/>
        </w:rPr>
        <w:t>成立时间：</w:t>
      </w:r>
      <w:r>
        <w:rPr>
          <w:rFonts w:hint="eastAsia" w:ascii="仿宋" w:hAnsi="仿宋" w:eastAsia="仿宋" w:cs="仿宋"/>
          <w:bCs/>
          <w:sz w:val="24"/>
          <w:u w:val="single"/>
        </w:rPr>
        <w:t xml:space="preserve">     </w:t>
      </w:r>
      <w:r>
        <w:rPr>
          <w:rFonts w:hint="eastAsia" w:ascii="仿宋" w:hAnsi="仿宋" w:eastAsia="仿宋" w:cs="仿宋"/>
          <w:bCs/>
          <w:sz w:val="24"/>
        </w:rPr>
        <w:t>年</w:t>
      </w:r>
      <w:r>
        <w:rPr>
          <w:rFonts w:hint="eastAsia" w:ascii="仿宋" w:hAnsi="仿宋" w:eastAsia="仿宋" w:cs="仿宋"/>
          <w:bCs/>
          <w:sz w:val="24"/>
          <w:u w:val="single"/>
        </w:rPr>
        <w:t xml:space="preserve">     </w:t>
      </w:r>
      <w:r>
        <w:rPr>
          <w:rFonts w:hint="eastAsia" w:ascii="仿宋" w:hAnsi="仿宋" w:eastAsia="仿宋" w:cs="仿宋"/>
          <w:bCs/>
          <w:sz w:val="24"/>
        </w:rPr>
        <w:t>月</w:t>
      </w:r>
      <w:r>
        <w:rPr>
          <w:rFonts w:hint="eastAsia" w:ascii="仿宋" w:hAnsi="仿宋" w:eastAsia="仿宋" w:cs="仿宋"/>
          <w:bCs/>
          <w:sz w:val="24"/>
          <w:u w:val="single"/>
        </w:rPr>
        <w:t xml:space="preserve">     </w:t>
      </w:r>
      <w:r>
        <w:rPr>
          <w:rFonts w:hint="eastAsia" w:ascii="仿宋" w:hAnsi="仿宋" w:eastAsia="仿宋" w:cs="仿宋"/>
          <w:bCs/>
          <w:sz w:val="24"/>
        </w:rPr>
        <w:t>日</w:t>
      </w:r>
    </w:p>
    <w:p w14:paraId="7A6D667E">
      <w:pPr>
        <w:spacing w:line="360" w:lineRule="auto"/>
        <w:ind w:firstLine="480" w:firstLineChars="200"/>
        <w:outlineLvl w:val="9"/>
        <w:rPr>
          <w:rFonts w:hint="eastAsia" w:ascii="仿宋" w:hAnsi="仿宋" w:eastAsia="仿宋" w:cs="仿宋"/>
          <w:bCs/>
          <w:sz w:val="24"/>
          <w:u w:val="single"/>
        </w:rPr>
      </w:pPr>
      <w:r>
        <w:rPr>
          <w:rFonts w:hint="eastAsia" w:ascii="仿宋" w:hAnsi="仿宋" w:eastAsia="仿宋" w:cs="仿宋"/>
          <w:bCs/>
          <w:sz w:val="24"/>
        </w:rPr>
        <w:t>经营期限：</w:t>
      </w:r>
      <w:r>
        <w:rPr>
          <w:rFonts w:hint="eastAsia" w:ascii="仿宋" w:hAnsi="仿宋" w:eastAsia="仿宋" w:cs="仿宋"/>
          <w:bCs/>
          <w:sz w:val="24"/>
          <w:u w:val="single"/>
        </w:rPr>
        <w:t xml:space="preserve">               </w:t>
      </w:r>
    </w:p>
    <w:p w14:paraId="5218501A">
      <w:pPr>
        <w:spacing w:line="360" w:lineRule="auto"/>
        <w:ind w:firstLine="480" w:firstLineChars="200"/>
        <w:outlineLvl w:val="9"/>
        <w:rPr>
          <w:rFonts w:hint="eastAsia" w:ascii="仿宋" w:hAnsi="仿宋" w:eastAsia="仿宋" w:cs="仿宋"/>
          <w:bCs/>
          <w:sz w:val="24"/>
        </w:rPr>
      </w:pPr>
      <w:r>
        <w:rPr>
          <w:rFonts w:hint="eastAsia" w:ascii="仿宋" w:hAnsi="仿宋" w:eastAsia="仿宋" w:cs="仿宋"/>
          <w:bCs/>
          <w:sz w:val="24"/>
        </w:rPr>
        <w:t>姓名：</w:t>
      </w:r>
      <w:r>
        <w:rPr>
          <w:rFonts w:hint="eastAsia" w:ascii="仿宋" w:hAnsi="仿宋" w:eastAsia="仿宋" w:cs="仿宋"/>
          <w:bCs/>
          <w:sz w:val="24"/>
          <w:u w:val="single"/>
        </w:rPr>
        <w:t xml:space="preserve">     </w:t>
      </w:r>
      <w:r>
        <w:rPr>
          <w:rFonts w:hint="eastAsia" w:ascii="仿宋" w:hAnsi="仿宋" w:eastAsia="仿宋" w:cs="仿宋"/>
          <w:bCs/>
          <w:sz w:val="24"/>
        </w:rPr>
        <w:t>性别：</w:t>
      </w:r>
      <w:r>
        <w:rPr>
          <w:rFonts w:hint="eastAsia" w:ascii="仿宋" w:hAnsi="仿宋" w:eastAsia="仿宋" w:cs="仿宋"/>
          <w:bCs/>
          <w:sz w:val="24"/>
          <w:u w:val="single"/>
        </w:rPr>
        <w:t xml:space="preserve">     </w:t>
      </w:r>
      <w:r>
        <w:rPr>
          <w:rFonts w:hint="eastAsia" w:ascii="仿宋" w:hAnsi="仿宋" w:eastAsia="仿宋" w:cs="仿宋"/>
          <w:bCs/>
          <w:sz w:val="24"/>
        </w:rPr>
        <w:t xml:space="preserve"> 年龄：</w:t>
      </w:r>
      <w:r>
        <w:rPr>
          <w:rFonts w:hint="eastAsia" w:ascii="仿宋" w:hAnsi="仿宋" w:eastAsia="仿宋" w:cs="仿宋"/>
          <w:bCs/>
          <w:sz w:val="24"/>
          <w:u w:val="single"/>
        </w:rPr>
        <w:t xml:space="preserve">     </w:t>
      </w:r>
      <w:r>
        <w:rPr>
          <w:rFonts w:hint="eastAsia" w:ascii="仿宋" w:hAnsi="仿宋" w:eastAsia="仿宋" w:cs="仿宋"/>
          <w:bCs/>
          <w:sz w:val="24"/>
        </w:rPr>
        <w:t>职务：</w:t>
      </w:r>
      <w:r>
        <w:rPr>
          <w:rFonts w:hint="eastAsia" w:ascii="仿宋" w:hAnsi="仿宋" w:eastAsia="仿宋" w:cs="仿宋"/>
          <w:bCs/>
          <w:sz w:val="24"/>
          <w:u w:val="single"/>
        </w:rPr>
        <w:t xml:space="preserve">     </w:t>
      </w:r>
    </w:p>
    <w:p w14:paraId="561C25B0">
      <w:pPr>
        <w:spacing w:line="360" w:lineRule="auto"/>
        <w:ind w:firstLine="480" w:firstLineChars="200"/>
        <w:outlineLvl w:val="9"/>
        <w:rPr>
          <w:rFonts w:hint="eastAsia" w:ascii="仿宋" w:hAnsi="仿宋" w:eastAsia="仿宋" w:cs="仿宋"/>
          <w:bCs/>
          <w:sz w:val="24"/>
        </w:rPr>
      </w:pPr>
      <w:r>
        <w:rPr>
          <w:rFonts w:hint="eastAsia" w:ascii="仿宋" w:hAnsi="仿宋" w:eastAsia="仿宋" w:cs="仿宋"/>
          <w:bCs/>
          <w:sz w:val="24"/>
        </w:rPr>
        <w:t xml:space="preserve">系 </w:t>
      </w:r>
      <w:r>
        <w:rPr>
          <w:rFonts w:hint="eastAsia" w:ascii="仿宋" w:hAnsi="仿宋" w:eastAsia="仿宋" w:cs="仿宋"/>
          <w:bCs/>
          <w:sz w:val="24"/>
          <w:u w:val="single"/>
        </w:rPr>
        <w:t xml:space="preserve">                    （供应商名称）</w:t>
      </w:r>
      <w:r>
        <w:rPr>
          <w:rFonts w:hint="eastAsia" w:ascii="仿宋" w:hAnsi="仿宋" w:eastAsia="仿宋" w:cs="仿宋"/>
          <w:bCs/>
          <w:sz w:val="24"/>
        </w:rPr>
        <w:t>的法定代表人。</w:t>
      </w:r>
    </w:p>
    <w:p w14:paraId="608CA377">
      <w:pPr>
        <w:spacing w:line="360" w:lineRule="auto"/>
        <w:ind w:firstLine="480" w:firstLineChars="200"/>
        <w:outlineLvl w:val="9"/>
        <w:rPr>
          <w:rFonts w:hint="eastAsia" w:ascii="仿宋" w:hAnsi="仿宋" w:eastAsia="仿宋" w:cs="仿宋"/>
          <w:bCs/>
          <w:sz w:val="24"/>
        </w:rPr>
      </w:pPr>
      <w:r>
        <w:rPr>
          <w:rFonts w:hint="eastAsia" w:ascii="仿宋" w:hAnsi="仿宋" w:eastAsia="仿宋" w:cs="仿宋"/>
          <w:bCs/>
          <w:sz w:val="24"/>
        </w:rPr>
        <w:t>特此证明。</w:t>
      </w:r>
    </w:p>
    <w:p w14:paraId="39294F96">
      <w:pPr>
        <w:spacing w:line="360" w:lineRule="auto"/>
        <w:ind w:firstLine="480" w:firstLineChars="200"/>
        <w:outlineLvl w:val="9"/>
        <w:rPr>
          <w:rFonts w:hint="eastAsia" w:ascii="仿宋" w:hAnsi="仿宋" w:eastAsia="仿宋" w:cs="仿宋"/>
          <w:bCs/>
          <w:sz w:val="24"/>
        </w:rPr>
      </w:pPr>
    </w:p>
    <w:p w14:paraId="71A89B3F">
      <w:pPr>
        <w:spacing w:line="360" w:lineRule="auto"/>
        <w:ind w:firstLine="480" w:firstLineChars="200"/>
        <w:outlineLvl w:val="9"/>
        <w:rPr>
          <w:rFonts w:hint="eastAsia" w:ascii="仿宋" w:hAnsi="仿宋" w:eastAsia="仿宋" w:cs="仿宋"/>
          <w:bCs/>
          <w:sz w:val="24"/>
        </w:rPr>
      </w:pPr>
      <w:r>
        <w:rPr>
          <w:rFonts w:hint="eastAsia" w:ascii="仿宋" w:hAnsi="仿宋" w:eastAsia="仿宋" w:cs="仿宋"/>
          <w:bCs/>
          <w:sz w:val="24"/>
        </w:rPr>
        <w:t>附：法定代表人身份证复印件。</w:t>
      </w:r>
    </w:p>
    <w:p w14:paraId="2A49D1E5">
      <w:pPr>
        <w:spacing w:line="360" w:lineRule="auto"/>
        <w:ind w:firstLine="480" w:firstLineChars="200"/>
        <w:outlineLvl w:val="9"/>
        <w:rPr>
          <w:rFonts w:hint="eastAsia" w:ascii="仿宋" w:hAnsi="仿宋" w:eastAsia="仿宋" w:cs="仿宋"/>
          <w:bCs/>
          <w:sz w:val="24"/>
        </w:rPr>
      </w:pPr>
    </w:p>
    <w:p w14:paraId="19F4D48E">
      <w:pPr>
        <w:spacing w:line="360" w:lineRule="auto"/>
        <w:ind w:firstLine="480" w:firstLineChars="200"/>
        <w:outlineLvl w:val="9"/>
        <w:rPr>
          <w:rFonts w:hint="eastAsia" w:ascii="仿宋" w:hAnsi="仿宋" w:eastAsia="仿宋" w:cs="仿宋"/>
          <w:bCs/>
          <w:sz w:val="24"/>
          <w:u w:val="single"/>
        </w:rPr>
      </w:pPr>
      <w:r>
        <w:rPr>
          <w:rFonts w:hint="eastAsia" w:ascii="仿宋" w:hAnsi="仿宋" w:eastAsia="仿宋" w:cs="仿宋"/>
          <w:bCs/>
          <w:sz w:val="24"/>
        </w:rPr>
        <w:t>供应商：</w:t>
      </w:r>
      <w:r>
        <w:rPr>
          <w:rFonts w:hint="eastAsia" w:ascii="仿宋" w:hAnsi="仿宋" w:eastAsia="仿宋" w:cs="仿宋"/>
          <w:bCs/>
          <w:sz w:val="24"/>
          <w:u w:val="single"/>
        </w:rPr>
        <w:t xml:space="preserve">                 （盖单位章）</w:t>
      </w:r>
    </w:p>
    <w:p w14:paraId="3A73C7C1">
      <w:pPr>
        <w:spacing w:line="360" w:lineRule="auto"/>
        <w:ind w:firstLine="480" w:firstLineChars="200"/>
        <w:outlineLvl w:val="9"/>
        <w:rPr>
          <w:rFonts w:hint="eastAsia" w:ascii="仿宋" w:hAnsi="仿宋" w:eastAsia="仿宋" w:cs="仿宋"/>
          <w:bCs/>
          <w:sz w:val="24"/>
        </w:rPr>
      </w:pPr>
    </w:p>
    <w:p w14:paraId="741B5584">
      <w:pPr>
        <w:spacing w:line="360" w:lineRule="auto"/>
        <w:ind w:firstLine="480" w:firstLineChars="200"/>
        <w:outlineLvl w:val="9"/>
        <w:rPr>
          <w:rFonts w:hint="eastAsia" w:ascii="仿宋" w:hAnsi="仿宋" w:eastAsia="仿宋" w:cs="仿宋"/>
          <w:bCs/>
          <w:sz w:val="24"/>
        </w:rPr>
      </w:pPr>
      <w:r>
        <w:rPr>
          <w:rFonts w:hint="eastAsia" w:ascii="仿宋" w:hAnsi="仿宋" w:eastAsia="仿宋" w:cs="仿宋"/>
          <w:bCs/>
          <w:sz w:val="24"/>
        </w:rPr>
        <w:t>年   月   日</w:t>
      </w:r>
    </w:p>
    <w:p w14:paraId="0D625F48">
      <w:pPr>
        <w:spacing w:line="360" w:lineRule="auto"/>
        <w:ind w:firstLine="420" w:firstLineChars="200"/>
        <w:outlineLvl w:val="9"/>
        <w:rPr>
          <w:rFonts w:hint="eastAsia" w:ascii="仿宋" w:hAnsi="仿宋" w:eastAsia="仿宋" w:cs="仿宋"/>
          <w:bCs/>
        </w:rPr>
      </w:pPr>
    </w:p>
    <w:p w14:paraId="2E1D4C21">
      <w:pPr>
        <w:spacing w:line="360" w:lineRule="auto"/>
        <w:ind w:firstLine="420" w:firstLineChars="200"/>
        <w:outlineLvl w:val="9"/>
        <w:rPr>
          <w:rFonts w:hint="eastAsia" w:ascii="仿宋" w:hAnsi="仿宋" w:eastAsia="仿宋" w:cs="仿宋"/>
          <w:bCs/>
        </w:rPr>
      </w:pPr>
    </w:p>
    <w:p w14:paraId="224CA19E">
      <w:pPr>
        <w:spacing w:line="360" w:lineRule="auto"/>
        <w:ind w:firstLine="420" w:firstLineChars="200"/>
        <w:outlineLvl w:val="9"/>
        <w:rPr>
          <w:rFonts w:hint="eastAsia" w:ascii="仿宋" w:hAnsi="仿宋" w:eastAsia="仿宋" w:cs="仿宋"/>
          <w:bCs/>
        </w:rPr>
      </w:pPr>
    </w:p>
    <w:p w14:paraId="5FA5CF2A">
      <w:pPr>
        <w:spacing w:line="360" w:lineRule="auto"/>
        <w:ind w:firstLine="420" w:firstLineChars="200"/>
        <w:outlineLvl w:val="9"/>
        <w:rPr>
          <w:rFonts w:hint="eastAsia" w:ascii="仿宋" w:hAnsi="仿宋" w:eastAsia="仿宋" w:cs="仿宋"/>
          <w:bCs/>
        </w:rPr>
      </w:pPr>
    </w:p>
    <w:p w14:paraId="12AB4CAE">
      <w:pPr>
        <w:pStyle w:val="8"/>
        <w:outlineLvl w:val="9"/>
        <w:rPr>
          <w:rFonts w:hint="eastAsia" w:ascii="仿宋" w:hAnsi="仿宋" w:eastAsia="仿宋" w:cs="仿宋"/>
          <w:bCs w:val="0"/>
        </w:rPr>
      </w:pPr>
    </w:p>
    <w:p w14:paraId="31BF7E37">
      <w:pPr>
        <w:outlineLvl w:val="9"/>
        <w:rPr>
          <w:rFonts w:hint="eastAsia" w:ascii="仿宋" w:hAnsi="仿宋" w:eastAsia="仿宋" w:cs="仿宋"/>
          <w:bCs/>
        </w:rPr>
      </w:pPr>
    </w:p>
    <w:p w14:paraId="4DC5CA2F">
      <w:pPr>
        <w:pStyle w:val="8"/>
        <w:outlineLvl w:val="9"/>
        <w:rPr>
          <w:rFonts w:hint="eastAsia" w:ascii="仿宋" w:hAnsi="仿宋" w:eastAsia="仿宋" w:cs="仿宋"/>
          <w:bCs w:val="0"/>
        </w:rPr>
      </w:pPr>
    </w:p>
    <w:p w14:paraId="2BF93B47">
      <w:pPr>
        <w:spacing w:line="360" w:lineRule="auto"/>
        <w:outlineLvl w:val="9"/>
        <w:rPr>
          <w:rFonts w:hint="eastAsia" w:ascii="仿宋" w:hAnsi="仿宋" w:eastAsia="仿宋" w:cs="仿宋"/>
          <w:bCs/>
        </w:rPr>
      </w:pPr>
    </w:p>
    <w:p w14:paraId="42887BC5">
      <w:pPr>
        <w:outlineLvl w:val="9"/>
        <w:rPr>
          <w:rFonts w:hint="eastAsia"/>
        </w:rPr>
      </w:pPr>
    </w:p>
    <w:p w14:paraId="6200E137">
      <w:pPr>
        <w:pStyle w:val="13"/>
        <w:outlineLvl w:val="9"/>
        <w:rPr>
          <w:rFonts w:hint="eastAsia" w:ascii="仿宋" w:hAnsi="仿宋" w:eastAsia="仿宋" w:cs="仿宋"/>
        </w:rPr>
      </w:pPr>
    </w:p>
    <w:p w14:paraId="5941D62D">
      <w:pPr>
        <w:tabs>
          <w:tab w:val="left" w:pos="5580"/>
        </w:tabs>
        <w:spacing w:before="120" w:line="360" w:lineRule="auto"/>
        <w:outlineLvl w:val="9"/>
        <w:rPr>
          <w:rFonts w:hint="eastAsia" w:ascii="仿宋" w:hAnsi="仿宋" w:eastAsia="仿宋" w:cs="仿宋"/>
          <w:bCs/>
          <w:sz w:val="24"/>
        </w:rPr>
      </w:pPr>
      <w:r>
        <w:rPr>
          <w:rFonts w:hint="eastAsia" w:ascii="仿宋" w:hAnsi="仿宋" w:eastAsia="仿宋" w:cs="仿宋"/>
          <w:bCs/>
          <w:sz w:val="24"/>
        </w:rPr>
        <w:br w:type="page"/>
      </w:r>
      <w:r>
        <w:rPr>
          <w:rFonts w:hint="eastAsia" w:ascii="仿宋" w:hAnsi="仿宋" w:eastAsia="仿宋" w:cs="仿宋"/>
          <w:bCs/>
          <w:sz w:val="24"/>
        </w:rPr>
        <w:t xml:space="preserve"> 法定代表人授权委托书</w:t>
      </w:r>
    </w:p>
    <w:p w14:paraId="39BDB5F1">
      <w:pPr>
        <w:spacing w:line="360" w:lineRule="auto"/>
        <w:ind w:firstLine="600" w:firstLineChars="200"/>
        <w:outlineLvl w:val="9"/>
        <w:rPr>
          <w:rFonts w:hint="eastAsia" w:ascii="仿宋" w:hAnsi="仿宋" w:eastAsia="仿宋" w:cs="仿宋"/>
          <w:bCs/>
          <w:sz w:val="30"/>
        </w:rPr>
      </w:pPr>
    </w:p>
    <w:p w14:paraId="6B707F1E">
      <w:pPr>
        <w:tabs>
          <w:tab w:val="left" w:pos="8820"/>
        </w:tabs>
        <w:spacing w:line="360" w:lineRule="auto"/>
        <w:ind w:firstLine="570"/>
        <w:outlineLvl w:val="9"/>
        <w:rPr>
          <w:rFonts w:hint="eastAsia" w:ascii="仿宋" w:hAnsi="仿宋" w:eastAsia="仿宋" w:cs="仿宋"/>
          <w:bCs/>
          <w:sz w:val="24"/>
          <w:u w:val="single"/>
        </w:rPr>
      </w:pPr>
      <w:r>
        <w:rPr>
          <w:rFonts w:hint="eastAsia" w:ascii="仿宋" w:hAnsi="仿宋" w:eastAsia="仿宋" w:cs="仿宋"/>
          <w:bCs/>
          <w:sz w:val="24"/>
        </w:rPr>
        <w:t>本授权委托书声明：我</w:t>
      </w:r>
      <w:r>
        <w:rPr>
          <w:rFonts w:hint="eastAsia" w:ascii="仿宋" w:hAnsi="仿宋" w:eastAsia="仿宋" w:cs="仿宋"/>
          <w:bCs/>
          <w:sz w:val="24"/>
          <w:u w:val="single"/>
        </w:rPr>
        <w:t>（法定代表人姓名）</w:t>
      </w:r>
      <w:r>
        <w:rPr>
          <w:rFonts w:hint="eastAsia" w:ascii="仿宋" w:hAnsi="仿宋" w:eastAsia="仿宋" w:cs="仿宋"/>
          <w:bCs/>
          <w:sz w:val="24"/>
        </w:rPr>
        <w:t>系注册于</w:t>
      </w:r>
      <w:r>
        <w:rPr>
          <w:rFonts w:hint="eastAsia" w:ascii="仿宋" w:hAnsi="仿宋" w:eastAsia="仿宋" w:cs="仿宋"/>
          <w:bCs/>
          <w:sz w:val="24"/>
          <w:u w:val="single"/>
        </w:rPr>
        <w:t xml:space="preserve">  （供应商地址）           </w:t>
      </w:r>
      <w:r>
        <w:rPr>
          <w:rFonts w:hint="eastAsia" w:ascii="仿宋" w:hAnsi="仿宋" w:eastAsia="仿宋" w:cs="仿宋"/>
          <w:bCs/>
          <w:sz w:val="24"/>
        </w:rPr>
        <w:t>的</w:t>
      </w:r>
      <w:r>
        <w:rPr>
          <w:rFonts w:hint="eastAsia" w:ascii="仿宋" w:hAnsi="仿宋" w:eastAsia="仿宋" w:cs="仿宋"/>
          <w:bCs/>
          <w:sz w:val="24"/>
          <w:u w:val="single"/>
        </w:rPr>
        <w:t xml:space="preserve">（供应商名称）  </w:t>
      </w:r>
      <w:r>
        <w:rPr>
          <w:rFonts w:hint="eastAsia" w:ascii="仿宋" w:hAnsi="仿宋" w:eastAsia="仿宋" w:cs="仿宋"/>
          <w:bCs/>
          <w:sz w:val="24"/>
        </w:rPr>
        <w:t>的法定代表人，现代表公司授权下面签字的</w:t>
      </w:r>
      <w:r>
        <w:rPr>
          <w:rFonts w:hint="eastAsia" w:ascii="仿宋" w:hAnsi="仿宋" w:eastAsia="仿宋" w:cs="仿宋"/>
          <w:bCs/>
          <w:sz w:val="24"/>
          <w:u w:val="single"/>
        </w:rPr>
        <w:t>（被授权人的姓名、职务）</w:t>
      </w:r>
      <w:r>
        <w:rPr>
          <w:rFonts w:hint="eastAsia" w:ascii="仿宋" w:hAnsi="仿宋" w:eastAsia="仿宋" w:cs="仿宋"/>
          <w:bCs/>
          <w:sz w:val="24"/>
        </w:rPr>
        <w:t>为我公司合法代理人，代表本公司参加</w:t>
      </w:r>
      <w:r>
        <w:rPr>
          <w:rFonts w:hint="eastAsia" w:ascii="仿宋" w:hAnsi="仿宋" w:eastAsia="仿宋" w:cs="仿宋"/>
          <w:bCs/>
          <w:sz w:val="24"/>
          <w:u w:val="single"/>
        </w:rPr>
        <w:t xml:space="preserve">（采购项目名称）（采购项目编号 ）（  包）    </w:t>
      </w:r>
      <w:r>
        <w:rPr>
          <w:rFonts w:hint="eastAsia" w:ascii="仿宋" w:hAnsi="仿宋" w:eastAsia="仿宋" w:cs="仿宋"/>
          <w:bCs/>
          <w:sz w:val="24"/>
        </w:rPr>
        <w:t>的投标活动。代理人在本次投标中所签署的一切文件和处理的一切有关事物，我公司均予承认。</w:t>
      </w:r>
    </w:p>
    <w:p w14:paraId="69D05E77">
      <w:pPr>
        <w:spacing w:line="360" w:lineRule="auto"/>
        <w:ind w:firstLine="570"/>
        <w:outlineLvl w:val="9"/>
        <w:rPr>
          <w:rFonts w:hint="eastAsia" w:ascii="仿宋" w:hAnsi="仿宋" w:eastAsia="仿宋" w:cs="仿宋"/>
          <w:bCs/>
          <w:sz w:val="24"/>
        </w:rPr>
      </w:pPr>
      <w:r>
        <w:rPr>
          <w:rFonts w:hint="eastAsia" w:ascii="仿宋" w:hAnsi="仿宋" w:eastAsia="仿宋" w:cs="仿宋"/>
          <w:bCs/>
          <w:sz w:val="24"/>
        </w:rPr>
        <w:t>本授权书有效期自开标之日起</w:t>
      </w:r>
      <w:r>
        <w:rPr>
          <w:rFonts w:hint="eastAsia" w:ascii="仿宋" w:hAnsi="仿宋" w:eastAsia="仿宋" w:cs="仿宋"/>
          <w:bCs/>
          <w:sz w:val="24"/>
          <w:u w:val="single"/>
        </w:rPr>
        <w:t xml:space="preserve"> 90 </w:t>
      </w:r>
      <w:r>
        <w:rPr>
          <w:rFonts w:hint="eastAsia" w:ascii="仿宋" w:hAnsi="仿宋" w:eastAsia="仿宋" w:cs="仿宋"/>
          <w:bCs/>
          <w:sz w:val="24"/>
        </w:rPr>
        <w:t>天；特此声明。</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0FA4A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9" w:hRule="atLeast"/>
        </w:trPr>
        <w:tc>
          <w:tcPr>
            <w:tcW w:w="4501" w:type="dxa"/>
            <w:tcBorders>
              <w:bottom w:val="dashed" w:color="auto" w:sz="4" w:space="0"/>
            </w:tcBorders>
            <w:noWrap w:val="0"/>
            <w:vAlign w:val="top"/>
          </w:tcPr>
          <w:p w14:paraId="195C6285">
            <w:pPr>
              <w:spacing w:line="360" w:lineRule="auto"/>
              <w:outlineLvl w:val="9"/>
              <w:rPr>
                <w:rFonts w:hint="eastAsia" w:ascii="仿宋" w:hAnsi="仿宋" w:eastAsia="仿宋" w:cs="仿宋"/>
                <w:bCs/>
                <w:sz w:val="24"/>
              </w:rPr>
            </w:pPr>
          </w:p>
          <w:p w14:paraId="73E3AA60">
            <w:pPr>
              <w:spacing w:line="360" w:lineRule="auto"/>
              <w:jc w:val="center"/>
              <w:outlineLvl w:val="9"/>
              <w:rPr>
                <w:rFonts w:hint="eastAsia" w:ascii="仿宋" w:hAnsi="仿宋" w:eastAsia="仿宋" w:cs="仿宋"/>
                <w:bCs/>
                <w:sz w:val="24"/>
              </w:rPr>
            </w:pPr>
            <w:r>
              <w:rPr>
                <w:rFonts w:hint="eastAsia" w:ascii="仿宋" w:hAnsi="仿宋" w:eastAsia="仿宋" w:cs="仿宋"/>
                <w:bCs/>
                <w:sz w:val="24"/>
              </w:rPr>
              <w:t>法定代表人身份证复印件</w:t>
            </w:r>
          </w:p>
          <w:p w14:paraId="207A6452">
            <w:pPr>
              <w:spacing w:line="360" w:lineRule="auto"/>
              <w:jc w:val="center"/>
              <w:outlineLvl w:val="9"/>
              <w:rPr>
                <w:rFonts w:hint="eastAsia" w:ascii="仿宋" w:hAnsi="仿宋" w:eastAsia="仿宋" w:cs="仿宋"/>
                <w:bCs/>
                <w:sz w:val="24"/>
              </w:rPr>
            </w:pPr>
            <w:r>
              <w:rPr>
                <w:rFonts w:hint="eastAsia" w:ascii="仿宋" w:hAnsi="仿宋" w:eastAsia="仿宋" w:cs="仿宋"/>
                <w:bCs/>
                <w:sz w:val="24"/>
              </w:rPr>
              <w:t>（第一面）</w:t>
            </w:r>
          </w:p>
        </w:tc>
        <w:tc>
          <w:tcPr>
            <w:tcW w:w="4502" w:type="dxa"/>
            <w:tcBorders>
              <w:bottom w:val="dashed" w:color="auto" w:sz="4" w:space="0"/>
            </w:tcBorders>
            <w:noWrap w:val="0"/>
            <w:vAlign w:val="top"/>
          </w:tcPr>
          <w:p w14:paraId="3F44B0EB">
            <w:pPr>
              <w:spacing w:line="360" w:lineRule="auto"/>
              <w:outlineLvl w:val="9"/>
              <w:rPr>
                <w:rFonts w:hint="eastAsia" w:ascii="仿宋" w:hAnsi="仿宋" w:eastAsia="仿宋" w:cs="仿宋"/>
                <w:bCs/>
                <w:sz w:val="24"/>
              </w:rPr>
            </w:pPr>
          </w:p>
          <w:p w14:paraId="6DBEE58D">
            <w:pPr>
              <w:spacing w:line="360" w:lineRule="auto"/>
              <w:jc w:val="center"/>
              <w:outlineLvl w:val="9"/>
              <w:rPr>
                <w:rFonts w:hint="eastAsia" w:ascii="仿宋" w:hAnsi="仿宋" w:eastAsia="仿宋" w:cs="仿宋"/>
                <w:bCs/>
                <w:sz w:val="24"/>
              </w:rPr>
            </w:pPr>
            <w:r>
              <w:rPr>
                <w:rFonts w:hint="eastAsia" w:ascii="仿宋" w:hAnsi="仿宋" w:eastAsia="仿宋" w:cs="仿宋"/>
                <w:bCs/>
                <w:sz w:val="24"/>
              </w:rPr>
              <w:t>授权代表身份证复印件</w:t>
            </w:r>
          </w:p>
          <w:p w14:paraId="02C52D6C">
            <w:pPr>
              <w:spacing w:line="360" w:lineRule="auto"/>
              <w:jc w:val="center"/>
              <w:outlineLvl w:val="9"/>
              <w:rPr>
                <w:rFonts w:hint="eastAsia" w:ascii="仿宋" w:hAnsi="仿宋" w:eastAsia="仿宋" w:cs="仿宋"/>
                <w:bCs/>
                <w:sz w:val="24"/>
              </w:rPr>
            </w:pPr>
            <w:r>
              <w:rPr>
                <w:rFonts w:hint="eastAsia" w:ascii="仿宋" w:hAnsi="仿宋" w:eastAsia="仿宋" w:cs="仿宋"/>
                <w:bCs/>
                <w:sz w:val="24"/>
              </w:rPr>
              <w:t>（第一面）</w:t>
            </w:r>
          </w:p>
          <w:p w14:paraId="2C04DD86">
            <w:pPr>
              <w:spacing w:line="360" w:lineRule="auto"/>
              <w:jc w:val="center"/>
              <w:outlineLvl w:val="9"/>
              <w:rPr>
                <w:rFonts w:hint="eastAsia" w:ascii="仿宋" w:hAnsi="仿宋" w:eastAsia="仿宋" w:cs="仿宋"/>
                <w:bCs/>
                <w:sz w:val="24"/>
              </w:rPr>
            </w:pPr>
          </w:p>
        </w:tc>
      </w:tr>
      <w:tr w14:paraId="19781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0" w:hRule="atLeast"/>
        </w:trPr>
        <w:tc>
          <w:tcPr>
            <w:tcW w:w="4501" w:type="dxa"/>
            <w:tcBorders>
              <w:top w:val="dashed" w:color="auto" w:sz="4" w:space="0"/>
            </w:tcBorders>
            <w:noWrap w:val="0"/>
            <w:vAlign w:val="top"/>
          </w:tcPr>
          <w:p w14:paraId="5BE75174">
            <w:pPr>
              <w:spacing w:line="360" w:lineRule="auto"/>
              <w:jc w:val="center"/>
              <w:outlineLvl w:val="9"/>
              <w:rPr>
                <w:rFonts w:hint="eastAsia" w:ascii="仿宋" w:hAnsi="仿宋" w:eastAsia="仿宋" w:cs="仿宋"/>
                <w:bCs/>
                <w:sz w:val="24"/>
              </w:rPr>
            </w:pPr>
          </w:p>
          <w:p w14:paraId="2F923118">
            <w:pPr>
              <w:spacing w:line="360" w:lineRule="auto"/>
              <w:jc w:val="center"/>
              <w:outlineLvl w:val="9"/>
              <w:rPr>
                <w:rFonts w:hint="eastAsia" w:ascii="仿宋" w:hAnsi="仿宋" w:eastAsia="仿宋" w:cs="仿宋"/>
                <w:bCs/>
                <w:sz w:val="24"/>
              </w:rPr>
            </w:pPr>
            <w:r>
              <w:rPr>
                <w:rFonts w:hint="eastAsia" w:ascii="仿宋" w:hAnsi="仿宋" w:eastAsia="仿宋" w:cs="仿宋"/>
                <w:bCs/>
                <w:sz w:val="24"/>
              </w:rPr>
              <w:t>法定代表人身份证复印件</w:t>
            </w:r>
          </w:p>
          <w:p w14:paraId="5371B7B6">
            <w:pPr>
              <w:spacing w:line="360" w:lineRule="auto"/>
              <w:jc w:val="center"/>
              <w:outlineLvl w:val="9"/>
              <w:rPr>
                <w:rFonts w:hint="eastAsia" w:ascii="仿宋" w:hAnsi="仿宋" w:eastAsia="仿宋" w:cs="仿宋"/>
                <w:bCs/>
                <w:sz w:val="24"/>
              </w:rPr>
            </w:pPr>
            <w:r>
              <w:rPr>
                <w:rFonts w:hint="eastAsia" w:ascii="仿宋" w:hAnsi="仿宋" w:eastAsia="仿宋" w:cs="仿宋"/>
                <w:bCs/>
                <w:sz w:val="24"/>
              </w:rPr>
              <w:t>（第二面）</w:t>
            </w:r>
          </w:p>
          <w:p w14:paraId="30EA09C0">
            <w:pPr>
              <w:spacing w:line="360" w:lineRule="auto"/>
              <w:outlineLvl w:val="9"/>
              <w:rPr>
                <w:rFonts w:hint="eastAsia" w:ascii="仿宋" w:hAnsi="仿宋" w:eastAsia="仿宋" w:cs="仿宋"/>
                <w:bCs/>
                <w:sz w:val="24"/>
              </w:rPr>
            </w:pPr>
          </w:p>
        </w:tc>
        <w:tc>
          <w:tcPr>
            <w:tcW w:w="4502" w:type="dxa"/>
            <w:tcBorders>
              <w:top w:val="dashed" w:color="auto" w:sz="4" w:space="0"/>
            </w:tcBorders>
            <w:noWrap w:val="0"/>
            <w:vAlign w:val="top"/>
          </w:tcPr>
          <w:p w14:paraId="6E5E4DFC">
            <w:pPr>
              <w:spacing w:line="360" w:lineRule="auto"/>
              <w:jc w:val="center"/>
              <w:outlineLvl w:val="9"/>
              <w:rPr>
                <w:rFonts w:hint="eastAsia" w:ascii="仿宋" w:hAnsi="仿宋" w:eastAsia="仿宋" w:cs="仿宋"/>
                <w:bCs/>
                <w:sz w:val="24"/>
              </w:rPr>
            </w:pPr>
          </w:p>
          <w:p w14:paraId="05A17812">
            <w:pPr>
              <w:spacing w:line="360" w:lineRule="auto"/>
              <w:jc w:val="center"/>
              <w:outlineLvl w:val="9"/>
              <w:rPr>
                <w:rFonts w:hint="eastAsia" w:ascii="仿宋" w:hAnsi="仿宋" w:eastAsia="仿宋" w:cs="仿宋"/>
                <w:bCs/>
                <w:sz w:val="24"/>
              </w:rPr>
            </w:pPr>
            <w:r>
              <w:rPr>
                <w:rFonts w:hint="eastAsia" w:ascii="仿宋" w:hAnsi="仿宋" w:eastAsia="仿宋" w:cs="仿宋"/>
                <w:bCs/>
                <w:sz w:val="24"/>
              </w:rPr>
              <w:t>授权代表身份证复印件</w:t>
            </w:r>
          </w:p>
          <w:p w14:paraId="4407C4F9">
            <w:pPr>
              <w:spacing w:line="360" w:lineRule="auto"/>
              <w:jc w:val="center"/>
              <w:outlineLvl w:val="9"/>
              <w:rPr>
                <w:rFonts w:hint="eastAsia" w:ascii="仿宋" w:hAnsi="仿宋" w:eastAsia="仿宋" w:cs="仿宋"/>
                <w:bCs/>
                <w:sz w:val="24"/>
              </w:rPr>
            </w:pPr>
            <w:r>
              <w:rPr>
                <w:rFonts w:hint="eastAsia" w:ascii="仿宋" w:hAnsi="仿宋" w:eastAsia="仿宋" w:cs="仿宋"/>
                <w:bCs/>
                <w:sz w:val="24"/>
              </w:rPr>
              <w:t>（第二面）</w:t>
            </w:r>
          </w:p>
          <w:p w14:paraId="373BF3AE">
            <w:pPr>
              <w:spacing w:line="360" w:lineRule="auto"/>
              <w:jc w:val="center"/>
              <w:outlineLvl w:val="9"/>
              <w:rPr>
                <w:rFonts w:hint="eastAsia" w:ascii="仿宋" w:hAnsi="仿宋" w:eastAsia="仿宋" w:cs="仿宋"/>
                <w:bCs/>
                <w:sz w:val="24"/>
              </w:rPr>
            </w:pPr>
          </w:p>
          <w:p w14:paraId="6FA4B314">
            <w:pPr>
              <w:spacing w:line="360" w:lineRule="auto"/>
              <w:outlineLvl w:val="9"/>
              <w:rPr>
                <w:rFonts w:hint="eastAsia" w:ascii="仿宋" w:hAnsi="仿宋" w:eastAsia="仿宋" w:cs="仿宋"/>
                <w:bCs/>
                <w:sz w:val="24"/>
              </w:rPr>
            </w:pPr>
          </w:p>
        </w:tc>
      </w:tr>
    </w:tbl>
    <w:p w14:paraId="0F6F7183">
      <w:pPr>
        <w:spacing w:line="360" w:lineRule="auto"/>
        <w:outlineLvl w:val="9"/>
        <w:rPr>
          <w:rFonts w:hint="eastAsia" w:ascii="仿宋" w:hAnsi="仿宋" w:eastAsia="仿宋" w:cs="仿宋"/>
          <w:bCs/>
          <w:sz w:val="24"/>
        </w:rPr>
      </w:pPr>
    </w:p>
    <w:p w14:paraId="43670B58">
      <w:pPr>
        <w:spacing w:line="360" w:lineRule="auto"/>
        <w:ind w:right="-161" w:firstLine="2650" w:firstLineChars="1100"/>
        <w:rPr>
          <w:rFonts w:hint="eastAsia" w:ascii="仿宋" w:hAnsi="仿宋" w:eastAsia="仿宋" w:cs="仿宋"/>
          <w:b/>
          <w:bCs/>
          <w:color w:val="36363D"/>
          <w:sz w:val="24"/>
          <w:szCs w:val="24"/>
          <w:u w:val="single"/>
        </w:rPr>
      </w:pPr>
      <w:r>
        <w:rPr>
          <w:rFonts w:hint="eastAsia" w:ascii="仿宋" w:hAnsi="仿宋" w:eastAsia="仿宋" w:cs="仿宋"/>
          <w:b/>
          <w:bCs/>
          <w:color w:val="36363D"/>
          <w:sz w:val="24"/>
          <w:szCs w:val="24"/>
        </w:rPr>
        <w:t>供应商：</w:t>
      </w:r>
      <w:r>
        <w:rPr>
          <w:rFonts w:hint="eastAsia" w:ascii="仿宋" w:hAnsi="仿宋" w:eastAsia="仿宋" w:cs="仿宋"/>
          <w:b/>
          <w:bCs/>
          <w:color w:val="36363D"/>
          <w:sz w:val="24"/>
          <w:szCs w:val="24"/>
          <w:u w:val="single"/>
        </w:rPr>
        <w:t xml:space="preserve">            （公章）                 </w:t>
      </w:r>
    </w:p>
    <w:p w14:paraId="2A0917F0">
      <w:pPr>
        <w:spacing w:line="360" w:lineRule="auto"/>
        <w:ind w:right="-161" w:firstLine="2650" w:firstLineChars="1100"/>
        <w:rPr>
          <w:rFonts w:hint="eastAsia" w:ascii="仿宋" w:hAnsi="仿宋" w:eastAsia="仿宋" w:cs="仿宋"/>
          <w:b/>
          <w:bCs/>
          <w:color w:val="36363D"/>
          <w:sz w:val="24"/>
          <w:szCs w:val="24"/>
        </w:rPr>
      </w:pPr>
      <w:r>
        <w:rPr>
          <w:rFonts w:hint="eastAsia" w:ascii="仿宋" w:hAnsi="仿宋" w:eastAsia="仿宋" w:cs="仿宋"/>
          <w:b/>
          <w:bCs/>
          <w:color w:val="36363D"/>
          <w:sz w:val="24"/>
          <w:szCs w:val="24"/>
        </w:rPr>
        <w:t>法定代表人（签字或盖章）：</w:t>
      </w:r>
      <w:r>
        <w:rPr>
          <w:rFonts w:hint="eastAsia" w:ascii="仿宋" w:hAnsi="仿宋" w:eastAsia="仿宋" w:cs="仿宋"/>
          <w:b/>
          <w:bCs/>
          <w:color w:val="36363D"/>
          <w:sz w:val="24"/>
          <w:szCs w:val="24"/>
          <w:u w:val="single"/>
        </w:rPr>
        <w:t xml:space="preserve">    </w:t>
      </w:r>
      <w:r>
        <w:rPr>
          <w:rFonts w:hint="eastAsia" w:ascii="仿宋" w:hAnsi="仿宋" w:eastAsia="仿宋" w:cs="仿宋"/>
          <w:b/>
          <w:bCs/>
          <w:color w:val="36363D"/>
          <w:sz w:val="24"/>
          <w:szCs w:val="24"/>
          <w:u w:val="single"/>
          <w:lang w:val="en-US" w:eastAsia="zh-CN"/>
        </w:rPr>
        <w:t xml:space="preserve">            </w:t>
      </w:r>
      <w:r>
        <w:rPr>
          <w:rFonts w:hint="eastAsia" w:ascii="仿宋" w:hAnsi="仿宋" w:eastAsia="仿宋" w:cs="仿宋"/>
          <w:b/>
          <w:bCs/>
          <w:color w:val="36363D"/>
          <w:sz w:val="24"/>
          <w:szCs w:val="24"/>
          <w:u w:val="single"/>
        </w:rPr>
        <w:t xml:space="preserve">   </w:t>
      </w:r>
    </w:p>
    <w:p w14:paraId="13309016">
      <w:pPr>
        <w:spacing w:line="500" w:lineRule="exact"/>
        <w:ind w:firstLine="2650" w:firstLineChars="1100"/>
        <w:outlineLvl w:val="9"/>
        <w:rPr>
          <w:rFonts w:hint="eastAsia" w:ascii="仿宋" w:hAnsi="仿宋" w:eastAsia="仿宋" w:cs="仿宋"/>
          <w:bCs/>
          <w:sz w:val="24"/>
          <w:u w:val="single"/>
        </w:rPr>
      </w:pPr>
      <w:r>
        <w:rPr>
          <w:rFonts w:hint="eastAsia" w:ascii="仿宋" w:hAnsi="仿宋" w:eastAsia="仿宋" w:cs="仿宋"/>
          <w:b/>
          <w:bCs/>
          <w:color w:val="36363D"/>
          <w:sz w:val="24"/>
          <w:szCs w:val="24"/>
        </w:rPr>
        <w:t>日期：</w:t>
      </w:r>
      <w:r>
        <w:rPr>
          <w:rFonts w:hint="eastAsia" w:ascii="仿宋" w:hAnsi="仿宋" w:eastAsia="仿宋" w:cs="仿宋"/>
          <w:b/>
          <w:bCs/>
          <w:color w:val="36363D"/>
          <w:sz w:val="24"/>
          <w:szCs w:val="24"/>
          <w:u w:val="single"/>
        </w:rPr>
        <w:t xml:space="preserve">                                       </w:t>
      </w:r>
    </w:p>
    <w:p w14:paraId="21F46E22">
      <w:pPr>
        <w:spacing w:line="500" w:lineRule="exact"/>
        <w:ind w:firstLine="2640" w:firstLineChars="1100"/>
        <w:outlineLvl w:val="9"/>
        <w:rPr>
          <w:rFonts w:hint="eastAsia" w:ascii="仿宋" w:hAnsi="仿宋" w:eastAsia="仿宋" w:cs="仿宋"/>
          <w:bCs/>
          <w:sz w:val="24"/>
          <w:u w:val="single"/>
        </w:rPr>
      </w:pPr>
    </w:p>
    <w:p w14:paraId="14511646">
      <w:pPr>
        <w:pStyle w:val="8"/>
        <w:rPr>
          <w:rFonts w:hint="eastAsia" w:ascii="仿宋" w:hAnsi="仿宋" w:eastAsia="仿宋" w:cs="仿宋"/>
        </w:rPr>
      </w:pPr>
    </w:p>
    <w:p w14:paraId="4E1C8182">
      <w:pPr>
        <w:rPr>
          <w:rFonts w:hint="eastAsia" w:ascii="仿宋" w:hAnsi="仿宋" w:eastAsia="仿宋" w:cs="仿宋"/>
        </w:rPr>
      </w:pPr>
      <w:r>
        <w:rPr>
          <w:rFonts w:hint="eastAsia" w:ascii="仿宋" w:hAnsi="仿宋" w:eastAsia="仿宋" w:cs="仿宋"/>
        </w:rPr>
        <w:br w:type="page"/>
      </w:r>
    </w:p>
    <w:p w14:paraId="1735C88D">
      <w:pPr>
        <w:pStyle w:val="6"/>
        <w:outlineLvl w:val="0"/>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具备自然资源行政主管部门关于土地估价机构的备案函</w:t>
      </w:r>
    </w:p>
    <w:p w14:paraId="77ADBDA7">
      <w:pPr>
        <w:keepLines w:val="0"/>
        <w:widowControl/>
        <w:spacing w:before="0" w:after="0" w:line="360" w:lineRule="auto"/>
        <w:jc w:val="left"/>
        <w:outlineLvl w:val="9"/>
        <w:rPr>
          <w:rFonts w:hint="eastAsia" w:ascii="仿宋" w:hAnsi="仿宋" w:eastAsia="仿宋" w:cs="仿宋"/>
          <w:sz w:val="24"/>
        </w:rPr>
      </w:pPr>
      <w:r>
        <w:rPr>
          <w:rFonts w:hint="eastAsia" w:ascii="仿宋" w:hAnsi="仿宋" w:eastAsia="仿宋" w:cs="仿宋"/>
          <w:sz w:val="24"/>
        </w:rPr>
        <w:br w:type="page"/>
      </w:r>
      <w:bookmarkStart w:id="44" w:name="_Toc26429"/>
      <w:bookmarkStart w:id="45" w:name="_Toc101"/>
      <w:bookmarkStart w:id="46" w:name="_Toc6894"/>
      <w:bookmarkStart w:id="47" w:name="_Toc18368"/>
      <w:bookmarkStart w:id="48" w:name="_Toc16032"/>
      <w:bookmarkStart w:id="49" w:name="_Toc102653918"/>
      <w:bookmarkStart w:id="50" w:name="_Toc104455873"/>
    </w:p>
    <w:p w14:paraId="4D2B114D">
      <w:pPr>
        <w:keepLines w:val="0"/>
        <w:widowControl/>
        <w:spacing w:before="0" w:after="0" w:line="360" w:lineRule="auto"/>
        <w:jc w:val="left"/>
        <w:outlineLvl w:val="0"/>
        <w:rPr>
          <w:rFonts w:hint="eastAsia" w:ascii="仿宋" w:hAnsi="仿宋" w:eastAsia="仿宋" w:cs="仿宋"/>
          <w:sz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本项目专门面向中小企业采购，仅限符合《政府采购促进中小企业发展办法》（财库〔2020〕46号）条件的中小企业参与，供应商应填写中小企业声明函并对真实性负责。（残疾人福利性企业及监狱企业视同为小型、微型企业）</w:t>
      </w:r>
    </w:p>
    <w:p w14:paraId="6A3FAD11">
      <w:pPr>
        <w:keepLines w:val="0"/>
        <w:widowControl/>
        <w:spacing w:before="0" w:after="0" w:line="360" w:lineRule="auto"/>
        <w:jc w:val="center"/>
        <w:outlineLvl w:val="9"/>
        <w:rPr>
          <w:rFonts w:hint="eastAsia" w:ascii="仿宋" w:hAnsi="仿宋" w:eastAsia="仿宋" w:cs="仿宋"/>
          <w:b w:val="0"/>
          <w:color w:val="000000"/>
          <w:szCs w:val="22"/>
        </w:rPr>
      </w:pPr>
      <w:r>
        <w:rPr>
          <w:rFonts w:hint="eastAsia" w:ascii="仿宋" w:hAnsi="仿宋" w:eastAsia="仿宋" w:cs="仿宋"/>
          <w:b w:val="0"/>
          <w:color w:val="000000"/>
          <w:szCs w:val="22"/>
        </w:rPr>
        <w:t>中小企业声明函（工程、服务）</w:t>
      </w:r>
      <w:bookmarkEnd w:id="44"/>
    </w:p>
    <w:p w14:paraId="4FF5B8E4">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本公司 郑重声明，根据《政府采购促进中小企业发展管理办法》（财库﹝2020﹞46 号）的规定，本公司 参加</w:t>
      </w:r>
      <w:r>
        <w:rPr>
          <w:rFonts w:hint="eastAsia" w:ascii="仿宋" w:hAnsi="仿宋" w:eastAsia="仿宋" w:cs="仿宋"/>
          <w:color w:val="000000"/>
          <w:kern w:val="0"/>
          <w:sz w:val="24"/>
          <w:szCs w:val="24"/>
          <w:u w:val="single"/>
          <w:lang w:bidi="ar"/>
        </w:rPr>
        <w:t>（单位名称）</w:t>
      </w:r>
      <w:r>
        <w:rPr>
          <w:rFonts w:hint="eastAsia" w:ascii="仿宋" w:hAnsi="仿宋" w:eastAsia="仿宋" w:cs="仿宋"/>
          <w:color w:val="000000"/>
          <w:kern w:val="0"/>
          <w:sz w:val="24"/>
          <w:szCs w:val="24"/>
          <w:lang w:bidi="ar"/>
        </w:rPr>
        <w:t>的</w:t>
      </w:r>
      <w:r>
        <w:rPr>
          <w:rFonts w:hint="eastAsia" w:ascii="仿宋" w:hAnsi="仿宋" w:eastAsia="仿宋" w:cs="仿宋"/>
          <w:color w:val="000000"/>
          <w:kern w:val="0"/>
          <w:sz w:val="24"/>
          <w:szCs w:val="24"/>
          <w:u w:val="single"/>
          <w:lang w:bidi="ar"/>
        </w:rPr>
        <w:t>（项目名称）</w:t>
      </w:r>
      <w:r>
        <w:rPr>
          <w:rFonts w:hint="eastAsia" w:ascii="仿宋" w:hAnsi="仿宋" w:eastAsia="仿宋" w:cs="仿宋"/>
          <w:color w:val="000000"/>
          <w:kern w:val="0"/>
          <w:sz w:val="24"/>
          <w:szCs w:val="24"/>
          <w:lang w:bidi="ar"/>
        </w:rPr>
        <w:t>采购活动，工程的施工单位全部为符合政策要求的中小企业（或者：服务全部由符合政策要求的中小企业承接）。相关企业（含联合体中的中小企业、签订分包意向协议的中小企业）的具体情况如下：</w:t>
      </w:r>
    </w:p>
    <w:p w14:paraId="50D6BAF6">
      <w:pPr>
        <w:widowControl/>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1. </w:t>
      </w:r>
      <w:r>
        <w:rPr>
          <w:rFonts w:hint="eastAsia" w:ascii="仿宋" w:hAnsi="仿宋" w:eastAsia="仿宋" w:cs="仿宋"/>
          <w:i/>
          <w:iCs/>
          <w:color w:val="000000"/>
          <w:kern w:val="0"/>
          <w:sz w:val="24"/>
          <w:szCs w:val="24"/>
          <w:u w:val="single"/>
          <w:lang w:bidi="ar"/>
        </w:rPr>
        <w:t xml:space="preserve">（标的名称） </w:t>
      </w:r>
      <w:r>
        <w:rPr>
          <w:rFonts w:hint="eastAsia" w:ascii="仿宋" w:hAnsi="仿宋" w:eastAsia="仿宋" w:cs="仿宋"/>
          <w:color w:val="000000"/>
          <w:kern w:val="0"/>
          <w:sz w:val="24"/>
          <w:szCs w:val="24"/>
          <w:lang w:bidi="ar"/>
        </w:rPr>
        <w:t>，属于</w:t>
      </w:r>
      <w:r>
        <w:rPr>
          <w:rFonts w:hint="eastAsia" w:ascii="仿宋" w:hAnsi="仿宋" w:eastAsia="仿宋" w:cs="仿宋"/>
          <w:i/>
          <w:iCs/>
          <w:color w:val="000000"/>
          <w:kern w:val="0"/>
          <w:sz w:val="24"/>
          <w:szCs w:val="24"/>
          <w:u w:val="single"/>
          <w:lang w:bidi="ar"/>
        </w:rPr>
        <w:t>（其他未列明行业）</w:t>
      </w:r>
      <w:r>
        <w:rPr>
          <w:rFonts w:hint="eastAsia" w:ascii="仿宋" w:hAnsi="仿宋" w:eastAsia="仿宋" w:cs="仿宋"/>
          <w:color w:val="000000"/>
          <w:kern w:val="0"/>
          <w:sz w:val="24"/>
          <w:szCs w:val="24"/>
          <w:lang w:bidi="ar"/>
        </w:rPr>
        <w:t>；承建（承接）企业为</w:t>
      </w:r>
      <w:r>
        <w:rPr>
          <w:rFonts w:hint="eastAsia" w:ascii="仿宋" w:hAnsi="仿宋" w:eastAsia="仿宋" w:cs="仿宋"/>
          <w:i/>
          <w:iCs/>
          <w:color w:val="000000"/>
          <w:kern w:val="0"/>
          <w:sz w:val="24"/>
          <w:szCs w:val="24"/>
          <w:u w:val="single"/>
          <w:lang w:bidi="ar"/>
        </w:rPr>
        <w:t>（企业名称）</w:t>
      </w:r>
      <w:r>
        <w:rPr>
          <w:rFonts w:hint="eastAsia" w:ascii="仿宋" w:hAnsi="仿宋" w:eastAsia="仿宋" w:cs="仿宋"/>
          <w:color w:val="000000"/>
          <w:kern w:val="0"/>
          <w:sz w:val="24"/>
          <w:szCs w:val="24"/>
          <w:lang w:bidi="ar"/>
        </w:rPr>
        <w:t>，从业人员</w:t>
      </w:r>
      <w:r>
        <w:rPr>
          <w:rFonts w:hint="eastAsia" w:ascii="仿宋" w:hAnsi="仿宋" w:eastAsia="仿宋" w:cs="仿宋"/>
          <w:color w:val="000000"/>
          <w:kern w:val="0"/>
          <w:sz w:val="24"/>
          <w:szCs w:val="24"/>
          <w:u w:val="single"/>
          <w:lang w:bidi="ar"/>
        </w:rPr>
        <w:t xml:space="preserve">     </w:t>
      </w:r>
      <w:r>
        <w:rPr>
          <w:rFonts w:hint="eastAsia" w:ascii="仿宋" w:hAnsi="仿宋" w:eastAsia="仿宋" w:cs="仿宋"/>
          <w:color w:val="000000"/>
          <w:kern w:val="0"/>
          <w:sz w:val="24"/>
          <w:szCs w:val="24"/>
          <w:lang w:bidi="ar"/>
        </w:rPr>
        <w:t>人，营业收入为</w:t>
      </w:r>
      <w:r>
        <w:rPr>
          <w:rFonts w:hint="eastAsia" w:ascii="仿宋" w:hAnsi="仿宋" w:eastAsia="仿宋" w:cs="仿宋"/>
          <w:color w:val="000000"/>
          <w:kern w:val="0"/>
          <w:sz w:val="24"/>
          <w:szCs w:val="24"/>
          <w:u w:val="single"/>
          <w:lang w:bidi="ar"/>
        </w:rPr>
        <w:t xml:space="preserve">      </w:t>
      </w:r>
      <w:r>
        <w:rPr>
          <w:rFonts w:hint="eastAsia" w:ascii="仿宋" w:hAnsi="仿宋" w:eastAsia="仿宋" w:cs="仿宋"/>
          <w:color w:val="000000"/>
          <w:kern w:val="0"/>
          <w:sz w:val="24"/>
          <w:szCs w:val="24"/>
          <w:lang w:bidi="ar"/>
        </w:rPr>
        <w:t>万元，资产总额为</w:t>
      </w:r>
      <w:r>
        <w:rPr>
          <w:rFonts w:hint="eastAsia" w:ascii="仿宋" w:hAnsi="仿宋" w:eastAsia="仿宋" w:cs="仿宋"/>
          <w:color w:val="000000"/>
          <w:kern w:val="0"/>
          <w:sz w:val="24"/>
          <w:szCs w:val="24"/>
          <w:u w:val="single"/>
          <w:lang w:bidi="ar"/>
        </w:rPr>
        <w:t xml:space="preserve">      </w:t>
      </w:r>
      <w:r>
        <w:rPr>
          <w:rFonts w:hint="eastAsia" w:ascii="仿宋" w:hAnsi="仿宋" w:eastAsia="仿宋" w:cs="仿宋"/>
          <w:color w:val="000000"/>
          <w:kern w:val="0"/>
          <w:sz w:val="24"/>
          <w:szCs w:val="24"/>
          <w:lang w:bidi="ar"/>
        </w:rPr>
        <w:t>万元，属于</w:t>
      </w:r>
      <w:r>
        <w:rPr>
          <w:rFonts w:hint="eastAsia" w:ascii="仿宋" w:hAnsi="仿宋" w:eastAsia="仿宋" w:cs="仿宋"/>
          <w:i/>
          <w:iCs/>
          <w:color w:val="000000"/>
          <w:kern w:val="0"/>
          <w:sz w:val="24"/>
          <w:szCs w:val="24"/>
          <w:u w:val="single"/>
          <w:lang w:bidi="ar"/>
        </w:rPr>
        <w:t>（中型企业、小型企业、微型企业）</w:t>
      </w:r>
      <w:r>
        <w:rPr>
          <w:rFonts w:hint="eastAsia" w:ascii="仿宋" w:hAnsi="仿宋" w:eastAsia="仿宋" w:cs="仿宋"/>
          <w:color w:val="000000"/>
          <w:kern w:val="0"/>
          <w:sz w:val="24"/>
          <w:szCs w:val="24"/>
          <w:lang w:bidi="ar"/>
        </w:rPr>
        <w:t xml:space="preserve">； </w:t>
      </w:r>
    </w:p>
    <w:p w14:paraId="23C49F09">
      <w:pPr>
        <w:widowControl/>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 </w:t>
      </w:r>
    </w:p>
    <w:p w14:paraId="41C7B0F3">
      <w:pPr>
        <w:widowControl/>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w:t>
      </w:r>
    </w:p>
    <w:p w14:paraId="309B1A93">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以上企业，不属于大企业的分支机构，不存在控股股东为大企业的情形，也不存在与大企业的负责人为同一人的情形。</w:t>
      </w:r>
    </w:p>
    <w:p w14:paraId="5C9182C9">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本企业对上述声明内容的真实性负责。如有虚假，将依 法承担相应责任。 </w:t>
      </w:r>
    </w:p>
    <w:p w14:paraId="1A703F15">
      <w:pPr>
        <w:widowControl/>
        <w:spacing w:line="360" w:lineRule="auto"/>
        <w:jc w:val="center"/>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 xml:space="preserve">                 </w:t>
      </w:r>
    </w:p>
    <w:p w14:paraId="353DF90C">
      <w:pPr>
        <w:widowControl/>
        <w:spacing w:line="360" w:lineRule="auto"/>
        <w:jc w:val="center"/>
        <w:rPr>
          <w:rFonts w:hint="eastAsia" w:ascii="仿宋" w:hAnsi="仿宋" w:eastAsia="仿宋" w:cs="仿宋"/>
          <w:color w:val="000000"/>
          <w:kern w:val="0"/>
          <w:sz w:val="24"/>
          <w:szCs w:val="24"/>
          <w:lang w:bidi="ar"/>
        </w:rPr>
      </w:pPr>
    </w:p>
    <w:p w14:paraId="644C2869">
      <w:pPr>
        <w:widowControl/>
        <w:spacing w:line="360" w:lineRule="auto"/>
        <w:jc w:val="center"/>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                        企业名称（盖章）：</w:t>
      </w:r>
    </w:p>
    <w:p w14:paraId="2EE72886">
      <w:pPr>
        <w:widowControl/>
        <w:spacing w:line="360" w:lineRule="auto"/>
        <w:jc w:val="center"/>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                              日 期：</w:t>
      </w:r>
    </w:p>
    <w:p w14:paraId="01578E9E">
      <w:pPr>
        <w:widowControl/>
        <w:spacing w:line="360" w:lineRule="auto"/>
        <w:jc w:val="left"/>
        <w:rPr>
          <w:rFonts w:hint="eastAsia" w:ascii="仿宋" w:hAnsi="仿宋" w:eastAsia="仿宋" w:cs="仿宋"/>
          <w:sz w:val="24"/>
          <w:szCs w:val="24"/>
        </w:rPr>
      </w:pPr>
    </w:p>
    <w:p w14:paraId="16183C59">
      <w:pPr>
        <w:widowControl/>
        <w:spacing w:line="360" w:lineRule="auto"/>
        <w:jc w:val="left"/>
        <w:rPr>
          <w:rFonts w:hint="eastAsia" w:ascii="仿宋" w:hAnsi="仿宋" w:eastAsia="仿宋" w:cs="仿宋"/>
          <w:szCs w:val="21"/>
        </w:rPr>
      </w:pPr>
      <w:r>
        <w:rPr>
          <w:rFonts w:hint="eastAsia" w:ascii="仿宋" w:hAnsi="仿宋" w:eastAsia="仿宋" w:cs="仿宋"/>
          <w:color w:val="000000"/>
          <w:kern w:val="0"/>
          <w:sz w:val="24"/>
          <w:szCs w:val="24"/>
          <w:lang w:bidi="ar"/>
        </w:rPr>
        <w:t>从业人员、营业收入、资产总额填报上一年度数据，无上一年度数据的新成立企业可不填报。</w:t>
      </w:r>
    </w:p>
    <w:p w14:paraId="75C0CA54">
      <w:pPr>
        <w:spacing w:line="360" w:lineRule="auto"/>
        <w:rPr>
          <w:rFonts w:hint="eastAsia" w:ascii="仿宋" w:hAnsi="仿宋" w:eastAsia="仿宋" w:cs="仿宋"/>
          <w:sz w:val="24"/>
          <w:szCs w:val="24"/>
        </w:rPr>
      </w:pPr>
    </w:p>
    <w:p w14:paraId="3DD009EC">
      <w:pPr>
        <w:rPr>
          <w:rFonts w:hint="eastAsia" w:ascii="仿宋" w:hAnsi="仿宋" w:eastAsia="仿宋" w:cs="仿宋"/>
        </w:rPr>
      </w:pPr>
    </w:p>
    <w:p w14:paraId="3E80F62C">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本项目行业属性为</w:t>
      </w:r>
      <w:r>
        <w:rPr>
          <w:rFonts w:hint="eastAsia" w:ascii="仿宋" w:hAnsi="仿宋" w:eastAsia="仿宋" w:cs="仿宋"/>
          <w:sz w:val="24"/>
          <w:szCs w:val="24"/>
        </w:rPr>
        <w:t>其他未列明行业。</w:t>
      </w:r>
      <w:r>
        <w:rPr>
          <w:rFonts w:hint="eastAsia" w:ascii="仿宋" w:hAnsi="仿宋" w:eastAsia="仿宋" w:cs="仿宋"/>
          <w:sz w:val="24"/>
          <w:szCs w:val="24"/>
          <w:lang w:val="en-US" w:eastAsia="zh-CN"/>
        </w:rPr>
        <w:t>标准：</w:t>
      </w:r>
      <w:r>
        <w:rPr>
          <w:rFonts w:hint="eastAsia" w:ascii="仿宋" w:hAnsi="仿宋" w:eastAsia="仿宋" w:cs="仿宋"/>
          <w:sz w:val="24"/>
          <w:szCs w:val="24"/>
        </w:rPr>
        <w:t>从业人员300人以下的为中小微型企业。其中，从业人员100人及以上的为中型企业；从业人员10人及以上的为小型企业；从业人员10人以下的为微型企业。</w:t>
      </w:r>
    </w:p>
    <w:p w14:paraId="0569C49D">
      <w:pPr>
        <w:rPr>
          <w:rFonts w:hint="eastAsia" w:ascii="仿宋" w:hAnsi="仿宋" w:eastAsia="仿宋" w:cs="仿宋"/>
        </w:rPr>
      </w:pPr>
    </w:p>
    <w:p w14:paraId="7B421C2B">
      <w:pPr>
        <w:spacing w:line="360" w:lineRule="auto"/>
        <w:outlineLvl w:val="0"/>
        <w:rPr>
          <w:rFonts w:hint="eastAsia" w:ascii="仿宋" w:hAnsi="仿宋" w:eastAsia="仿宋" w:cs="仿宋_GB2312"/>
          <w:b/>
          <w:bCs/>
          <w:sz w:val="24"/>
          <w:szCs w:val="22"/>
          <w:lang w:val="en-US" w:eastAsia="zh-CN"/>
        </w:rPr>
      </w:pPr>
      <w:r>
        <w:rPr>
          <w:rFonts w:hint="eastAsia" w:ascii="仿宋" w:hAnsi="仿宋" w:eastAsia="仿宋" w:cs="仿宋"/>
          <w:b/>
          <w:iCs/>
        </w:rPr>
        <w:br w:type="page"/>
      </w:r>
      <w:bookmarkStart w:id="51" w:name="_Toc26263"/>
      <w:r>
        <w:rPr>
          <w:rFonts w:hint="eastAsia" w:ascii="仿宋" w:hAnsi="仿宋" w:eastAsia="仿宋" w:cs="仿宋"/>
          <w:b/>
          <w:iCs/>
          <w:lang w:val="en-US" w:eastAsia="zh-CN"/>
        </w:rPr>
        <w:t>9、</w:t>
      </w:r>
      <w:r>
        <w:rPr>
          <w:rFonts w:hint="eastAsia" w:ascii="仿宋" w:hAnsi="仿宋" w:eastAsia="仿宋" w:cs="仿宋_GB2312"/>
          <w:bCs/>
          <w:color w:val="000000"/>
          <w:kern w:val="0"/>
          <w:sz w:val="24"/>
        </w:rPr>
        <w:t>本项目不接受联合体</w:t>
      </w:r>
      <w:bookmarkEnd w:id="45"/>
      <w:bookmarkEnd w:id="46"/>
      <w:bookmarkEnd w:id="47"/>
      <w:bookmarkEnd w:id="48"/>
      <w:bookmarkEnd w:id="49"/>
      <w:bookmarkEnd w:id="50"/>
      <w:bookmarkEnd w:id="51"/>
      <w:r>
        <w:rPr>
          <w:rFonts w:hint="eastAsia" w:ascii="仿宋" w:hAnsi="仿宋" w:eastAsia="仿宋" w:cs="仿宋_GB2312"/>
          <w:bCs/>
          <w:color w:val="000000"/>
          <w:kern w:val="0"/>
          <w:sz w:val="24"/>
          <w:lang w:val="en-US" w:eastAsia="zh-CN"/>
        </w:rPr>
        <w:t>投标</w:t>
      </w:r>
    </w:p>
    <w:p w14:paraId="27BA4D1E">
      <w:pPr>
        <w:pStyle w:val="9"/>
        <w:wordWrap w:val="0"/>
        <w:spacing w:before="0" w:beforeAutospacing="0" w:after="0" w:afterAutospacing="0" w:line="360" w:lineRule="auto"/>
        <w:rPr>
          <w:rFonts w:hint="eastAsia" w:ascii="仿宋" w:hAnsi="仿宋" w:eastAsia="仿宋" w:cs="仿宋_GB2312"/>
          <w:szCs w:val="24"/>
          <w:u w:val="single"/>
          <w:shd w:val="clear" w:color="auto" w:fill="FFFFFF"/>
        </w:rPr>
      </w:pPr>
    </w:p>
    <w:p w14:paraId="4969C8B5">
      <w:pPr>
        <w:tabs>
          <w:tab w:val="left" w:pos="1755"/>
        </w:tabs>
        <w:autoSpaceDE w:val="0"/>
        <w:autoSpaceDN w:val="0"/>
        <w:spacing w:line="360" w:lineRule="auto"/>
        <w:rPr>
          <w:rFonts w:ascii="仿宋" w:hAnsi="仿宋" w:eastAsia="仿宋"/>
          <w:sz w:val="24"/>
          <w:szCs w:val="28"/>
        </w:rPr>
      </w:pPr>
      <w:r>
        <w:rPr>
          <w:rFonts w:hint="eastAsia" w:ascii="仿宋" w:hAnsi="仿宋" w:eastAsia="仿宋"/>
          <w:sz w:val="24"/>
          <w:szCs w:val="28"/>
          <w:u w:val="single"/>
        </w:rPr>
        <w:t>西安市自然资源和规划局长安分局土地储备中心：</w:t>
      </w:r>
    </w:p>
    <w:p w14:paraId="5F5948AB">
      <w:pPr>
        <w:pStyle w:val="9"/>
        <w:wordWrap w:val="0"/>
        <w:spacing w:before="0" w:beforeAutospacing="0" w:after="0" w:afterAutospacing="0" w:line="360" w:lineRule="auto"/>
        <w:ind w:firstLine="420"/>
        <w:rPr>
          <w:rFonts w:hint="eastAsia" w:ascii="仿宋" w:hAnsi="仿宋" w:eastAsia="仿宋" w:cs="仿宋_GB2312"/>
          <w:szCs w:val="24"/>
        </w:rPr>
      </w:pPr>
      <w:r>
        <w:rPr>
          <w:rFonts w:hint="eastAsia" w:ascii="仿宋" w:hAnsi="仿宋" w:eastAsia="仿宋" w:cs="仿宋_GB2312"/>
          <w:szCs w:val="24"/>
          <w:shd w:val="clear" w:color="auto" w:fill="FFFFFF"/>
        </w:rPr>
        <w:t>我方作为项目名称</w:t>
      </w:r>
      <w:r>
        <w:rPr>
          <w:rFonts w:hint="eastAsia" w:ascii="仿宋" w:hAnsi="仿宋" w:eastAsia="仿宋" w:cs="仿宋_GB2312"/>
          <w:szCs w:val="24"/>
          <w:u w:val="single"/>
          <w:shd w:val="clear" w:color="auto" w:fill="FFFFFF"/>
        </w:rPr>
        <w:t xml:space="preserve">             </w:t>
      </w:r>
      <w:r>
        <w:rPr>
          <w:rFonts w:hint="eastAsia" w:ascii="仿宋" w:hAnsi="仿宋" w:eastAsia="仿宋" w:cs="仿宋_GB2312"/>
          <w:szCs w:val="24"/>
          <w:shd w:val="clear" w:color="auto" w:fill="FFFFFF"/>
        </w:rPr>
        <w:t>（项目编号：</w:t>
      </w:r>
      <w:r>
        <w:rPr>
          <w:rFonts w:hint="eastAsia" w:ascii="仿宋" w:hAnsi="仿宋" w:eastAsia="仿宋" w:cs="仿宋_GB2312"/>
          <w:i/>
          <w:iCs/>
          <w:szCs w:val="24"/>
          <w:u w:val="single"/>
          <w:shd w:val="clear" w:color="auto" w:fill="FFFFFF"/>
        </w:rPr>
        <w:t xml:space="preserve">          </w:t>
      </w:r>
      <w:r>
        <w:rPr>
          <w:rFonts w:hint="eastAsia" w:ascii="仿宋" w:hAnsi="仿宋" w:eastAsia="仿宋" w:cs="仿宋_GB2312"/>
          <w:szCs w:val="24"/>
          <w:shd w:val="clear" w:color="auto" w:fill="FFFFFF"/>
        </w:rPr>
        <w:t xml:space="preserve">）的投标供应商，在此郑重声明： </w:t>
      </w:r>
    </w:p>
    <w:p w14:paraId="07AF45B1">
      <w:pPr>
        <w:pStyle w:val="9"/>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我单位参与本项目并非联合体投标，本项目由本公司独立承担。</w:t>
      </w:r>
    </w:p>
    <w:p w14:paraId="2DF52831">
      <w:pPr>
        <w:pStyle w:val="9"/>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 xml:space="preserve">特此声明。 </w:t>
      </w:r>
    </w:p>
    <w:p w14:paraId="1B052732">
      <w:pPr>
        <w:pStyle w:val="9"/>
        <w:wordWrap w:val="0"/>
        <w:spacing w:before="0" w:beforeAutospacing="0" w:after="0" w:afterAutospacing="0" w:line="360" w:lineRule="auto"/>
        <w:ind w:firstLine="420"/>
        <w:rPr>
          <w:rFonts w:hint="eastAsia" w:ascii="仿宋" w:hAnsi="仿宋" w:eastAsia="仿宋" w:cs="仿宋_GB2312"/>
          <w:szCs w:val="24"/>
          <w:highlight w:val="yellow"/>
        </w:rPr>
      </w:pPr>
    </w:p>
    <w:p w14:paraId="5DB3D582">
      <w:pPr>
        <w:pStyle w:val="9"/>
        <w:wordWrap w:val="0"/>
        <w:spacing w:before="0" w:beforeAutospacing="0" w:after="0" w:afterAutospacing="0" w:line="360" w:lineRule="auto"/>
        <w:ind w:firstLine="420"/>
        <w:rPr>
          <w:rFonts w:hint="eastAsia" w:ascii="仿宋" w:hAnsi="仿宋" w:eastAsia="仿宋" w:cs="仿宋_GB2312"/>
          <w:szCs w:val="24"/>
          <w:highlight w:val="yellow"/>
        </w:rPr>
      </w:pPr>
    </w:p>
    <w:p w14:paraId="27F18D9E">
      <w:pPr>
        <w:pStyle w:val="9"/>
        <w:wordWrap w:val="0"/>
        <w:spacing w:before="0" w:beforeAutospacing="0" w:after="0" w:afterAutospacing="0" w:line="360" w:lineRule="auto"/>
        <w:ind w:firstLine="420"/>
        <w:rPr>
          <w:rFonts w:hint="eastAsia" w:ascii="仿宋" w:hAnsi="仿宋" w:eastAsia="仿宋" w:cs="仿宋_GB2312"/>
          <w:szCs w:val="24"/>
          <w:highlight w:val="yellow"/>
        </w:rPr>
      </w:pPr>
    </w:p>
    <w:p w14:paraId="2FFE0A9B">
      <w:pPr>
        <w:pStyle w:val="9"/>
        <w:wordWrap w:val="0"/>
        <w:spacing w:before="0" w:beforeAutospacing="0" w:after="0" w:afterAutospacing="0" w:line="360" w:lineRule="auto"/>
        <w:ind w:firstLine="420"/>
        <w:rPr>
          <w:rFonts w:hint="eastAsia" w:ascii="仿宋" w:hAnsi="仿宋" w:eastAsia="仿宋" w:cs="仿宋_GB2312"/>
          <w:szCs w:val="24"/>
          <w:highlight w:val="yellow"/>
        </w:rPr>
      </w:pPr>
    </w:p>
    <w:p w14:paraId="0E97B6C6">
      <w:pPr>
        <w:pStyle w:val="9"/>
        <w:wordWrap w:val="0"/>
        <w:spacing w:before="0" w:beforeAutospacing="0" w:after="0" w:afterAutospacing="0" w:line="360" w:lineRule="auto"/>
        <w:ind w:firstLine="420"/>
        <w:rPr>
          <w:rFonts w:hint="eastAsia" w:ascii="仿宋" w:hAnsi="仿宋" w:eastAsia="仿宋" w:cs="仿宋_GB2312"/>
          <w:szCs w:val="24"/>
          <w:highlight w:val="yellow"/>
        </w:rPr>
      </w:pPr>
    </w:p>
    <w:p w14:paraId="47C6E479"/>
    <w:p w14:paraId="4D5FEC96">
      <w:pPr>
        <w:spacing w:line="360" w:lineRule="auto"/>
        <w:ind w:right="-161" w:firstLine="2650" w:firstLineChars="1100"/>
        <w:rPr>
          <w:rFonts w:hint="eastAsia" w:ascii="仿宋" w:hAnsi="仿宋" w:eastAsia="仿宋" w:cs="仿宋"/>
          <w:b/>
          <w:bCs/>
          <w:color w:val="36363D"/>
          <w:sz w:val="24"/>
          <w:szCs w:val="24"/>
          <w:u w:val="single"/>
        </w:rPr>
      </w:pPr>
      <w:r>
        <w:rPr>
          <w:rFonts w:hint="eastAsia" w:ascii="仿宋" w:hAnsi="仿宋" w:eastAsia="仿宋" w:cs="仿宋"/>
          <w:b/>
          <w:bCs/>
          <w:color w:val="36363D"/>
          <w:sz w:val="24"/>
          <w:szCs w:val="24"/>
        </w:rPr>
        <w:t>供应商：</w:t>
      </w:r>
      <w:r>
        <w:rPr>
          <w:rFonts w:hint="eastAsia" w:ascii="仿宋" w:hAnsi="仿宋" w:eastAsia="仿宋" w:cs="仿宋"/>
          <w:b/>
          <w:bCs/>
          <w:color w:val="36363D"/>
          <w:sz w:val="24"/>
          <w:szCs w:val="24"/>
          <w:u w:val="single"/>
        </w:rPr>
        <w:t xml:space="preserve">            （公章）                 </w:t>
      </w:r>
    </w:p>
    <w:p w14:paraId="5FAB8AD7">
      <w:pPr>
        <w:spacing w:line="360" w:lineRule="auto"/>
        <w:ind w:right="-161" w:firstLine="2650" w:firstLineChars="1100"/>
        <w:rPr>
          <w:rFonts w:hint="eastAsia" w:ascii="仿宋" w:hAnsi="仿宋" w:eastAsia="仿宋" w:cs="仿宋"/>
          <w:b/>
          <w:bCs/>
          <w:color w:val="36363D"/>
          <w:sz w:val="24"/>
          <w:szCs w:val="24"/>
        </w:rPr>
      </w:pPr>
      <w:r>
        <w:rPr>
          <w:rFonts w:hint="eastAsia" w:ascii="仿宋" w:hAnsi="仿宋" w:eastAsia="仿宋" w:cs="仿宋"/>
          <w:b/>
          <w:bCs/>
          <w:color w:val="36363D"/>
          <w:sz w:val="24"/>
          <w:szCs w:val="24"/>
        </w:rPr>
        <w:t>法定代表人或被授权代表（签字或盖章）：</w:t>
      </w:r>
      <w:r>
        <w:rPr>
          <w:rFonts w:hint="eastAsia" w:ascii="仿宋" w:hAnsi="仿宋" w:eastAsia="仿宋" w:cs="仿宋"/>
          <w:b/>
          <w:bCs/>
          <w:color w:val="36363D"/>
          <w:sz w:val="24"/>
          <w:szCs w:val="24"/>
          <w:u w:val="single"/>
        </w:rPr>
        <w:t xml:space="preserve">       </w:t>
      </w:r>
    </w:p>
    <w:p w14:paraId="5EAEA04A">
      <w:pPr>
        <w:spacing w:line="480" w:lineRule="auto"/>
        <w:ind w:firstLine="2650" w:firstLineChars="1100"/>
        <w:rPr>
          <w:rFonts w:hint="eastAsia" w:ascii="仿宋" w:hAnsi="仿宋" w:eastAsia="仿宋" w:cs="仿宋"/>
          <w:sz w:val="24"/>
        </w:rPr>
      </w:pPr>
      <w:r>
        <w:rPr>
          <w:rFonts w:hint="eastAsia" w:ascii="仿宋" w:hAnsi="仿宋" w:eastAsia="仿宋" w:cs="仿宋"/>
          <w:b/>
          <w:bCs/>
          <w:color w:val="36363D"/>
          <w:sz w:val="24"/>
          <w:szCs w:val="24"/>
        </w:rPr>
        <w:t>日期：</w:t>
      </w:r>
      <w:r>
        <w:rPr>
          <w:rFonts w:hint="eastAsia" w:ascii="仿宋" w:hAnsi="仿宋" w:eastAsia="仿宋" w:cs="仿宋"/>
          <w:b/>
          <w:bCs/>
          <w:color w:val="36363D"/>
          <w:sz w:val="24"/>
          <w:szCs w:val="24"/>
          <w:u w:val="single"/>
        </w:rPr>
        <w:t xml:space="preserve">                                       </w:t>
      </w:r>
      <w:bookmarkStart w:id="52" w:name="_GoBack"/>
      <w:bookmarkEnd w:id="52"/>
    </w:p>
    <w:p w14:paraId="0B200830">
      <w:pPr>
        <w:rPr>
          <w:rFonts w:hint="eastAsia"/>
        </w:rPr>
      </w:pPr>
    </w:p>
    <w:p w14:paraId="311D4128">
      <w:pPr>
        <w:pStyle w:val="9"/>
        <w:wordWrap w:val="0"/>
        <w:spacing w:before="0" w:beforeAutospacing="0" w:after="0" w:afterAutospacing="0" w:line="360" w:lineRule="auto"/>
        <w:ind w:firstLine="2640" w:firstLineChars="1100"/>
        <w:jc w:val="both"/>
        <w:rPr>
          <w:rFonts w:hint="eastAsia" w:ascii="仿宋" w:hAnsi="仿宋" w:eastAsia="仿宋" w:cs="仿宋"/>
          <w:i w:val="0"/>
          <w:iCs w:val="0"/>
          <w:color w:val="auto"/>
          <w:sz w:val="24"/>
          <w:highlight w:val="none"/>
        </w:rPr>
      </w:pPr>
    </w:p>
    <w:p w14:paraId="77CE97B2">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1MGVhMzNhOGJlY2JhYTlmNTJiOTEwZjc2ZWExZGUifQ=="/>
  </w:docVars>
  <w:rsids>
    <w:rsidRoot w:val="00000000"/>
    <w:rsid w:val="0E4A5EB6"/>
    <w:rsid w:val="12AD0DEF"/>
    <w:rsid w:val="141D612B"/>
    <w:rsid w:val="33DF2E2D"/>
    <w:rsid w:val="49971AF2"/>
    <w:rsid w:val="527D713A"/>
    <w:rsid w:val="6C6913D0"/>
    <w:rsid w:val="6CE05687"/>
    <w:rsid w:val="77E1657D"/>
    <w:rsid w:val="794E04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paragraph" w:styleId="5">
    <w:name w:val="heading 3"/>
    <w:basedOn w:val="1"/>
    <w:next w:val="1"/>
    <w:qFormat/>
    <w:uiPriority w:val="0"/>
    <w:pPr>
      <w:keepNext/>
      <w:keepLines/>
      <w:spacing w:line="360" w:lineRule="auto"/>
      <w:outlineLvl w:val="2"/>
    </w:pPr>
    <w:rPr>
      <w:b/>
      <w:bCs/>
      <w:kern w:val="0"/>
      <w:sz w:val="24"/>
      <w:szCs w:val="32"/>
    </w:rPr>
  </w:style>
  <w:style w:type="paragraph" w:styleId="2">
    <w:name w:val="heading 4"/>
    <w:basedOn w:val="1"/>
    <w:next w:val="1"/>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1">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1"/>
    <w:autoRedefine/>
    <w:qFormat/>
    <w:uiPriority w:val="0"/>
    <w:rPr>
      <w:rFonts w:ascii="宋体" w:hAnsi="宋体"/>
      <w:kern w:val="0"/>
      <w:sz w:val="30"/>
      <w:szCs w:val="20"/>
    </w:rPr>
  </w:style>
  <w:style w:type="paragraph" w:styleId="7">
    <w:name w:val="Plain Text"/>
    <w:basedOn w:val="1"/>
    <w:autoRedefine/>
    <w:qFormat/>
    <w:uiPriority w:val="0"/>
    <w:rPr>
      <w:rFonts w:ascii="宋体" w:hAnsi="Courier New"/>
      <w:kern w:val="0"/>
      <w:sz w:val="20"/>
      <w:szCs w:val="20"/>
    </w:rPr>
  </w:style>
  <w:style w:type="paragraph" w:styleId="8">
    <w:name w:val="toc 1"/>
    <w:basedOn w:val="1"/>
    <w:next w:val="1"/>
    <w:qFormat/>
    <w:uiPriority w:val="39"/>
    <w:pPr>
      <w:spacing w:before="120" w:beforeLines="0" w:after="120" w:afterLines="0"/>
      <w:jc w:val="left"/>
    </w:pPr>
    <w:rPr>
      <w:b/>
      <w:bCs/>
      <w:caps/>
      <w:sz w:val="20"/>
    </w:rPr>
  </w:style>
  <w:style w:type="paragraph" w:styleId="9">
    <w:name w:val="Normal (Web)"/>
    <w:basedOn w:val="1"/>
    <w:autoRedefine/>
    <w:qFormat/>
    <w:uiPriority w:val="0"/>
    <w:pPr>
      <w:widowControl/>
      <w:spacing w:before="100" w:beforeAutospacing="1" w:after="100" w:afterAutospacing="1"/>
      <w:jc w:val="left"/>
    </w:pPr>
    <w:rPr>
      <w:rFonts w:ascii="宋体" w:hAnsi="宋体"/>
      <w:kern w:val="0"/>
      <w:sz w:val="24"/>
      <w:szCs w:val="20"/>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HTML Preformatted"/>
    <w:basedOn w:val="1"/>
    <w:qFormat/>
    <w:uiPriority w:val="0"/>
    <w:rPr>
      <w:rFonts w:ascii="Courier New" w:hAnsi="Courier New"/>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2854</Words>
  <Characters>2884</Characters>
  <Lines>0</Lines>
  <Paragraphs>0</Paragraphs>
  <TotalTime>0</TotalTime>
  <ScaleCrop>false</ScaleCrop>
  <LinksUpToDate>false</LinksUpToDate>
  <CharactersWithSpaces>3655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2023-06-29T09:25:00Z</dcterms:created>
  <dc:creator>Administrator</dc:creator>
  <cp:lastModifiedBy>陕西中技招标有限公司</cp:lastModifiedBy>
  <dcterms:modified xsi:type="dcterms:W3CDTF">2024-09-03T12:57:25Z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C314A136393441938A0170620CAB30B7_12</vt:lpwstr>
  </property>
</Properties>
</file>