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</w:rPr>
        <w:t xml:space="preserve"> 西安市住房和城乡建设信息中心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  <w:b/>
          <w:bCs/>
          <w:u w:val="single"/>
          <w:lang w:eastAsia="zh-CN"/>
        </w:rPr>
        <w:t>（</w:t>
      </w:r>
      <w:r>
        <w:rPr>
          <w:rFonts w:hint="eastAsia" w:ascii="仿宋" w:hAnsi="仿宋" w:cs="仿宋"/>
          <w:b/>
          <w:bCs/>
          <w:u w:val="single"/>
          <w:lang w:val="en-US" w:eastAsia="zh-CN"/>
        </w:rPr>
        <w:t>标段号</w:t>
      </w:r>
      <w:r>
        <w:rPr>
          <w:rFonts w:hint="eastAsia" w:ascii="仿宋" w:hAnsi="仿宋" w:cs="仿宋"/>
          <w:b/>
          <w:bCs/>
          <w:u w:val="single"/>
          <w:lang w:eastAsia="zh-CN"/>
        </w:rPr>
        <w:t>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  <w:b/>
          <w:bCs/>
        </w:rPr>
        <w:t>（承诺内容中必须包含</w:t>
      </w:r>
      <w:r>
        <w:rPr>
          <w:rFonts w:hint="eastAsia" w:ascii="仿宋" w:hAnsi="仿宋" w:cs="仿宋"/>
          <w:b/>
          <w:bCs/>
          <w:szCs w:val="24"/>
        </w:rPr>
        <w:t>★条款内容</w:t>
      </w:r>
      <w:r>
        <w:rPr>
          <w:rFonts w:hint="eastAsia" w:ascii="仿宋" w:hAnsi="仿宋" w:cs="仿宋"/>
          <w:b/>
          <w:bCs/>
        </w:rPr>
        <w:t>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</w:p>
    <w:p>
      <w:pPr>
        <w:ind w:firstLine="480"/>
        <w:rPr>
          <w:rFonts w:hint="eastAsia" w:ascii="仿宋" w:hAnsi="仿宋" w:cs="仿宋"/>
          <w:color w:val="36363D"/>
          <w:szCs w:val="24"/>
        </w:rPr>
      </w:pPr>
      <w:bookmarkStart w:id="0" w:name="_GoBack"/>
      <w:bookmarkEnd w:id="0"/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215ba037-6f27-4499-9e6f-1598b5a62d90"/>
  </w:docVars>
  <w:rsids>
    <w:rsidRoot w:val="302A24DA"/>
    <w:rsid w:val="149B684A"/>
    <w:rsid w:val="302A24DA"/>
    <w:rsid w:val="3BF4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2024-04-29T04:21:00Z</dcterms:created>
  <dc:creator>陕西中技招标有限公司</dc:creator>
  <cp:lastModifiedBy>Admin</cp:lastModifiedBy>
  <dcterms:modified xsi:type="dcterms:W3CDTF">2024-10-21T02:00:25Z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262F1A05A5AA48768DD08D739067005D_11</vt:lpwstr>
  </property>
</Properties>
</file>