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D74E7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政 府 采 购 合 同</w:t>
      </w:r>
    </w:p>
    <w:p w14:paraId="713390FE">
      <w:pPr>
        <w:spacing w:before="120"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（参考格式）</w:t>
      </w:r>
    </w:p>
    <w:p w14:paraId="10C8BA67">
      <w:pPr>
        <w:spacing w:before="120"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642E8012">
      <w:pPr>
        <w:spacing w:before="120" w:line="360" w:lineRule="auto"/>
        <w:ind w:firstLine="2626" w:firstLineChars="1090"/>
        <w:rPr>
          <w:rFonts w:hint="eastAsia" w:ascii="仿宋" w:hAnsi="仿宋" w:eastAsia="仿宋" w:cs="仿宋"/>
          <w:sz w:val="24"/>
          <w:szCs w:val="24"/>
        </w:rPr>
      </w:pPr>
      <w:bookmarkStart w:id="0" w:name="_Toc109543216"/>
      <w:bookmarkStart w:id="1" w:name="_Toc109542396"/>
      <w:r>
        <w:rPr>
          <w:rFonts w:hint="eastAsia" w:ascii="仿宋" w:hAnsi="仿宋" w:eastAsia="仿宋" w:cs="仿宋"/>
          <w:b/>
          <w:bCs/>
          <w:sz w:val="24"/>
          <w:szCs w:val="24"/>
        </w:rPr>
        <w:t>合同编号：</w:t>
      </w:r>
      <w:bookmarkEnd w:id="0"/>
      <w:bookmarkEnd w:id="1"/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</w:t>
      </w:r>
    </w:p>
    <w:p w14:paraId="3CC414DD">
      <w:pPr>
        <w:pStyle w:val="3"/>
        <w:spacing w:before="120" w:line="360" w:lineRule="auto"/>
        <w:ind w:firstLine="0"/>
        <w:rPr>
          <w:rFonts w:hint="eastAsia" w:ascii="仿宋" w:hAnsi="仿宋" w:eastAsia="仿宋" w:cs="仿宋"/>
          <w:sz w:val="24"/>
          <w:szCs w:val="24"/>
        </w:rPr>
      </w:pPr>
    </w:p>
    <w:p w14:paraId="3D95731D">
      <w:pPr>
        <w:spacing w:before="120"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7576EC44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采购项目名称：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</w:t>
      </w:r>
    </w:p>
    <w:p w14:paraId="27FA98B9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045AEA93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采购内容：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</w:t>
      </w:r>
    </w:p>
    <w:p w14:paraId="70DF1F32">
      <w:pPr>
        <w:pStyle w:val="4"/>
        <w:spacing w:before="120"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51575A94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</w:p>
    <w:p w14:paraId="64494EB3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777F21DD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成交供应商：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</w:t>
      </w:r>
    </w:p>
    <w:p w14:paraId="294E1228">
      <w:pPr>
        <w:spacing w:before="120"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65F31A2A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签署日期：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　　　　　　　　　　　　　           </w:t>
      </w:r>
    </w:p>
    <w:p w14:paraId="23192705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 w14:paraId="53E67EE9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 w14:paraId="4C966289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 w14:paraId="6EF3417A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甲方：</w:t>
      </w:r>
    </w:p>
    <w:p w14:paraId="443BFBE6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乙方：</w:t>
      </w:r>
    </w:p>
    <w:p w14:paraId="7DABBD3B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 w14:paraId="7532C095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一、合同内容: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>。具体采购内容以磋商文件和响应文件为准。</w:t>
      </w:r>
    </w:p>
    <w:p w14:paraId="4EA2047B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二、合同价款</w:t>
      </w:r>
    </w:p>
    <w:p w14:paraId="4B32E0B1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三、合同结算</w:t>
      </w:r>
    </w:p>
    <w:p w14:paraId="7649394F">
      <w:pPr>
        <w:tabs>
          <w:tab w:val="left" w:pos="735"/>
        </w:tabs>
        <w:adjustRightInd w:val="0"/>
        <w:snapToGrid w:val="0"/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1、结算方式：</w:t>
      </w:r>
    </w:p>
    <w:p w14:paraId="7529E67B">
      <w:pPr>
        <w:tabs>
          <w:tab w:val="left" w:pos="735"/>
        </w:tabs>
        <w:adjustRightInd w:val="0"/>
        <w:snapToGrid w:val="0"/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2、结算单位：由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甲方 </w:t>
      </w:r>
      <w:r>
        <w:rPr>
          <w:rFonts w:hint="eastAsia" w:ascii="仿宋" w:hAnsi="仿宋" w:eastAsia="仿宋" w:cs="仿宋"/>
          <w:sz w:val="24"/>
          <w:szCs w:val="24"/>
        </w:rPr>
        <w:t>负责结算，乙方开具付款金额等额发票交甲方。</w:t>
      </w:r>
    </w:p>
    <w:p w14:paraId="5F9B8D17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四、服务期</w:t>
      </w:r>
    </w:p>
    <w:p w14:paraId="0AC8452F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五、质量保证</w:t>
      </w:r>
    </w:p>
    <w:p w14:paraId="6113C956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六、服务内容</w:t>
      </w:r>
    </w:p>
    <w:p w14:paraId="45452A74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七、验收</w:t>
      </w:r>
    </w:p>
    <w:p w14:paraId="321B45F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1、由甲方组织或委托相关部门进行验收。</w:t>
      </w:r>
    </w:p>
    <w:p w14:paraId="542A827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2、验收依据：</w:t>
      </w:r>
    </w:p>
    <w:p w14:paraId="53666A2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2-1、合同文本、合同附件、磋商文件和响应文件。</w:t>
      </w:r>
    </w:p>
    <w:p w14:paraId="4AC762E3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2-2、国内相应的行业标准、规范。</w:t>
      </w:r>
    </w:p>
    <w:p w14:paraId="0132A5B3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八、违约责任</w:t>
      </w:r>
    </w:p>
    <w:p w14:paraId="337A252B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按《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中华人民共和国民法典</w:t>
      </w:r>
      <w:r>
        <w:rPr>
          <w:rFonts w:hint="eastAsia" w:ascii="仿宋" w:hAnsi="仿宋" w:eastAsia="仿宋" w:cs="仿宋"/>
          <w:sz w:val="24"/>
          <w:szCs w:val="24"/>
        </w:rPr>
        <w:t>》中的相关条款执行。</w:t>
      </w:r>
    </w:p>
    <w:p w14:paraId="7AD8C990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九、合同组成</w:t>
      </w:r>
    </w:p>
    <w:p w14:paraId="4CC70F5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1、国家相关规范及标准</w:t>
      </w:r>
    </w:p>
    <w:p w14:paraId="00DB12D9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2、合同文件</w:t>
      </w:r>
    </w:p>
    <w:p w14:paraId="1B833E8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3、成交通知书</w:t>
      </w:r>
    </w:p>
    <w:p w14:paraId="6CCD31F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4、磋商文件</w:t>
      </w:r>
    </w:p>
    <w:p w14:paraId="46C8C56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5、响应文件</w:t>
      </w:r>
    </w:p>
    <w:p w14:paraId="2C86DC63">
      <w:pPr>
        <w:widowControl/>
        <w:autoSpaceDE w:val="0"/>
        <w:autoSpaceDN w:val="0"/>
        <w:snapToGrid w:val="0"/>
        <w:spacing w:line="360" w:lineRule="auto"/>
        <w:ind w:right="893"/>
        <w:textAlignment w:val="bottom"/>
        <w:rPr>
          <w:rFonts w:hint="eastAsia" w:ascii="仿宋" w:hAnsi="仿宋" w:eastAsia="仿宋" w:cs="仿宋"/>
          <w:b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t>十、合同生效及其它</w:t>
      </w:r>
    </w:p>
    <w:p w14:paraId="577955AF">
      <w:pPr>
        <w:widowControl/>
        <w:autoSpaceDE w:val="0"/>
        <w:autoSpaceDN w:val="0"/>
        <w:snapToGrid w:val="0"/>
        <w:spacing w:line="360" w:lineRule="auto"/>
        <w:ind w:right="-110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1、合同未尽事宜、由甲、乙双方协商，作为合同补充，与原合同具有同等法律效力。</w:t>
      </w:r>
    </w:p>
    <w:p w14:paraId="4C6E0B94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2、本合同正本一式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</w:rPr>
        <w:t>份，甲方、乙方双方分别执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</w:rPr>
        <w:t>份，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</w:rPr>
        <w:t>备案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</w:rPr>
        <w:t>份。</w:t>
      </w:r>
    </w:p>
    <w:p w14:paraId="72006A41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3、合同经甲乙双方盖章、签字后生效，合同签订地点为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 w14:paraId="40671FD2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4、生效时间：   年  月  日</w:t>
      </w:r>
    </w:p>
    <w:p w14:paraId="38207A5A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840" w:firstLineChars="35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4FE7B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noWrap w:val="0"/>
            <w:vAlign w:val="top"/>
          </w:tcPr>
          <w:p w14:paraId="5C1DBF46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甲方名称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</w:p>
          <w:p w14:paraId="6021FA9A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地址：</w:t>
            </w:r>
          </w:p>
          <w:p w14:paraId="674C1C69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代表人（签字）：</w:t>
            </w:r>
          </w:p>
          <w:p w14:paraId="5DE2C5BE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电话：</w:t>
            </w:r>
          </w:p>
          <w:p w14:paraId="06003F27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开户银行：</w:t>
            </w:r>
          </w:p>
          <w:p w14:paraId="1651B13A"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帐号：</w:t>
            </w:r>
          </w:p>
        </w:tc>
        <w:tc>
          <w:tcPr>
            <w:tcW w:w="4643" w:type="dxa"/>
            <w:noWrap w:val="0"/>
            <w:vAlign w:val="top"/>
          </w:tcPr>
          <w:p w14:paraId="3F19C92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乙方名称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</w:p>
          <w:p w14:paraId="7E3A24B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地址：</w:t>
            </w:r>
          </w:p>
          <w:p w14:paraId="149B109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代表人（签字）：</w:t>
            </w:r>
          </w:p>
          <w:p w14:paraId="6DD0D9A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电话：</w:t>
            </w:r>
          </w:p>
          <w:p w14:paraId="5BB038A9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开户银行：</w:t>
            </w:r>
          </w:p>
          <w:p w14:paraId="64AFD9A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帐号：</w:t>
            </w:r>
          </w:p>
        </w:tc>
      </w:tr>
    </w:tbl>
    <w:p w14:paraId="31F530F4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C92E246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5C92317F"/>
    <w:rsid w:val="0A4002CC"/>
    <w:rsid w:val="24AD7951"/>
    <w:rsid w:val="5C92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3">
    <w:name w:val="Normal Indent"/>
    <w:basedOn w:val="1"/>
    <w:uiPriority w:val="0"/>
    <w:pPr>
      <w:ind w:firstLine="420"/>
    </w:pPr>
  </w:style>
  <w:style w:type="paragraph" w:styleId="4">
    <w:name w:val="index 1"/>
    <w:basedOn w:val="1"/>
    <w:next w:val="1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2024-11-05T04:03:00Z</dcterms:created>
  <dc:creator>admin</dc:creator>
  <cp:lastModifiedBy>admin</cp:lastModifiedBy>
  <dcterms:modified xsi:type="dcterms:W3CDTF">2024-11-05T04:03:51Z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6802106D8DDD480BABCFD33A4F40D473_11</vt:lpwstr>
  </property>
</Properties>
</file>