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D81090">
      <w:pPr>
        <w:outlineLvl w:val="9"/>
        <w:rPr>
          <w:rFonts w:hint="eastAsia" w:ascii="仿宋" w:hAnsi="仿宋" w:eastAsia="仿宋" w:cs="仿宋"/>
          <w:sz w:val="32"/>
          <w:szCs w:val="32"/>
          <w:highlight w:val="none"/>
        </w:rPr>
      </w:pPr>
      <w:bookmarkStart w:id="0" w:name="_Toc7686"/>
      <w:bookmarkStart w:id="1" w:name="_Toc497546924"/>
      <w:bookmarkStart w:id="2" w:name="_Toc389620246"/>
      <w:bookmarkStart w:id="3" w:name="_Toc497711591"/>
      <w:bookmarkStart w:id="4" w:name="_Toc492955465"/>
      <w:bookmarkStart w:id="5" w:name="_Toc497551826"/>
      <w:bookmarkStart w:id="6" w:name="_Toc233435988"/>
      <w:bookmarkStart w:id="7" w:name="_Toc385992406"/>
      <w:bookmarkStart w:id="8" w:name="_Toc497712139"/>
      <w:r>
        <w:rPr>
          <w:rFonts w:hint="eastAsia" w:ascii="仿宋" w:hAnsi="仿宋" w:eastAsia="仿宋" w:cs="仿宋"/>
          <w:sz w:val="32"/>
          <w:szCs w:val="32"/>
          <w:highlight w:val="none"/>
        </w:rPr>
        <w:t>附件</w:t>
      </w:r>
      <w:bookmarkStart w:id="9" w:name="_Hlt491765535"/>
      <w:bookmarkEnd w:id="9"/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100A28D5">
      <w:pPr>
        <w:pStyle w:val="2"/>
        <w:rPr>
          <w:rFonts w:hint="eastAsia" w:ascii="仿宋" w:hAnsi="仿宋" w:eastAsia="仿宋" w:cs="仿宋"/>
        </w:rPr>
      </w:pPr>
    </w:p>
    <w:p w14:paraId="2AB72B3F">
      <w:pPr>
        <w:tabs>
          <w:tab w:val="left" w:pos="6390"/>
        </w:tabs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</w:rPr>
        <w:t xml:space="preserve">  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 w14:paraId="278862E0">
      <w:pPr>
        <w:jc w:val="righ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     第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页共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</w:t>
      </w:r>
    </w:p>
    <w:tbl>
      <w:tblPr>
        <w:tblStyle w:val="5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3"/>
        <w:gridCol w:w="1616"/>
        <w:gridCol w:w="2042"/>
        <w:gridCol w:w="1830"/>
        <w:gridCol w:w="1293"/>
        <w:gridCol w:w="815"/>
      </w:tblGrid>
      <w:tr w14:paraId="46C142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0FD22AC8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966" w:type="pct"/>
            <w:noWrap w:val="0"/>
            <w:vAlign w:val="top"/>
          </w:tcPr>
          <w:p w14:paraId="31CE6F4E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货物名称</w:t>
            </w:r>
          </w:p>
        </w:tc>
        <w:tc>
          <w:tcPr>
            <w:tcW w:w="1221" w:type="pct"/>
            <w:noWrap w:val="0"/>
            <w:vAlign w:val="top"/>
          </w:tcPr>
          <w:p w14:paraId="131D738D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招标规格</w:t>
            </w:r>
          </w:p>
        </w:tc>
        <w:tc>
          <w:tcPr>
            <w:tcW w:w="1094" w:type="pct"/>
            <w:noWrap w:val="0"/>
            <w:vAlign w:val="top"/>
          </w:tcPr>
          <w:p w14:paraId="1AE9FE81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投标规格</w:t>
            </w:r>
          </w:p>
        </w:tc>
        <w:tc>
          <w:tcPr>
            <w:tcW w:w="773" w:type="pct"/>
            <w:noWrap w:val="0"/>
            <w:vAlign w:val="top"/>
          </w:tcPr>
          <w:p w14:paraId="1CF44785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487" w:type="pct"/>
            <w:noWrap w:val="0"/>
            <w:vAlign w:val="top"/>
          </w:tcPr>
          <w:p w14:paraId="577F41B8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技术支持资料页码</w:t>
            </w:r>
          </w:p>
        </w:tc>
      </w:tr>
      <w:tr w14:paraId="75A8B2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269EAE2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66" w:type="pct"/>
            <w:noWrap w:val="0"/>
            <w:vAlign w:val="top"/>
          </w:tcPr>
          <w:p w14:paraId="37AF45D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423FDDD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2D826EF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29B754B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6FBB750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F5A83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3B1BD3C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966" w:type="pct"/>
            <w:noWrap w:val="0"/>
            <w:vAlign w:val="top"/>
          </w:tcPr>
          <w:p w14:paraId="5130E79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507C12A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6277F50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1F3702C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41108DA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6F92A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4B1008A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66" w:type="pct"/>
            <w:noWrap w:val="0"/>
            <w:vAlign w:val="top"/>
          </w:tcPr>
          <w:p w14:paraId="15D017D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051B199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7248C5E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354FD60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02E28E8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0F758492"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</w:p>
    <w:p w14:paraId="696F307B">
      <w:pPr>
        <w:spacing w:line="400" w:lineRule="atLeast"/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 w14:paraId="75BA2C52">
      <w:pPr>
        <w:spacing w:line="400" w:lineRule="atLeast"/>
        <w:ind w:firstLine="480" w:firstLineChars="200"/>
        <w:rPr>
          <w:rFonts w:hint="eastAsia" w:ascii="仿宋" w:hAnsi="仿宋" w:eastAsia="仿宋" w:cs="仿宋"/>
          <w:b/>
          <w:bCs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24"/>
          <w:highlight w:val="none"/>
          <w:lang w:val="en-US" w:eastAsia="zh-CN"/>
        </w:rPr>
        <w:t>“▲项”和标明需提供支撑材料的非“▲”号参数须提供技术支持资料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，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提供技术支持资料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的应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仿宋" w:hAnsi="仿宋" w:eastAsia="仿宋" w:cs="仿宋"/>
          <w:sz w:val="24"/>
          <w:highlight w:val="none"/>
        </w:rPr>
        <w:t>（技术支持资料指制造商公开发布的印刷资料（技术白皮书、图片等技术标准资料）或检测机构出具的检测报告或技术说明书等）。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如上表内容与技术支持资料不符，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  <w:lang w:val="en-US" w:eastAsia="zh-CN"/>
        </w:rPr>
        <w:t>以技术支持资料为准</w:t>
      </w:r>
      <w:r>
        <w:rPr>
          <w:rFonts w:hint="eastAsia" w:ascii="仿宋" w:hAnsi="仿宋" w:eastAsia="仿宋" w:cs="仿宋"/>
          <w:sz w:val="24"/>
          <w:highlight w:val="none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。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其他参数以本表所填数据为准。</w:t>
      </w:r>
    </w:p>
    <w:p w14:paraId="32A89E68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、若本表偏离情况与后附证明材料不符内容达到3项以上，将会影响评审得分，情节严重将可能会被评标委员会视为虚假响应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；</w:t>
      </w:r>
    </w:p>
    <w:p w14:paraId="252C3FCF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上报财政主管部门，列入政府采购黑名单，1-3年不得参加政府采购活动；</w:t>
      </w:r>
    </w:p>
    <w:p w14:paraId="089C6658">
      <w:pPr>
        <w:pStyle w:val="2"/>
        <w:rPr>
          <w:rFonts w:hint="eastAsia" w:ascii="仿宋" w:hAnsi="仿宋" w:eastAsia="仿宋" w:cs="仿宋"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highlight w:val="none"/>
          <w:lang w:val="en-US" w:eastAsia="zh-CN" w:bidi="ar-SA"/>
        </w:rPr>
        <w:t>5、技术支持资料附于本表之后，标注页码。</w:t>
      </w:r>
    </w:p>
    <w:p w14:paraId="3A947CF8">
      <w:pPr>
        <w:spacing w:line="400" w:lineRule="atLeast"/>
        <w:ind w:left="720" w:hanging="720"/>
        <w:rPr>
          <w:rFonts w:hint="eastAsia" w:ascii="仿宋" w:hAnsi="仿宋" w:eastAsia="仿宋" w:cs="仿宋"/>
          <w:kern w:val="2"/>
          <w:sz w:val="24"/>
          <w:highlight w:val="none"/>
          <w:lang w:val="en-US" w:eastAsia="zh-CN" w:bidi="ar-SA"/>
        </w:rPr>
      </w:pPr>
    </w:p>
    <w:p w14:paraId="4C9EBC42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</w:p>
    <w:p w14:paraId="632AD04A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790FACF1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>（公章）</w:t>
      </w:r>
    </w:p>
    <w:p w14:paraId="5B5B37A7">
      <w:pPr>
        <w:jc w:val="right"/>
        <w:rPr>
          <w:rFonts w:hint="eastAsia" w:ascii="宋体" w:hAnsi="宋体" w:eastAsia="宋体" w:cs="宋体"/>
          <w:kern w:val="1"/>
          <w:sz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年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日</w:t>
      </w:r>
    </w:p>
    <w:p w14:paraId="43BF03D7">
      <w:pPr>
        <w:rPr>
          <w:rFonts w:hint="eastAsia" w:ascii="宋体" w:hAnsi="宋体" w:eastAsia="宋体" w:cs="宋体"/>
          <w:kern w:val="1"/>
          <w:sz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highlight w:val="none"/>
        </w:rPr>
        <w:br w:type="page"/>
      </w:r>
    </w:p>
    <w:p w14:paraId="45148D4D">
      <w:pPr>
        <w:jc w:val="both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“▲项”和标明需提供支撑材料的非“▲”号参数条款技术支持资料</w:t>
      </w:r>
    </w:p>
    <w:p w14:paraId="016050F3">
      <w:pPr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针对采购需求中“▲项”和标明需提供支撑材料的非“▲”号参数需提供技术支持资料，技术支持资料应标明该条参数所要求的所有内容。如:</w:t>
      </w:r>
    </w:p>
    <w:p w14:paraId="26A88162">
      <w:pPr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 w14:paraId="1EF9FAA4">
      <w:pPr>
        <w:pStyle w:val="2"/>
        <w:rPr>
          <w:rFonts w:hint="eastAsia"/>
          <w:lang w:val="en-US" w:eastAsia="zh-CN"/>
        </w:rPr>
      </w:pPr>
    </w:p>
    <w:p w14:paraId="689A15C1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“▲2.10  磁体长度（不含外壳） ≥155 cm”</w:t>
      </w:r>
    </w:p>
    <w:p w14:paraId="2FBE7DA2">
      <w:pPr>
        <w:rPr>
          <w:rFonts w:hint="eastAsia"/>
          <w:lang w:eastAsia="zh-CN"/>
        </w:rPr>
      </w:pPr>
    </w:p>
    <w:p w14:paraId="65334F16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kern w:val="1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1"/>
          <w:sz w:val="24"/>
          <w:highlight w:val="none"/>
          <w:lang w:val="en-US" w:eastAsia="zh-CN"/>
        </w:rPr>
        <w:t xml:space="preserve">2、“▲2.12 磁体重量（含液氦） </w:t>
      </w:r>
      <w:bookmarkStart w:id="10" w:name="_GoBack"/>
      <w:bookmarkEnd w:id="10"/>
      <w:r>
        <w:rPr>
          <w:rFonts w:hint="eastAsia" w:ascii="宋体" w:hAnsi="宋体" w:eastAsia="宋体" w:cs="宋体"/>
          <w:kern w:val="1"/>
          <w:sz w:val="24"/>
          <w:highlight w:val="none"/>
          <w:lang w:val="en-US" w:eastAsia="zh-CN"/>
        </w:rPr>
        <w:t>≥4.1吨”</w:t>
      </w:r>
    </w:p>
    <w:p w14:paraId="18955004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kern w:val="1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1"/>
          <w:sz w:val="24"/>
          <w:highlight w:val="none"/>
          <w:lang w:val="en-US" w:eastAsia="zh-CN"/>
        </w:rPr>
        <w:t>......</w:t>
      </w:r>
    </w:p>
    <w:p w14:paraId="149786EA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339286"/>
    <w:multiLevelType w:val="singleLevel"/>
    <w:tmpl w:val="1F33928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ZWY0NzI1YzM2ZGRkNzQ5Zjg2YjFkZTNiNDRiZDgifQ=="/>
  </w:docVars>
  <w:rsids>
    <w:rsidRoot w:val="00000000"/>
    <w:rsid w:val="107E7807"/>
    <w:rsid w:val="1B2D1935"/>
    <w:rsid w:val="1D6434B5"/>
    <w:rsid w:val="267348C2"/>
    <w:rsid w:val="2B7D3C27"/>
    <w:rsid w:val="30377201"/>
    <w:rsid w:val="38257873"/>
    <w:rsid w:val="3ED23E32"/>
    <w:rsid w:val="62697995"/>
    <w:rsid w:val="631B7B04"/>
    <w:rsid w:val="706B31F1"/>
    <w:rsid w:val="79BE0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652</Words>
  <Characters>670</Characters>
  <Lines>0</Lines>
  <Paragraphs>0</Paragraphs>
  <TotalTime>2</TotalTime>
  <ScaleCrop>false</ScaleCrop>
  <LinksUpToDate>false</LinksUpToDate>
  <CharactersWithSpaces>802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2024-02-26T02:30:00Z</dcterms:created>
  <dc:creator>Administrator</dc:creator>
  <cp:lastModifiedBy>wangx</cp:lastModifiedBy>
  <cp:lastPrinted>2024-07-29T11:15:00Z</cp:lastPrinted>
  <dcterms:modified xsi:type="dcterms:W3CDTF">2024-10-24T09:54:29Z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855A39B648A049E6B483EDD2D925C519_12</vt:lpwstr>
  </property>
</Properties>
</file>