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66A29">
      <w:pPr>
        <w:pStyle w:val="3"/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1" w:name="_GoBack"/>
      <w:bookmarkStart w:id="0" w:name="_Toc3299"/>
      <w:r>
        <w:rPr>
          <w:rFonts w:hint="eastAsia" w:ascii="宋体" w:hAnsi="宋体" w:eastAsia="宋体" w:cs="宋体"/>
          <w:kern w:val="1"/>
          <w:szCs w:val="22"/>
          <w:lang w:eastAsia="zh-CN"/>
        </w:rPr>
        <w:t>附件</w:t>
      </w:r>
      <w:r>
        <w:rPr>
          <w:rFonts w:hint="eastAsia" w:ascii="宋体" w:hAnsi="宋体" w:eastAsia="宋体" w:cs="宋体"/>
          <w:kern w:val="1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"/>
          <w:szCs w:val="22"/>
        </w:rPr>
        <w:t>业绩一览表</w:t>
      </w:r>
      <w:bookmarkEnd w:id="0"/>
    </w:p>
    <w:p w14:paraId="1D096103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</w:p>
    <w:p w14:paraId="677ACE7B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868"/>
      </w:tblGrid>
      <w:tr w14:paraId="1A7B68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36C75D1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 w14:paraId="41437BE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87E9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合同金额（万元）</w:t>
            </w:r>
          </w:p>
        </w:tc>
      </w:tr>
      <w:tr w14:paraId="672544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4DC7AB87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 w14:paraId="464C05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D14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5124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88AC788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 w14:paraId="4FD56CC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14D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A2BD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74721C54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 w14:paraId="22131D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8CF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29D3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72398F50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 w14:paraId="152616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79E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8C16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B510E4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 w14:paraId="320512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533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6217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9E6BB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 w14:paraId="125E38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B1D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5E0AC59">
      <w:pPr>
        <w:spacing w:line="360" w:lineRule="auto"/>
        <w:rPr>
          <w:rFonts w:hint="eastAsia" w:ascii="宋体" w:hAnsi="宋体" w:eastAsia="宋体" w:cs="宋体"/>
        </w:rPr>
      </w:pPr>
    </w:p>
    <w:p w14:paraId="27DFF3D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 供应商应如实列出以上情况，如有隐瞒，一经查实将导致其投标被拒绝。</w:t>
      </w:r>
    </w:p>
    <w:p w14:paraId="50F8ADEF">
      <w:pPr>
        <w:spacing w:line="360" w:lineRule="auto"/>
        <w:ind w:firstLine="444" w:firstLineChars="1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后附相关证明资料。</w:t>
      </w:r>
    </w:p>
    <w:p w14:paraId="41EB7D7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F24D074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EF5D2FC">
      <w:pPr>
        <w:pStyle w:val="4"/>
        <w:rPr>
          <w:rFonts w:hint="eastAsia" w:ascii="宋体" w:hAnsi="宋体" w:eastAsia="宋体" w:cs="宋体"/>
          <w:szCs w:val="24"/>
        </w:rPr>
      </w:pPr>
    </w:p>
    <w:p w14:paraId="351F1E0C">
      <w:pPr>
        <w:pStyle w:val="4"/>
        <w:rPr>
          <w:rFonts w:hint="eastAsia" w:ascii="宋体" w:hAnsi="宋体" w:eastAsia="宋体" w:cs="宋体"/>
          <w:szCs w:val="24"/>
        </w:rPr>
      </w:pPr>
    </w:p>
    <w:p w14:paraId="784FC4B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</w:t>
      </w:r>
    </w:p>
    <w:p w14:paraId="72C35F6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3E2C820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EF23740"/>
    <w:rsid w:val="764828FC"/>
    <w:rsid w:val="77250A01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0</TotalTime>
  <ScaleCrop>false</ScaleCrop>
  <LinksUpToDate>false</LinksUpToDate>
  <CharactersWithSpaces>246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2024-11-22T02:07:04Z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D136A24D506D4818A3C265F18505590B_12</vt:lpwstr>
  </property>
</Properties>
</file>