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水生态监测建设项目（一期）</w:t>
      </w:r>
    </w:p>
    <w:p>
      <w:pPr>
        <w:pStyle w:val="null3"/>
        <w:jc w:val="center"/>
        <w:outlineLvl w:val="2"/>
      </w:pPr>
      <w:r>
        <w:rPr>
          <w:sz w:val="28"/>
          <w:b/>
        </w:rPr>
        <w:t>采购项目编号：</w:t>
      </w:r>
      <w:r>
        <w:rPr>
          <w:sz w:val="28"/>
          <w:b/>
        </w:rPr>
        <w:t>SZT2024-SN-SC-ZC-HW-1233</w:t>
      </w:r>
      <w:r>
        <w:br/>
      </w:r>
      <w:r>
        <w:br/>
      </w:r>
      <w:r>
        <w:br/>
      </w:r>
    </w:p>
    <w:p>
      <w:pPr>
        <w:pStyle w:val="null3"/>
        <w:jc w:val="center"/>
        <w:outlineLvl w:val="2"/>
      </w:pPr>
      <w:r>
        <w:rPr>
          <w:sz w:val="28"/>
          <w:b/>
        </w:rPr>
        <w:t>陕西省水文水资源勘测中心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陕西省水文水资源勘测中心</w:t>
      </w:r>
      <w:r>
        <w:rPr/>
        <w:t>委托，拟对</w:t>
      </w:r>
      <w:r>
        <w:rPr/>
        <w:t>水生态监测建设项目（一期）</w:t>
      </w:r>
      <w:r>
        <w:rPr/>
        <w:t>进行国内公开招标，兹邀请符合本次招标要求的供应商参加投标。</w:t>
      </w:r>
    </w:p>
    <w:p>
      <w:pPr>
        <w:pStyle w:val="null3"/>
        <w:outlineLvl w:val="2"/>
      </w:pPr>
      <w:r>
        <w:rPr>
          <w:sz w:val="28"/>
          <w:b/>
        </w:rPr>
        <w:t>一、采购项目编号：</w:t>
      </w:r>
      <w:r>
        <w:rPr>
          <w:sz w:val="28"/>
          <w:b/>
        </w:rPr>
        <w:t>SZT2024-SN-SC-ZC-HW-1233</w:t>
      </w:r>
    </w:p>
    <w:p>
      <w:pPr>
        <w:pStyle w:val="null3"/>
        <w:outlineLvl w:val="2"/>
      </w:pPr>
      <w:r>
        <w:rPr>
          <w:sz w:val="28"/>
          <w:b/>
        </w:rPr>
        <w:t>二、采购项目名称：</w:t>
      </w:r>
      <w:r>
        <w:rPr>
          <w:sz w:val="28"/>
          <w:b/>
        </w:rPr>
        <w:t>水生态监测建设项目（一期）</w:t>
      </w:r>
    </w:p>
    <w:p>
      <w:pPr>
        <w:pStyle w:val="null3"/>
        <w:outlineLvl w:val="2"/>
      </w:pPr>
      <w:r>
        <w:rPr>
          <w:sz w:val="28"/>
          <w:b/>
        </w:rPr>
        <w:t>三、招标项目简介</w:t>
      </w:r>
    </w:p>
    <w:p>
      <w:pPr>
        <w:pStyle w:val="null3"/>
        <w:ind w:firstLine="480"/>
      </w:pPr>
      <w:r>
        <w:rPr/>
        <w:t>水生态监测建设项目（一期）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陕西省水文水资源勘测中心</w:t>
      </w:r>
    </w:p>
    <w:p>
      <w:pPr>
        <w:pStyle w:val="null3"/>
      </w:pPr>
      <w:r>
        <w:rPr/>
        <w:t xml:space="preserve"> 地址： </w:t>
      </w:r>
      <w:r>
        <w:rPr/>
        <w:t>西安市太白北路59号</w:t>
      </w:r>
    </w:p>
    <w:p>
      <w:pPr>
        <w:pStyle w:val="null3"/>
      </w:pPr>
      <w:r>
        <w:rPr/>
        <w:t xml:space="preserve"> 邮编： </w:t>
      </w:r>
      <w:r>
        <w:rPr/>
        <w:t>710000</w:t>
      </w:r>
    </w:p>
    <w:p>
      <w:pPr>
        <w:pStyle w:val="null3"/>
      </w:pPr>
      <w:r>
        <w:rPr/>
        <w:t xml:space="preserve"> 联系人： </w:t>
      </w:r>
      <w:r>
        <w:rPr/>
        <w:t>赵老师</w:t>
      </w:r>
    </w:p>
    <w:p>
      <w:pPr>
        <w:pStyle w:val="null3"/>
      </w:pPr>
      <w:r>
        <w:rPr/>
        <w:t xml:space="preserve"> 联系电话： </w:t>
      </w:r>
      <w:r>
        <w:rPr/>
        <w:t>029-85260712</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采购包1保证金金额：35,000.00元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说明：合同签订后支付合同总金额的5%的履约保证金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代理服务费收费标准：招标代理服务费收取按照国家计委颁布的《招标代理服务收费管理暂行办法》（计价格[2002]1980号）和（发改办价格[2003]857号）货物类收费标准。按照中标金额差额定率累进法计算。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陕西省水文水资源勘测中心</w:t>
      </w:r>
      <w:r>
        <w:rPr/>
        <w:t>和</w:t>
      </w:r>
      <w:r>
        <w:rPr/>
        <w:t>陕西中技招标有限公司</w:t>
      </w:r>
      <w:r>
        <w:rPr/>
        <w:t>享有。对招标文件中供应商参加本次政府采购活动应当具备的条件，招标项目技术、服务、商务及其他要求，评标细则及标准由</w:t>
      </w:r>
      <w:r>
        <w:rPr/>
        <w:t>陕西省水文水资源勘测中心</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陕西省水文水资源勘测中心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4"/>
        </w:rPr>
        <w:t>水生态监测</w:t>
      </w:r>
      <w:r>
        <w:rPr>
          <w:rFonts w:ascii="宋体" w:hAnsi="宋体" w:cs="宋体" w:eastAsia="宋体"/>
          <w:sz w:val="24"/>
        </w:rPr>
        <w:t>建设项目（一期）</w:t>
      </w:r>
    </w:p>
    <w:p>
      <w:pPr>
        <w:pStyle w:val="null3"/>
        <w:outlineLvl w:val="2"/>
      </w:pPr>
      <w:r>
        <w:rPr>
          <w:sz w:val="28"/>
          <w:b/>
        </w:rPr>
        <w:t>3.2采购内容</w:t>
      </w:r>
    </w:p>
    <w:p>
      <w:pPr>
        <w:pStyle w:val="null3"/>
      </w:pPr>
      <w:r>
        <w:rPr/>
        <w:t>采购包1：</w:t>
      </w:r>
    </w:p>
    <w:p>
      <w:pPr>
        <w:pStyle w:val="null3"/>
      </w:pPr>
      <w:r>
        <w:rPr/>
        <w:t>采购包预算金额（元）: 2,540,000.00</w:t>
      </w:r>
    </w:p>
    <w:p>
      <w:pPr>
        <w:pStyle w:val="null3"/>
      </w:pPr>
      <w:r>
        <w:rPr/>
        <w:t>采购包最高限价（元）: 2,540,000.00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水生态监测建设</w:t>
            </w:r>
          </w:p>
        </w:tc>
        <w:tc>
          <w:tcPr>
            <w:tcW w:type="dxa" w:w="831"/>
          </w:tcPr>
          <w:p>
            <w:pPr>
              <w:pStyle w:val="null3"/>
              <w:jc w:val="right"/>
            </w:pPr>
            <w:r>
              <w:rPr/>
              <w:t>1.00</w:t>
            </w:r>
          </w:p>
        </w:tc>
        <w:tc>
          <w:tcPr>
            <w:tcW w:type="dxa" w:w="831"/>
          </w:tcPr>
          <w:p>
            <w:pPr>
              <w:pStyle w:val="null3"/>
              <w:jc w:val="right"/>
            </w:pPr>
            <w:r>
              <w:rPr/>
              <w:t>2,540,000.00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标的名称：水生态监测建设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center"/>
            </w:pPr>
            <w:r>
              <w:rPr>
                <w:rFonts w:ascii="宋体" w:hAnsi="宋体" w:cs="宋体" w:eastAsia="宋体"/>
                <w:sz w:val="28"/>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300"/>
              <w:gridCol w:w="1255"/>
              <w:gridCol w:w="327"/>
              <w:gridCol w:w="273"/>
              <w:gridCol w:w="398"/>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采购名称</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单位</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备注</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藻类和浮游动物自动分类计数仪及水生生物采样系统</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藻类和浮游动物自动分类计数仪</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核心产品</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（二）</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水生生物采样系统</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浮游植物和浮游动物</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采水器</w:t>
                  </w:r>
                  <w:r>
                    <w:rPr>
                      <w:rFonts w:ascii="宋体" w:hAnsi="宋体" w:cs="宋体" w:eastAsia="宋体"/>
                      <w:sz w:val="24"/>
                    </w:rPr>
                    <w:t>1L、5L套装</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浮游生物网</w:t>
                  </w:r>
                  <w:r>
                    <w:rPr>
                      <w:rFonts w:ascii="宋体" w:hAnsi="宋体" w:cs="宋体" w:eastAsia="宋体"/>
                      <w:sz w:val="24"/>
                    </w:rPr>
                    <w:t>25#</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浮游生物网</w:t>
                  </w:r>
                  <w:r>
                    <w:rPr>
                      <w:rFonts w:ascii="宋体" w:hAnsi="宋体" w:cs="宋体" w:eastAsia="宋体"/>
                      <w:sz w:val="24"/>
                    </w:rPr>
                    <w:t>13#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样品瓶</w:t>
                  </w:r>
                  <w:r>
                    <w:rPr>
                      <w:rFonts w:ascii="宋体" w:hAnsi="宋体" w:cs="宋体" w:eastAsia="宋体"/>
                      <w:sz w:val="24"/>
                    </w:rPr>
                    <w:t>50ml</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r>
                    <w:rPr>
                      <w:rFonts w:ascii="宋体" w:hAnsi="宋体" w:cs="宋体" w:eastAsia="宋体"/>
                      <w:sz w:val="24"/>
                    </w:rPr>
                    <w:t>000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样品瓶</w:t>
                  </w:r>
                  <w:r>
                    <w:rPr>
                      <w:rFonts w:ascii="宋体" w:hAnsi="宋体" w:cs="宋体" w:eastAsia="宋体"/>
                      <w:sz w:val="24"/>
                    </w:rPr>
                    <w:t>500mL</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96</w:t>
                  </w:r>
                  <w:r>
                    <w:rPr>
                      <w:rFonts w:ascii="宋体" w:hAnsi="宋体" w:cs="宋体" w:eastAsia="宋体"/>
                      <w:sz w:val="24"/>
                    </w:rPr>
                    <w:t>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水样瓶</w:t>
                  </w:r>
                  <w:r>
                    <w:rPr>
                      <w:rFonts w:ascii="宋体" w:hAnsi="宋体" w:cs="宋体" w:eastAsia="宋体"/>
                      <w:sz w:val="24"/>
                    </w:rPr>
                    <w:t>1000ML</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r>
                    <w:rPr>
                      <w:rFonts w:ascii="宋体" w:hAnsi="宋体" w:cs="宋体" w:eastAsia="宋体"/>
                      <w:sz w:val="24"/>
                    </w:rPr>
                    <w:t>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甲醛</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500ml</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鲁哥试剂</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500ml</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0.1ml国标载玻片</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移液枪</w:t>
                  </w:r>
                  <w:r>
                    <w:rPr>
                      <w:rFonts w:ascii="宋体" w:hAnsi="宋体" w:cs="宋体" w:eastAsia="宋体"/>
                      <w:sz w:val="24"/>
                    </w:rPr>
                    <w:t>20~200ul量程</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浮游生物前处理装置</w:t>
                  </w:r>
                </w:p>
                <w:p>
                  <w:pPr>
                    <w:pStyle w:val="null3"/>
                    <w:jc w:val="both"/>
                  </w:pPr>
                  <w:r>
                    <w:rPr>
                      <w:rFonts w:ascii="宋体" w:hAnsi="宋体" w:cs="宋体" w:eastAsia="宋体"/>
                      <w:sz w:val="24"/>
                    </w:rPr>
                    <w:t>样品处理体积：</w:t>
                  </w:r>
                  <w:r>
                    <w:rPr>
                      <w:rFonts w:ascii="宋体" w:hAnsi="宋体" w:cs="宋体" w:eastAsia="宋体"/>
                      <w:sz w:val="24"/>
                    </w:rPr>
                    <w:t>&gt;=1L</w:t>
                  </w:r>
                </w:p>
                <w:p>
                  <w:pPr>
                    <w:pStyle w:val="null3"/>
                    <w:jc w:val="both"/>
                  </w:pPr>
                  <w:r>
                    <w:rPr>
                      <w:rFonts w:ascii="宋体" w:hAnsi="宋体" w:cs="宋体" w:eastAsia="宋体"/>
                      <w:sz w:val="24"/>
                    </w:rPr>
                    <w:t>样品处理能力</w:t>
                  </w:r>
                  <w:r>
                    <w:rPr>
                      <w:rFonts w:ascii="宋体" w:hAnsi="宋体" w:cs="宋体" w:eastAsia="宋体"/>
                      <w:sz w:val="24"/>
                    </w:rPr>
                    <w:t>&gt;=4位</w:t>
                  </w:r>
                </w:p>
                <w:p>
                  <w:pPr>
                    <w:pStyle w:val="null3"/>
                    <w:jc w:val="both"/>
                  </w:pPr>
                  <w:r>
                    <w:rPr>
                      <w:rFonts w:ascii="宋体" w:hAnsi="宋体" w:cs="宋体" w:eastAsia="宋体"/>
                      <w:sz w:val="24"/>
                    </w:rPr>
                    <w:t>样品处理精度</w:t>
                  </w:r>
                  <w:r>
                    <w:rPr>
                      <w:rFonts w:ascii="宋体" w:hAnsi="宋体" w:cs="宋体" w:eastAsia="宋体"/>
                      <w:sz w:val="24"/>
                    </w:rPr>
                    <w:t>=&lt;10ml。</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标签机</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3</w:t>
                  </w:r>
                  <w:r>
                    <w:rPr>
                      <w:rFonts w:ascii="宋体" w:hAnsi="宋体" w:cs="宋体" w:eastAsia="宋体"/>
                      <w:sz w:val="24"/>
                    </w:rPr>
                    <w:t>）</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XYZR</w:t>
                  </w:r>
                  <w:r>
                    <w:rPr>
                      <w:rFonts w:ascii="仿宋" w:hAnsi="仿宋" w:cs="仿宋" w:eastAsia="仿宋"/>
                      <w:sz w:val="24"/>
                    </w:rPr>
                    <w:t>四轴</w:t>
                  </w:r>
                  <w:r>
                    <w:rPr>
                      <w:rFonts w:ascii="仿宋" w:hAnsi="仿宋" w:cs="仿宋" w:eastAsia="仿宋"/>
                      <w:sz w:val="24"/>
                    </w:rPr>
                    <w:t>自动数字显微影像扫描系统（含生物显微镜或自动扫描平台）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p>
                  <w:pPr>
                    <w:pStyle w:val="null3"/>
                    <w:ind w:firstLine="417"/>
                    <w:jc w:val="left"/>
                  </w:p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底栖动物</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 xml:space="preserve"> </w:t>
                  </w:r>
                  <w:r>
                    <w:rPr>
                      <w:rFonts w:ascii="宋体" w:hAnsi="宋体" w:cs="宋体" w:eastAsia="宋体"/>
                      <w:sz w:val="24"/>
                    </w:rPr>
                    <w:t>（</w:t>
                  </w:r>
                  <w:r>
                    <w:rPr>
                      <w:rFonts w:ascii="宋体" w:hAnsi="宋体" w:cs="宋体" w:eastAsia="宋体"/>
                      <w:sz w:val="24"/>
                    </w:rPr>
                    <w:t>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柱状采泥器</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抓斗式采泥器</w:t>
                  </w:r>
                  <w:r>
                    <w:rPr>
                      <w:rFonts w:ascii="宋体" w:hAnsi="宋体" w:cs="宋体" w:eastAsia="宋体"/>
                      <w:sz w:val="24"/>
                    </w:rPr>
                    <w:t>1/16带杆</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D形网</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索伯网</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120mm培养皿</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r>
                    <w:rPr>
                      <w:rFonts w:ascii="宋体" w:hAnsi="宋体" w:cs="宋体" w:eastAsia="宋体"/>
                      <w:sz w:val="24"/>
                    </w:rPr>
                    <w:t>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手抄网</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救生衣</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防水裤</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橡胶手套</w:t>
                  </w:r>
                  <w:r>
                    <w:rPr>
                      <w:rFonts w:ascii="宋体" w:hAnsi="宋体" w:cs="宋体" w:eastAsia="宋体"/>
                      <w:sz w:val="24"/>
                    </w:rPr>
                    <w:t>(长袖)</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防滑手套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实验室一次性手套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盒</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u w:val="single"/>
                    </w:rPr>
                    <w:t>长探杆（抄网伸缩杆）</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u w:val="single"/>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折叠军用铁锹</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1ml国标载玻片</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5ml国标载玻片</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移液枪</w:t>
                  </w:r>
                  <w:r>
                    <w:rPr>
                      <w:rFonts w:ascii="宋体" w:hAnsi="宋体" w:cs="宋体" w:eastAsia="宋体"/>
                      <w:sz w:val="24"/>
                    </w:rPr>
                    <w:t>1000~5000ul量程</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生物解剖器套装：镊子直头镊子尖头手术剪刀解剖针手术刀</w:t>
                  </w:r>
                  <w:r>
                    <w:rPr>
                      <w:rFonts w:ascii="宋体" w:hAnsi="宋体" w:cs="宋体" w:eastAsia="宋体"/>
                      <w:sz w:val="24"/>
                    </w:rPr>
                    <w:t>3号刀柄+11号刀片  手术剪刀 显微钳 显微镊 显微剪</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40目分样筛</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19）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白瓷解剖盘</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60目分样筛</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防水胶带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卷</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标签纸</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包</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防水记号笔</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吸管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包</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可充电手电筒</w:t>
                  </w:r>
                  <w:r>
                    <w:rPr>
                      <w:rFonts w:ascii="宋体" w:hAnsi="宋体" w:cs="宋体" w:eastAsia="宋体"/>
                      <w:sz w:val="24"/>
                    </w:rPr>
                    <w:t>(镭射激光)</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封口袋</w:t>
                  </w:r>
                  <w:r>
                    <w:rPr>
                      <w:rFonts w:ascii="宋体" w:hAnsi="宋体" w:cs="宋体" w:eastAsia="宋体"/>
                      <w:sz w:val="24"/>
                    </w:rPr>
                    <w:t>1包300个</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包</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绳子</w:t>
                  </w:r>
                  <w:r>
                    <w:rPr>
                      <w:rFonts w:ascii="宋体" w:hAnsi="宋体" w:cs="宋体" w:eastAsia="宋体"/>
                      <w:sz w:val="24"/>
                    </w:rPr>
                    <w:t>6毫米*4</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尼龙塑料轧带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包</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胶鞋</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双</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30）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虹吸管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r>
                    <w:rPr>
                      <w:rFonts w:ascii="宋体" w:hAnsi="宋体" w:cs="宋体" w:eastAsia="宋体"/>
                      <w:sz w:val="24"/>
                    </w:rPr>
                    <w:t>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31）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吸球</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32）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尼龙线</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卷</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33）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淘洗盆</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二</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体式显微镜</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UPS电源</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四</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照相机</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28"/>
                <w:b/>
              </w:rPr>
              <w:t>一、藻类和浮游动物自动分类计数仪及水生生物采样系统</w:t>
            </w:r>
          </w:p>
          <w:p>
            <w:pPr>
              <w:pStyle w:val="null3"/>
              <w:jc w:val="center"/>
            </w:pPr>
            <w:r>
              <w:rPr>
                <w:rFonts w:ascii="宋体" w:hAnsi="宋体" w:cs="宋体" w:eastAsia="宋体"/>
                <w:sz w:val="24"/>
                <w:b/>
              </w:rPr>
              <w:t>（</w:t>
            </w:r>
            <w:r>
              <w:rPr>
                <w:rFonts w:ascii="宋体" w:hAnsi="宋体" w:cs="宋体" w:eastAsia="宋体"/>
                <w:sz w:val="24"/>
                <w:b/>
              </w:rPr>
              <w:t>一</w:t>
            </w:r>
            <w:r>
              <w:rPr>
                <w:rFonts w:ascii="宋体" w:hAnsi="宋体" w:cs="宋体" w:eastAsia="宋体"/>
                <w:sz w:val="24"/>
                <w:b/>
              </w:rPr>
              <w:t>）</w:t>
            </w:r>
            <w:r>
              <w:rPr>
                <w:rFonts w:ascii="宋体" w:hAnsi="宋体" w:cs="宋体" w:eastAsia="宋体"/>
                <w:sz w:val="24"/>
                <w:b/>
              </w:rPr>
              <w:t>、</w:t>
            </w:r>
            <w:r>
              <w:rPr>
                <w:rFonts w:ascii="宋体" w:hAnsi="宋体" w:cs="宋体" w:eastAsia="宋体"/>
                <w:sz w:val="24"/>
                <w:b/>
              </w:rPr>
              <w:t>藻类和浮游动物自动分类计数仪技术参数（核心产品）</w:t>
            </w:r>
          </w:p>
          <w:p>
            <w:pPr>
              <w:pStyle w:val="null3"/>
              <w:ind w:left="420"/>
            </w:pPr>
            <w:r>
              <w:rPr>
                <w:rFonts w:ascii="宋体" w:hAnsi="宋体" w:cs="宋体" w:eastAsia="宋体"/>
                <w:sz w:val="24"/>
              </w:rPr>
              <w:t>1.</w:t>
            </w:r>
            <w:r>
              <w:rPr>
                <w:rFonts w:ascii="宋体" w:hAnsi="宋体" w:cs="宋体" w:eastAsia="宋体"/>
                <w:sz w:val="24"/>
              </w:rPr>
              <w:t>符合</w:t>
            </w:r>
            <w:r>
              <w:rPr>
                <w:rFonts w:ascii="宋体" w:hAnsi="宋体" w:cs="宋体" w:eastAsia="宋体"/>
                <w:sz w:val="24"/>
              </w:rPr>
              <w:t>HJ 1216-2021《水质 浮游植物的测定0.1mL计数框-显微镜计数法》和</w:t>
            </w:r>
            <w:r>
              <w:rPr>
                <w:rFonts w:ascii="宋体" w:hAnsi="宋体" w:cs="宋体" w:eastAsia="宋体"/>
                <w:sz w:val="24"/>
              </w:rPr>
              <w:t>SC/T 9402-2010</w:t>
            </w:r>
            <w:r>
              <w:rPr>
                <w:rFonts w:ascii="宋体" w:hAnsi="宋体" w:cs="宋体" w:eastAsia="宋体"/>
                <w:sz w:val="24"/>
              </w:rPr>
              <w:t>《</w:t>
            </w:r>
            <w:r>
              <w:rPr>
                <w:rFonts w:ascii="宋体" w:hAnsi="宋体" w:cs="宋体" w:eastAsia="宋体"/>
                <w:sz w:val="24"/>
              </w:rPr>
              <w:t>淡水浮游生物调查技术规范</w:t>
            </w:r>
            <w:r>
              <w:rPr>
                <w:rFonts w:ascii="宋体" w:hAnsi="宋体" w:cs="宋体" w:eastAsia="宋体"/>
                <w:sz w:val="24"/>
              </w:rPr>
              <w:t>》的要求。</w:t>
            </w:r>
            <w:r>
              <w:rPr>
                <w:rFonts w:ascii="宋体" w:hAnsi="宋体" w:cs="宋体" w:eastAsia="宋体"/>
                <w:sz w:val="24"/>
              </w:rPr>
              <w:t>应具有自动对焦、一键检测样品，检测过程无需人工干预的高度自动化能力。</w:t>
            </w:r>
          </w:p>
          <w:p>
            <w:pPr>
              <w:pStyle w:val="null3"/>
              <w:ind w:left="420"/>
            </w:pPr>
            <w:r>
              <w:rPr>
                <w:rFonts w:ascii="宋体" w:hAnsi="宋体" w:cs="宋体" w:eastAsia="宋体"/>
                <w:sz w:val="24"/>
              </w:rPr>
              <w:t>2.</w:t>
            </w:r>
            <w:r>
              <w:rPr>
                <w:rFonts w:ascii="宋体" w:hAnsi="宋体" w:cs="宋体" w:eastAsia="宋体"/>
                <w:sz w:val="24"/>
              </w:rPr>
              <w:t>▲</w:t>
            </w:r>
            <w:r>
              <w:rPr>
                <w:rFonts w:ascii="宋体" w:hAnsi="宋体" w:cs="宋体" w:eastAsia="宋体"/>
                <w:sz w:val="24"/>
              </w:rPr>
              <w:t>仪器内置</w:t>
            </w:r>
            <w:r>
              <w:rPr>
                <w:rFonts w:ascii="宋体" w:hAnsi="宋体" w:cs="宋体" w:eastAsia="宋体"/>
                <w:sz w:val="24"/>
              </w:rPr>
              <w:t>生物级显微镜，</w:t>
            </w:r>
            <w:r>
              <w:rPr>
                <w:rFonts w:ascii="宋体" w:hAnsi="宋体" w:cs="宋体" w:eastAsia="宋体"/>
                <w:sz w:val="24"/>
              </w:rPr>
              <w:t>检测藻类时</w:t>
            </w:r>
            <w:r>
              <w:rPr>
                <w:rFonts w:ascii="宋体" w:hAnsi="宋体" w:cs="宋体" w:eastAsia="宋体"/>
                <w:sz w:val="24"/>
              </w:rPr>
              <w:t>物镜放大倍数不低于</w:t>
            </w:r>
            <w:r>
              <w:rPr>
                <w:rFonts w:ascii="宋体" w:hAnsi="宋体" w:cs="宋体" w:eastAsia="宋体"/>
                <w:sz w:val="24"/>
              </w:rPr>
              <w:t>40倍，</w:t>
            </w:r>
            <w:r>
              <w:rPr>
                <w:rFonts w:ascii="宋体" w:hAnsi="宋体" w:cs="宋体" w:eastAsia="宋体"/>
                <w:sz w:val="24"/>
              </w:rPr>
              <w:t>共轭距：</w:t>
            </w:r>
            <w:r>
              <w:rPr>
                <w:rFonts w:ascii="宋体" w:hAnsi="宋体" w:cs="宋体" w:eastAsia="宋体"/>
                <w:sz w:val="24"/>
              </w:rPr>
              <w:t>F≥200mm；齐焦距离为国际标准60mm；</w:t>
            </w:r>
            <w:r>
              <w:rPr>
                <w:rFonts w:ascii="宋体" w:hAnsi="宋体" w:cs="宋体" w:eastAsia="宋体"/>
                <w:sz w:val="24"/>
              </w:rPr>
              <w:t>显微镜包括：显微镜机架、三目观察筒、</w:t>
            </w:r>
            <w:r>
              <w:rPr>
                <w:rFonts w:ascii="宋体" w:hAnsi="宋体" w:cs="宋体" w:eastAsia="宋体"/>
                <w:sz w:val="24"/>
              </w:rPr>
              <w:t>D型6孔物镜</w:t>
            </w:r>
            <w:r>
              <w:rPr>
                <w:rFonts w:ascii="宋体" w:hAnsi="宋体" w:cs="宋体" w:eastAsia="宋体"/>
                <w:sz w:val="24"/>
              </w:rPr>
              <w:t>自动</w:t>
            </w:r>
            <w:r>
              <w:rPr>
                <w:rFonts w:ascii="宋体" w:hAnsi="宋体" w:cs="宋体" w:eastAsia="宋体"/>
                <w:sz w:val="24"/>
              </w:rPr>
              <w:t>转盘、镜臂</w:t>
            </w:r>
            <w:r>
              <w:rPr>
                <w:rFonts w:ascii="宋体" w:hAnsi="宋体" w:cs="宋体" w:eastAsia="宋体"/>
                <w:sz w:val="24"/>
              </w:rPr>
              <w:t>，</w:t>
            </w:r>
            <w:r>
              <w:rPr>
                <w:rFonts w:ascii="宋体" w:hAnsi="宋体" w:cs="宋体" w:eastAsia="宋体"/>
                <w:sz w:val="24"/>
              </w:rPr>
              <w:t>随机器配置</w:t>
            </w:r>
            <w:r>
              <w:rPr>
                <w:rFonts w:ascii="宋体" w:hAnsi="宋体" w:cs="宋体" w:eastAsia="宋体"/>
                <w:sz w:val="24"/>
              </w:rPr>
              <w:t>40X、4X、10X物镜</w:t>
            </w:r>
            <w:r>
              <w:rPr>
                <w:rFonts w:ascii="宋体" w:hAnsi="宋体" w:cs="宋体" w:eastAsia="宋体"/>
                <w:sz w:val="24"/>
              </w:rPr>
              <w:t>。</w:t>
            </w:r>
          </w:p>
          <w:p>
            <w:pPr>
              <w:pStyle w:val="null3"/>
              <w:ind w:left="420"/>
            </w:pPr>
            <w:r>
              <w:rPr>
                <w:rFonts w:ascii="宋体" w:hAnsi="宋体" w:cs="宋体" w:eastAsia="宋体"/>
                <w:sz w:val="24"/>
              </w:rPr>
              <w:t>3.</w:t>
            </w:r>
            <w:r>
              <w:rPr>
                <w:rFonts w:ascii="宋体" w:hAnsi="宋体" w:cs="宋体" w:eastAsia="宋体"/>
                <w:sz w:val="24"/>
              </w:rPr>
              <w:t>浮游动物智能检测模块：系统具备</w:t>
            </w:r>
            <w:r>
              <w:rPr>
                <w:rFonts w:ascii="宋体" w:hAnsi="宋体" w:cs="宋体" w:eastAsia="宋体"/>
                <w:sz w:val="24"/>
              </w:rPr>
              <w:t>4倍镜用于检测枝角类、桡足类、10倍镜用于检测轮虫的功能。浮游动物智能检测系统与浮游藻类共用除物镜以外的光路。</w:t>
            </w:r>
          </w:p>
          <w:p>
            <w:pPr>
              <w:pStyle w:val="null3"/>
              <w:ind w:left="420"/>
            </w:pPr>
            <w:r>
              <w:rPr>
                <w:rFonts w:ascii="宋体" w:hAnsi="宋体" w:cs="宋体" w:eastAsia="宋体"/>
                <w:sz w:val="24"/>
              </w:rPr>
              <w:t>4.</w:t>
            </w:r>
            <w:r>
              <w:rPr>
                <w:rFonts w:ascii="宋体" w:hAnsi="宋体" w:cs="宋体" w:eastAsia="宋体"/>
                <w:sz w:val="24"/>
              </w:rPr>
              <w:t>▲</w:t>
            </w:r>
            <w:r>
              <w:rPr>
                <w:rFonts w:ascii="宋体" w:hAnsi="宋体" w:cs="宋体" w:eastAsia="宋体"/>
                <w:sz w:val="24"/>
              </w:rPr>
              <w:t>浮游</w:t>
            </w:r>
            <w:r>
              <w:rPr>
                <w:rFonts w:ascii="宋体" w:hAnsi="宋体" w:cs="宋体" w:eastAsia="宋体"/>
                <w:sz w:val="24"/>
              </w:rPr>
              <w:t>藻类</w:t>
            </w:r>
            <w:r>
              <w:rPr>
                <w:rFonts w:ascii="宋体" w:hAnsi="宋体" w:cs="宋体" w:eastAsia="宋体"/>
                <w:sz w:val="24"/>
              </w:rPr>
              <w:t>计数框</w:t>
            </w:r>
            <w:r>
              <w:rPr>
                <w:rFonts w:ascii="宋体" w:hAnsi="宋体" w:cs="宋体" w:eastAsia="宋体"/>
                <w:sz w:val="24"/>
              </w:rPr>
              <w:t>不少于</w:t>
            </w:r>
            <w:r>
              <w:rPr>
                <w:rFonts w:ascii="宋体" w:hAnsi="宋体" w:cs="宋体" w:eastAsia="宋体"/>
                <w:sz w:val="24"/>
              </w:rPr>
              <w:t>9</w:t>
            </w:r>
            <w:r>
              <w:rPr>
                <w:rFonts w:ascii="宋体" w:hAnsi="宋体" w:cs="宋体" w:eastAsia="宋体"/>
                <w:sz w:val="24"/>
              </w:rPr>
              <w:t>通道</w:t>
            </w:r>
            <w:r>
              <w:rPr>
                <w:rFonts w:ascii="宋体" w:hAnsi="宋体" w:cs="宋体" w:eastAsia="宋体"/>
                <w:sz w:val="24"/>
              </w:rPr>
              <w:t>；</w:t>
            </w:r>
            <w:r>
              <w:rPr>
                <w:rFonts w:ascii="宋体" w:hAnsi="宋体" w:cs="宋体" w:eastAsia="宋体"/>
                <w:sz w:val="24"/>
              </w:rPr>
              <w:t>浮游动物计数框不少于</w:t>
            </w:r>
            <w:r>
              <w:rPr>
                <w:rFonts w:ascii="宋体" w:hAnsi="宋体" w:cs="宋体" w:eastAsia="宋体"/>
                <w:sz w:val="24"/>
              </w:rPr>
              <w:t>5</w:t>
            </w:r>
            <w:r>
              <w:rPr>
                <w:rFonts w:ascii="宋体" w:hAnsi="宋体" w:cs="宋体" w:eastAsia="宋体"/>
                <w:sz w:val="24"/>
              </w:rPr>
              <w:t>通道</w:t>
            </w:r>
            <w:r>
              <w:rPr>
                <w:rFonts w:ascii="宋体" w:hAnsi="宋体" w:cs="宋体" w:eastAsia="宋体"/>
                <w:sz w:val="24"/>
              </w:rPr>
              <w:t>。</w:t>
            </w:r>
          </w:p>
          <w:p>
            <w:pPr>
              <w:pStyle w:val="null3"/>
              <w:ind w:left="420"/>
            </w:pPr>
            <w:r>
              <w:rPr>
                <w:rFonts w:ascii="宋体" w:hAnsi="宋体" w:cs="宋体" w:eastAsia="宋体"/>
                <w:sz w:val="24"/>
              </w:rPr>
              <w:t>5.</w:t>
            </w:r>
            <w:r>
              <w:rPr>
                <w:rFonts w:ascii="宋体" w:hAnsi="宋体" w:cs="宋体" w:eastAsia="宋体"/>
                <w:sz w:val="24"/>
              </w:rPr>
              <w:t>每个视野</w:t>
            </w:r>
            <w:r>
              <w:rPr>
                <w:rFonts w:ascii="宋体" w:hAnsi="宋体" w:cs="宋体" w:eastAsia="宋体"/>
                <w:sz w:val="24"/>
              </w:rPr>
              <w:t>须进行多景深扫描</w:t>
            </w:r>
            <w:r>
              <w:rPr>
                <w:rFonts w:ascii="宋体" w:hAnsi="宋体" w:cs="宋体" w:eastAsia="宋体"/>
                <w:sz w:val="24"/>
              </w:rPr>
              <w:t>，</w:t>
            </w:r>
            <w:r>
              <w:rPr>
                <w:rFonts w:ascii="宋体" w:hAnsi="宋体" w:cs="宋体" w:eastAsia="宋体"/>
                <w:sz w:val="24"/>
              </w:rPr>
              <w:t>软件界面须展示每个视野不同景深拍图过程，可清楚看到多景深变化。一个视野拍摄完成后展示该视野</w:t>
            </w:r>
            <w:r>
              <w:rPr>
                <w:rFonts w:ascii="宋体" w:hAnsi="宋体" w:cs="宋体" w:eastAsia="宋体"/>
                <w:sz w:val="24"/>
              </w:rPr>
              <w:t>带</w:t>
            </w:r>
            <w:r>
              <w:rPr>
                <w:rFonts w:ascii="宋体" w:hAnsi="宋体" w:cs="宋体" w:eastAsia="宋体"/>
                <w:sz w:val="24"/>
              </w:rPr>
              <w:t>浮游生物识别</w:t>
            </w:r>
            <w:r>
              <w:rPr>
                <w:rFonts w:ascii="宋体" w:hAnsi="宋体" w:cs="宋体" w:eastAsia="宋体"/>
                <w:sz w:val="24"/>
              </w:rPr>
              <w:t>标注框的合成图</w:t>
            </w:r>
            <w:r>
              <w:rPr>
                <w:rFonts w:ascii="宋体" w:hAnsi="宋体" w:cs="宋体" w:eastAsia="宋体"/>
                <w:sz w:val="24"/>
              </w:rPr>
              <w:t>，</w:t>
            </w:r>
            <w:r>
              <w:rPr>
                <w:rFonts w:ascii="宋体" w:hAnsi="宋体" w:cs="宋体" w:eastAsia="宋体"/>
                <w:sz w:val="24"/>
              </w:rPr>
              <w:t>然后再进行下一个视野的自动拍照和自动识别。</w:t>
            </w:r>
          </w:p>
          <w:p>
            <w:pPr>
              <w:pStyle w:val="null3"/>
              <w:ind w:left="420"/>
            </w:pPr>
            <w:r>
              <w:rPr>
                <w:rFonts w:ascii="宋体" w:hAnsi="宋体" w:cs="宋体" w:eastAsia="宋体"/>
                <w:sz w:val="24"/>
              </w:rPr>
              <w:t>6.</w:t>
            </w:r>
            <w:r>
              <w:rPr>
                <w:rFonts w:ascii="宋体" w:hAnsi="宋体" w:cs="宋体" w:eastAsia="宋体"/>
                <w:sz w:val="24"/>
              </w:rPr>
              <w:t>上样后一键检测，自动对焦，自动拍照，不需要人工将镜头移动到初始位置，不需要人工辅助对焦</w:t>
            </w:r>
            <w:r>
              <w:rPr>
                <w:rFonts w:ascii="宋体" w:hAnsi="宋体" w:cs="宋体" w:eastAsia="宋体"/>
                <w:sz w:val="24"/>
              </w:rPr>
              <w:t>。</w:t>
            </w:r>
          </w:p>
          <w:p>
            <w:pPr>
              <w:pStyle w:val="null3"/>
              <w:ind w:left="420"/>
            </w:pPr>
            <w:r>
              <w:rPr>
                <w:rFonts w:ascii="宋体" w:hAnsi="宋体" w:cs="宋体" w:eastAsia="宋体"/>
                <w:sz w:val="24"/>
              </w:rPr>
              <w:t>7.</w:t>
            </w:r>
            <w:r>
              <w:rPr>
                <w:rFonts w:ascii="宋体" w:hAnsi="宋体" w:cs="宋体" w:eastAsia="宋体"/>
                <w:sz w:val="24"/>
              </w:rPr>
              <w:t>可在地图上定位及标注采集地信息，并可以在地图上查看采样点分布，点击采样点可直接打开查看样品数据</w:t>
            </w:r>
            <w:r>
              <w:rPr>
                <w:rFonts w:ascii="宋体" w:hAnsi="宋体" w:cs="宋体" w:eastAsia="宋体"/>
                <w:sz w:val="24"/>
              </w:rPr>
              <w:t>。</w:t>
            </w:r>
          </w:p>
          <w:p>
            <w:pPr>
              <w:pStyle w:val="null3"/>
              <w:ind w:left="420"/>
            </w:pPr>
            <w:r>
              <w:rPr>
                <w:rFonts w:ascii="宋体" w:hAnsi="宋体" w:cs="宋体" w:eastAsia="宋体"/>
                <w:sz w:val="24"/>
              </w:rPr>
              <w:t>8.</w:t>
            </w:r>
            <w:r>
              <w:rPr>
                <w:rFonts w:ascii="宋体" w:hAnsi="宋体" w:cs="宋体" w:eastAsia="宋体"/>
                <w:sz w:val="24"/>
              </w:rPr>
              <w:t>具备键盘</w:t>
            </w:r>
            <w:r>
              <w:rPr>
                <w:rFonts w:ascii="宋体" w:hAnsi="宋体" w:cs="宋体" w:eastAsia="宋体"/>
                <w:sz w:val="24"/>
              </w:rPr>
              <w:t>或其他</w:t>
            </w:r>
            <w:r>
              <w:rPr>
                <w:rFonts w:ascii="宋体" w:hAnsi="宋体" w:cs="宋体" w:eastAsia="宋体"/>
                <w:sz w:val="24"/>
              </w:rPr>
              <w:t>外设设备操控平台查看、拍摄样品的功能</w:t>
            </w:r>
            <w:r>
              <w:rPr>
                <w:rFonts w:ascii="宋体" w:hAnsi="宋体" w:cs="宋体" w:eastAsia="宋体"/>
                <w:sz w:val="24"/>
              </w:rPr>
              <w:t>。</w:t>
            </w:r>
          </w:p>
          <w:p>
            <w:pPr>
              <w:pStyle w:val="null3"/>
              <w:ind w:left="420"/>
            </w:pPr>
            <w:r>
              <w:rPr>
                <w:rFonts w:ascii="宋体" w:hAnsi="宋体" w:cs="宋体" w:eastAsia="宋体"/>
                <w:sz w:val="24"/>
              </w:rPr>
              <w:t>9.</w:t>
            </w:r>
            <w:r>
              <w:rPr>
                <w:rFonts w:ascii="宋体" w:hAnsi="宋体" w:cs="宋体" w:eastAsia="宋体"/>
                <w:sz w:val="24"/>
              </w:rPr>
              <w:t>包括陕西境内常见的</w:t>
            </w:r>
            <w:r>
              <w:rPr>
                <w:rFonts w:ascii="宋体" w:hAnsi="宋体" w:cs="宋体" w:eastAsia="宋体"/>
                <w:sz w:val="24"/>
              </w:rPr>
              <w:t>130个以上属种藻类的自动分类识别库，50个以上浮游动物大类或属的自动分类识别库。陕西本地藻类交互修正后的最终识别率可达95%以上；在浓度为10^7-10^8个/升时，自动分析的重复性误差≤5%；且数据库永久免费更新。</w:t>
            </w:r>
          </w:p>
          <w:p>
            <w:pPr>
              <w:pStyle w:val="null3"/>
              <w:ind w:left="420"/>
            </w:pPr>
            <w:r>
              <w:rPr>
                <w:rFonts w:ascii="宋体" w:hAnsi="宋体" w:cs="宋体" w:eastAsia="宋体"/>
                <w:sz w:val="24"/>
              </w:rPr>
              <w:t>10.</w:t>
            </w:r>
            <w:r>
              <w:rPr>
                <w:rFonts w:ascii="宋体" w:hAnsi="宋体" w:cs="宋体" w:eastAsia="宋体"/>
                <w:sz w:val="24"/>
              </w:rPr>
              <w:t>报表数据：</w:t>
            </w:r>
            <w:r>
              <w:rPr>
                <w:rFonts w:ascii="宋体" w:hAnsi="宋体" w:cs="宋体" w:eastAsia="宋体"/>
                <w:sz w:val="24"/>
              </w:rPr>
              <w:t>生物分类中文及拉丁文</w:t>
            </w:r>
            <w:r>
              <w:rPr>
                <w:rFonts w:ascii="宋体" w:hAnsi="宋体" w:cs="宋体" w:eastAsia="宋体"/>
                <w:sz w:val="24"/>
              </w:rPr>
              <w:t>名称</w:t>
            </w:r>
            <w:r>
              <w:rPr>
                <w:rFonts w:ascii="宋体" w:hAnsi="宋体" w:cs="宋体" w:eastAsia="宋体"/>
                <w:sz w:val="24"/>
              </w:rPr>
              <w:t>/物种分类平均置信度</w:t>
            </w:r>
            <w:r>
              <w:rPr>
                <w:rFonts w:ascii="宋体" w:hAnsi="宋体" w:cs="宋体" w:eastAsia="宋体"/>
                <w:sz w:val="24"/>
              </w:rPr>
              <w:t>/</w:t>
            </w:r>
            <w:r>
              <w:rPr>
                <w:rFonts w:ascii="宋体" w:hAnsi="宋体" w:cs="宋体" w:eastAsia="宋体"/>
                <w:sz w:val="24"/>
              </w:rPr>
              <w:t>生物密度</w:t>
            </w:r>
            <w:r>
              <w:rPr>
                <w:rFonts w:ascii="宋体" w:hAnsi="宋体" w:cs="宋体" w:eastAsia="宋体"/>
                <w:sz w:val="24"/>
              </w:rPr>
              <w:t>/</w:t>
            </w:r>
            <w:r>
              <w:rPr>
                <w:rFonts w:ascii="宋体" w:hAnsi="宋体" w:cs="宋体" w:eastAsia="宋体"/>
                <w:sz w:val="24"/>
              </w:rPr>
              <w:t>生物密度</w:t>
            </w:r>
            <w:r>
              <w:rPr>
                <w:rFonts w:ascii="宋体" w:hAnsi="宋体" w:cs="宋体" w:eastAsia="宋体"/>
                <w:sz w:val="24"/>
              </w:rPr>
              <w:t>占比</w:t>
            </w:r>
            <w:r>
              <w:rPr>
                <w:rFonts w:ascii="宋体" w:hAnsi="宋体" w:cs="宋体" w:eastAsia="宋体"/>
                <w:sz w:val="24"/>
              </w:rPr>
              <w:t>/生物量/生物量占比/ Shannon-Wiener多样性指数/ Pielou均匀度指数/ Margalef物种丰富度指数，并可为客户定制化报表。</w:t>
            </w:r>
          </w:p>
          <w:p>
            <w:pPr>
              <w:pStyle w:val="null3"/>
              <w:ind w:left="420"/>
            </w:pPr>
            <w:r>
              <w:rPr>
                <w:rFonts w:ascii="宋体" w:hAnsi="宋体" w:cs="宋体" w:eastAsia="宋体"/>
                <w:sz w:val="24"/>
              </w:rPr>
              <w:t>11.</w:t>
            </w:r>
            <w:r>
              <w:rPr>
                <w:rFonts w:ascii="宋体" w:hAnsi="宋体" w:cs="宋体" w:eastAsia="宋体"/>
                <w:sz w:val="24"/>
              </w:rPr>
              <w:t>为确保客户后期的定制化需求，应保证系统控制器源码可编辑，且可按客户需求定制和释放相应的接口</w:t>
            </w:r>
            <w:r>
              <w:rPr>
                <w:rFonts w:ascii="宋体" w:hAnsi="宋体" w:cs="宋体" w:eastAsia="宋体"/>
                <w:sz w:val="24"/>
              </w:rPr>
              <w:t>。</w:t>
            </w:r>
          </w:p>
          <w:p>
            <w:pPr>
              <w:pStyle w:val="null3"/>
              <w:ind w:left="420"/>
            </w:pPr>
            <w:r>
              <w:rPr>
                <w:rFonts w:ascii="宋体" w:hAnsi="宋体" w:cs="宋体" w:eastAsia="宋体"/>
                <w:sz w:val="24"/>
              </w:rPr>
              <w:t>12.</w:t>
            </w:r>
            <w:r>
              <w:rPr>
                <w:rFonts w:ascii="宋体" w:hAnsi="宋体" w:cs="宋体" w:eastAsia="宋体"/>
                <w:sz w:val="24"/>
              </w:rPr>
              <w:t>应保证对客户指定的主要水体进行每年一次的样品采集和数据库补充工作，时长不少于</w:t>
            </w:r>
            <w:r>
              <w:rPr>
                <w:rFonts w:ascii="宋体" w:hAnsi="宋体" w:cs="宋体" w:eastAsia="宋体"/>
                <w:sz w:val="24"/>
              </w:rPr>
              <w:t>3年。</w:t>
            </w:r>
          </w:p>
          <w:p>
            <w:pPr>
              <w:pStyle w:val="null3"/>
              <w:ind w:left="420"/>
            </w:pPr>
            <w:r>
              <w:rPr>
                <w:rFonts w:ascii="宋体" w:hAnsi="宋体" w:cs="宋体" w:eastAsia="宋体"/>
                <w:sz w:val="24"/>
              </w:rPr>
              <w:t>13.</w:t>
            </w:r>
            <w:r>
              <w:rPr>
                <w:rFonts w:ascii="宋体" w:hAnsi="宋体" w:cs="宋体" w:eastAsia="宋体"/>
                <w:sz w:val="24"/>
              </w:rPr>
              <w:t>自动对焦位置应位于检测流道中央，以保证对焦的最佳效果</w:t>
            </w:r>
            <w:r>
              <w:rPr>
                <w:rFonts w:ascii="宋体" w:hAnsi="宋体" w:cs="宋体" w:eastAsia="宋体"/>
                <w:sz w:val="24"/>
              </w:rPr>
              <w:t>。</w:t>
            </w:r>
          </w:p>
          <w:p>
            <w:pPr>
              <w:pStyle w:val="null3"/>
              <w:ind w:left="420"/>
            </w:pPr>
            <w:r>
              <w:rPr>
                <w:rFonts w:ascii="宋体" w:hAnsi="宋体" w:cs="宋体" w:eastAsia="宋体"/>
                <w:sz w:val="24"/>
              </w:rPr>
              <w:t>14.</w:t>
            </w:r>
            <w:r>
              <w:rPr>
                <w:rFonts w:ascii="宋体" w:hAnsi="宋体" w:cs="宋体" w:eastAsia="宋体"/>
                <w:sz w:val="24"/>
              </w:rPr>
              <w:t>▲</w:t>
            </w:r>
            <w:r>
              <w:rPr>
                <w:rFonts w:ascii="宋体" w:hAnsi="宋体" w:cs="宋体" w:eastAsia="宋体"/>
                <w:sz w:val="24"/>
              </w:rPr>
              <w:t>为满足国标对藻类量化的分析要求，</w:t>
            </w:r>
            <w:r>
              <w:rPr>
                <w:rFonts w:ascii="宋体" w:hAnsi="宋体" w:cs="宋体" w:eastAsia="宋体"/>
                <w:sz w:val="24"/>
              </w:rPr>
              <w:t>图像识别框体应与可视藻细胞的</w:t>
            </w:r>
            <w:r>
              <w:rPr>
                <w:rFonts w:ascii="宋体" w:hAnsi="宋体" w:cs="宋体" w:eastAsia="宋体"/>
                <w:sz w:val="24"/>
              </w:rPr>
              <w:t>主轴</w:t>
            </w:r>
            <w:r>
              <w:rPr>
                <w:rFonts w:ascii="宋体" w:hAnsi="宋体" w:cs="宋体" w:eastAsia="宋体"/>
                <w:sz w:val="24"/>
              </w:rPr>
              <w:t>倾斜角度差值应不高于</w:t>
            </w:r>
            <w:r>
              <w:rPr>
                <w:rFonts w:ascii="宋体" w:hAnsi="宋体" w:cs="宋体" w:eastAsia="宋体"/>
                <w:sz w:val="24"/>
              </w:rPr>
              <w:t>5°（</w:t>
            </w:r>
            <w:r>
              <w:rPr>
                <w:rFonts w:ascii="宋体" w:hAnsi="宋体" w:cs="宋体" w:eastAsia="宋体"/>
                <w:sz w:val="24"/>
              </w:rPr>
              <w:t>供应商</w:t>
            </w:r>
            <w:r>
              <w:rPr>
                <w:rFonts w:ascii="宋体" w:hAnsi="宋体" w:cs="宋体" w:eastAsia="宋体"/>
                <w:sz w:val="24"/>
              </w:rPr>
              <w:t>须提供</w:t>
            </w:r>
            <w:r>
              <w:rPr>
                <w:rFonts w:ascii="宋体" w:hAnsi="宋体" w:cs="宋体" w:eastAsia="宋体"/>
                <w:sz w:val="24"/>
              </w:rPr>
              <w:t>至少提供</w:t>
            </w:r>
            <w:r>
              <w:rPr>
                <w:rFonts w:ascii="宋体" w:hAnsi="宋体" w:cs="宋体" w:eastAsia="宋体"/>
                <w:sz w:val="24"/>
              </w:rPr>
              <w:t>30个不同藻属的倾斜个体图像检测结果</w:t>
            </w:r>
            <w:r>
              <w:rPr>
                <w:rFonts w:ascii="宋体" w:hAnsi="宋体" w:cs="宋体" w:eastAsia="宋体"/>
                <w:sz w:val="24"/>
              </w:rPr>
              <w:t>为凭）</w:t>
            </w:r>
            <w:r>
              <w:rPr>
                <w:rFonts w:ascii="宋体" w:hAnsi="宋体" w:cs="宋体" w:eastAsia="宋体"/>
                <w:sz w:val="24"/>
              </w:rPr>
              <w:t>。</w:t>
            </w:r>
          </w:p>
          <w:p>
            <w:pPr>
              <w:pStyle w:val="null3"/>
              <w:ind w:left="420"/>
            </w:pPr>
            <w:r>
              <w:rPr>
                <w:rFonts w:ascii="宋体" w:hAnsi="宋体" w:cs="宋体" w:eastAsia="宋体"/>
                <w:sz w:val="24"/>
              </w:rPr>
              <w:t>15.</w:t>
            </w:r>
            <w:r>
              <w:rPr>
                <w:rFonts w:ascii="宋体" w:hAnsi="宋体" w:cs="宋体" w:eastAsia="宋体"/>
                <w:sz w:val="24"/>
              </w:rPr>
              <w:t>▲</w:t>
            </w:r>
            <w:r>
              <w:rPr>
                <w:rFonts w:ascii="宋体" w:hAnsi="宋体" w:cs="宋体" w:eastAsia="宋体"/>
                <w:sz w:val="24"/>
              </w:rPr>
              <w:t>对于</w:t>
            </w:r>
            <w:r>
              <w:rPr>
                <w:rFonts w:ascii="宋体" w:hAnsi="宋体" w:cs="宋体" w:eastAsia="宋体"/>
                <w:sz w:val="24"/>
              </w:rPr>
              <w:t>陕西水体常见的</w:t>
            </w:r>
            <w:r>
              <w:rPr>
                <w:rFonts w:ascii="宋体" w:hAnsi="宋体" w:cs="宋体" w:eastAsia="宋体"/>
                <w:sz w:val="24"/>
              </w:rPr>
              <w:t>空星藻、空球藻、微囊藻、伪鱼腥、尖头藻、鱼腥藻等群体性藻类需同时检测</w:t>
            </w:r>
            <w:r>
              <w:rPr>
                <w:rFonts w:ascii="宋体" w:hAnsi="宋体" w:cs="宋体" w:eastAsia="宋体"/>
                <w:sz w:val="24"/>
              </w:rPr>
              <w:t>并用斜框框出</w:t>
            </w:r>
            <w:r>
              <w:rPr>
                <w:rFonts w:ascii="宋体" w:hAnsi="宋体" w:cs="宋体" w:eastAsia="宋体"/>
                <w:sz w:val="24"/>
              </w:rPr>
              <w:t>群体及每个可视藻细胞</w:t>
            </w:r>
            <w:r>
              <w:rPr>
                <w:rFonts w:ascii="宋体" w:hAnsi="宋体" w:cs="宋体" w:eastAsia="宋体"/>
                <w:sz w:val="24"/>
              </w:rPr>
              <w:t>。</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须提供</w:t>
            </w:r>
            <w:r>
              <w:rPr>
                <w:rFonts w:ascii="宋体" w:hAnsi="宋体" w:cs="宋体" w:eastAsia="宋体"/>
                <w:sz w:val="24"/>
              </w:rPr>
              <w:t>上述藻类多个视野的实测全景深图像序列及检测结果佐证，每个藻类提供的视野不少于</w:t>
            </w:r>
            <w:r>
              <w:rPr>
                <w:rFonts w:ascii="宋体" w:hAnsi="宋体" w:cs="宋体" w:eastAsia="宋体"/>
                <w:sz w:val="24"/>
              </w:rPr>
              <w:t>5个</w:t>
            </w:r>
            <w:r>
              <w:rPr>
                <w:rFonts w:ascii="宋体" w:hAnsi="宋体" w:cs="宋体" w:eastAsia="宋体"/>
                <w:sz w:val="24"/>
              </w:rPr>
              <w:t>）</w:t>
            </w:r>
          </w:p>
          <w:p>
            <w:pPr>
              <w:pStyle w:val="null3"/>
              <w:ind w:left="420"/>
            </w:pPr>
            <w:r>
              <w:rPr>
                <w:rFonts w:ascii="宋体" w:hAnsi="宋体" w:cs="宋体" w:eastAsia="宋体"/>
                <w:sz w:val="24"/>
              </w:rPr>
              <w:t>16.</w:t>
            </w:r>
            <w:r>
              <w:rPr>
                <w:rFonts w:ascii="宋体" w:hAnsi="宋体" w:cs="宋体" w:eastAsia="宋体"/>
                <w:sz w:val="24"/>
              </w:rPr>
              <w:t>▲</w:t>
            </w:r>
            <w:r>
              <w:rPr>
                <w:rFonts w:ascii="宋体" w:hAnsi="宋体" w:cs="宋体" w:eastAsia="宋体"/>
                <w:sz w:val="24"/>
              </w:rPr>
              <w:t>图像识别框体应与可视藻细胞的最小外接倾斜矩形重叠率高于</w:t>
            </w:r>
            <w:r>
              <w:rPr>
                <w:rFonts w:ascii="宋体" w:hAnsi="宋体" w:cs="宋体" w:eastAsia="宋体"/>
                <w:sz w:val="24"/>
              </w:rPr>
              <w:t>90%</w:t>
            </w:r>
            <w:r>
              <w:rPr>
                <w:rFonts w:ascii="宋体" w:hAnsi="宋体" w:cs="宋体" w:eastAsia="宋体"/>
                <w:sz w:val="24"/>
              </w:rPr>
              <w:t>。</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须</w:t>
            </w:r>
            <w:r>
              <w:rPr>
                <w:rFonts w:ascii="宋体" w:hAnsi="宋体" w:cs="宋体" w:eastAsia="宋体"/>
                <w:sz w:val="24"/>
              </w:rPr>
              <w:t>提供至少</w:t>
            </w:r>
            <w:r>
              <w:rPr>
                <w:rFonts w:ascii="宋体" w:hAnsi="宋体" w:cs="宋体" w:eastAsia="宋体"/>
                <w:sz w:val="24"/>
              </w:rPr>
              <w:t>30个不同藻属的倾斜个体图像检测结果截图证明材料</w:t>
            </w:r>
            <w:r>
              <w:rPr>
                <w:rFonts w:ascii="宋体" w:hAnsi="宋体" w:cs="宋体" w:eastAsia="宋体"/>
                <w:sz w:val="24"/>
              </w:rPr>
              <w:t>)</w:t>
            </w:r>
          </w:p>
        </w:tc>
      </w:tr>
      <w:tr>
        <w:tc>
          <w:tcPr>
            <w:tcW w:type="dxa" w:w="2769"/>
          </w:tcPr>
          <w:p/>
        </w:tc>
        <w:tc>
          <w:tcPr>
            <w:tcW w:type="dxa" w:w="2769"/>
          </w:tcPr>
          <w:p>
            <w:pPr>
              <w:pStyle w:val="null3"/>
            </w:pPr>
            <w:r>
              <w:rPr/>
              <w:t>3</w:t>
            </w:r>
          </w:p>
        </w:tc>
        <w:tc>
          <w:tcPr>
            <w:tcW w:type="dxa" w:w="2769"/>
          </w:tcPr>
          <w:p>
            <w:pPr>
              <w:pStyle w:val="null3"/>
              <w:ind w:left="420"/>
            </w:pPr>
            <w:r>
              <w:rPr>
                <w:rFonts w:ascii="宋体" w:hAnsi="宋体" w:cs="宋体" w:eastAsia="宋体"/>
                <w:sz w:val="24"/>
                <w:b/>
              </w:rPr>
              <w:t>藻类和浮游动物自动分类计数仪需提供现场样机演示，演示内容如下</w:t>
            </w:r>
            <w:r>
              <w:rPr>
                <w:rFonts w:ascii="宋体" w:hAnsi="宋体" w:cs="宋体" w:eastAsia="宋体"/>
                <w:sz w:val="24"/>
              </w:rPr>
              <w:t>：</w:t>
            </w:r>
          </w:p>
          <w:p>
            <w:pPr>
              <w:pStyle w:val="null3"/>
              <w:jc w:val="left"/>
            </w:pPr>
            <w:r>
              <w:rPr>
                <w:rFonts w:ascii="宋体" w:hAnsi="宋体" w:cs="宋体" w:eastAsia="宋体"/>
                <w:sz w:val="24"/>
              </w:rPr>
              <w:t>1、浮游藻类检测功能设备演示：对藻类的检测方法应为细胞级斜框检测，供应商须自备仪器检测指定样品。一键化完成藻类多景深扫描检测工作，加注样品以后无需其他任何形式的干预，对样品中群体藻类检测时应呈现同时检测并标记藻类群体斜框、藻类个体斜框的功能。现场演示所使用的藻类计数框应不少于9通道。</w:t>
            </w:r>
          </w:p>
          <w:p>
            <w:pPr>
              <w:pStyle w:val="null3"/>
              <w:jc w:val="both"/>
            </w:pPr>
            <w:r>
              <w:rPr>
                <w:rFonts w:ascii="宋体" w:hAnsi="宋体" w:cs="宋体" w:eastAsia="宋体"/>
                <w:sz w:val="24"/>
              </w:rPr>
              <w:t>2、浮游动物检测功能设备演示：供应商须自备仪器检测指定样品。一键化完成浮游动物样品的多景深扫描检测工作：可实现4X，10X显微镜自动转换，加注样品以后无需其他任何形式的干预，一键完成XYZ轴全自动对焦，并对同一个样品完成4X和10X不同倍率自动切换和自动检测。现场演示所使用的浮游动物计数框应不少于5通道。</w:t>
            </w:r>
          </w:p>
          <w:p>
            <w:pPr>
              <w:pStyle w:val="null3"/>
              <w:ind w:left="420"/>
            </w:pPr>
          </w:p>
        </w:tc>
      </w:tr>
      <w:tr>
        <w:tc>
          <w:tcPr>
            <w:tcW w:type="dxa" w:w="2769"/>
          </w:tcPr>
          <w:p/>
        </w:tc>
        <w:tc>
          <w:tcPr>
            <w:tcW w:type="dxa" w:w="2769"/>
          </w:tcPr>
          <w:p>
            <w:pPr>
              <w:pStyle w:val="null3"/>
            </w:pPr>
            <w:r>
              <w:rPr/>
              <w:t>4</w:t>
            </w:r>
          </w:p>
        </w:tc>
        <w:tc>
          <w:tcPr>
            <w:tcW w:type="dxa" w:w="2769"/>
          </w:tcPr>
          <w:p>
            <w:pPr>
              <w:pStyle w:val="null3"/>
              <w:ind w:firstLine="560"/>
              <w:jc w:val="center"/>
            </w:pPr>
            <w:r>
              <w:rPr>
                <w:rFonts w:ascii="宋体" w:hAnsi="宋体" w:cs="宋体" w:eastAsia="宋体"/>
                <w:sz w:val="28"/>
                <w:b/>
              </w:rPr>
              <w:t>（二）、水生生物采样系统</w:t>
            </w:r>
          </w:p>
          <w:p>
            <w:pPr>
              <w:pStyle w:val="null3"/>
              <w:ind w:firstLine="560"/>
            </w:pPr>
            <w:r>
              <w:rPr>
                <w:rFonts w:ascii="宋体" w:hAnsi="宋体" w:cs="宋体" w:eastAsia="宋体"/>
                <w:sz w:val="24"/>
              </w:rPr>
              <w:t>1、浮游植物和浮游动物</w:t>
            </w:r>
          </w:p>
          <w:p>
            <w:pPr>
              <w:pStyle w:val="null3"/>
              <w:ind w:firstLine="560"/>
            </w:pPr>
            <w:r>
              <w:rPr>
                <w:rFonts w:ascii="宋体" w:hAnsi="宋体" w:cs="宋体" w:eastAsia="宋体"/>
                <w:sz w:val="24"/>
              </w:rPr>
              <w:t>（</w:t>
            </w:r>
            <w:r>
              <w:rPr>
                <w:rFonts w:ascii="宋体" w:hAnsi="宋体" w:cs="宋体" w:eastAsia="宋体"/>
                <w:sz w:val="24"/>
              </w:rPr>
              <w:t>1）采水器: 1L, 5L套装；有机玻璃采水器，采水器体积规格为1和5.0 L两种同类型</w:t>
            </w:r>
          </w:p>
          <w:p>
            <w:pPr>
              <w:pStyle w:val="null3"/>
              <w:ind w:firstLine="560"/>
            </w:pPr>
            <w:r>
              <w:rPr>
                <w:rFonts w:ascii="宋体" w:hAnsi="宋体" w:cs="宋体" w:eastAsia="宋体"/>
                <w:sz w:val="24"/>
              </w:rPr>
              <w:t>（</w:t>
            </w:r>
            <w:r>
              <w:rPr>
                <w:rFonts w:ascii="宋体" w:hAnsi="宋体" w:cs="宋体" w:eastAsia="宋体"/>
                <w:sz w:val="24"/>
              </w:rPr>
              <w:t>2）浮游生物网:25#(孔径0.064mm)</w:t>
            </w:r>
          </w:p>
          <w:p>
            <w:pPr>
              <w:pStyle w:val="null3"/>
              <w:ind w:firstLine="560"/>
            </w:pPr>
            <w:r>
              <w:rPr>
                <w:rFonts w:ascii="宋体" w:hAnsi="宋体" w:cs="宋体" w:eastAsia="宋体"/>
                <w:sz w:val="24"/>
              </w:rPr>
              <w:t>（</w:t>
            </w:r>
            <w:r>
              <w:rPr>
                <w:rFonts w:ascii="宋体" w:hAnsi="宋体" w:cs="宋体" w:eastAsia="宋体"/>
                <w:sz w:val="24"/>
              </w:rPr>
              <w:t>3）浮游生物网13#(孔径0.112 mm)；</w:t>
            </w:r>
          </w:p>
          <w:p>
            <w:pPr>
              <w:pStyle w:val="null3"/>
              <w:ind w:firstLine="560"/>
            </w:pPr>
            <w:r>
              <w:rPr>
                <w:rFonts w:ascii="宋体" w:hAnsi="宋体" w:cs="宋体" w:eastAsia="宋体"/>
                <w:sz w:val="24"/>
              </w:rPr>
              <w:t>（</w:t>
            </w:r>
            <w:r>
              <w:rPr>
                <w:rFonts w:ascii="宋体" w:hAnsi="宋体" w:cs="宋体" w:eastAsia="宋体"/>
                <w:sz w:val="24"/>
              </w:rPr>
              <w:t>4）样品瓶50ml带刻度线</w:t>
            </w:r>
          </w:p>
          <w:p>
            <w:pPr>
              <w:pStyle w:val="null3"/>
              <w:ind w:firstLine="560"/>
            </w:pPr>
            <w:r>
              <w:rPr>
                <w:rFonts w:ascii="宋体" w:hAnsi="宋体" w:cs="宋体" w:eastAsia="宋体"/>
                <w:sz w:val="24"/>
              </w:rPr>
              <w:t>（</w:t>
            </w:r>
            <w:r>
              <w:rPr>
                <w:rFonts w:ascii="宋体" w:hAnsi="宋体" w:cs="宋体" w:eastAsia="宋体"/>
                <w:sz w:val="24"/>
              </w:rPr>
              <w:t>5）样品瓶500mL带刻度线</w:t>
            </w:r>
          </w:p>
          <w:p>
            <w:pPr>
              <w:pStyle w:val="null3"/>
              <w:ind w:firstLine="560"/>
            </w:pPr>
            <w:r>
              <w:rPr>
                <w:rFonts w:ascii="宋体" w:hAnsi="宋体" w:cs="宋体" w:eastAsia="宋体"/>
                <w:sz w:val="24"/>
              </w:rPr>
              <w:t>（</w:t>
            </w:r>
            <w:r>
              <w:rPr>
                <w:rFonts w:ascii="宋体" w:hAnsi="宋体" w:cs="宋体" w:eastAsia="宋体"/>
                <w:sz w:val="24"/>
              </w:rPr>
              <w:t>6）样品瓶:水样瓶1000ML</w:t>
            </w:r>
            <w:r>
              <w:rPr/>
              <w:t xml:space="preserve"> </w:t>
            </w:r>
            <w:r>
              <w:rPr>
                <w:rFonts w:ascii="宋体" w:hAnsi="宋体" w:cs="宋体" w:eastAsia="宋体"/>
                <w:sz w:val="24"/>
              </w:rPr>
              <w:t>带刻度线</w:t>
            </w:r>
          </w:p>
          <w:p>
            <w:pPr>
              <w:pStyle w:val="null3"/>
              <w:ind w:firstLine="560"/>
            </w:pPr>
            <w:r>
              <w:rPr>
                <w:rFonts w:ascii="宋体" w:hAnsi="宋体" w:cs="宋体" w:eastAsia="宋体"/>
                <w:sz w:val="24"/>
              </w:rPr>
              <w:t>（</w:t>
            </w:r>
            <w:r>
              <w:rPr>
                <w:rFonts w:ascii="宋体" w:hAnsi="宋体" w:cs="宋体" w:eastAsia="宋体"/>
                <w:sz w:val="24"/>
              </w:rPr>
              <w:t>7）甲醛500ml</w:t>
            </w:r>
          </w:p>
          <w:p>
            <w:pPr>
              <w:pStyle w:val="null3"/>
              <w:ind w:firstLine="560"/>
            </w:pPr>
            <w:r>
              <w:rPr>
                <w:rFonts w:ascii="宋体" w:hAnsi="宋体" w:cs="宋体" w:eastAsia="宋体"/>
                <w:sz w:val="24"/>
              </w:rPr>
              <w:t>（</w:t>
            </w:r>
            <w:r>
              <w:rPr>
                <w:rFonts w:ascii="宋体" w:hAnsi="宋体" w:cs="宋体" w:eastAsia="宋体"/>
                <w:sz w:val="24"/>
              </w:rPr>
              <w:t>8）鲁哥试剂500ml</w:t>
            </w:r>
          </w:p>
          <w:p>
            <w:pPr>
              <w:pStyle w:val="null3"/>
              <w:ind w:firstLine="560"/>
            </w:pPr>
            <w:r>
              <w:rPr>
                <w:rFonts w:ascii="宋体" w:hAnsi="宋体" w:cs="宋体" w:eastAsia="宋体"/>
                <w:sz w:val="24"/>
              </w:rPr>
              <w:t>（</w:t>
            </w:r>
            <w:r>
              <w:rPr>
                <w:rFonts w:ascii="宋体" w:hAnsi="宋体" w:cs="宋体" w:eastAsia="宋体"/>
                <w:sz w:val="24"/>
              </w:rPr>
              <w:t>9）0.1ml国标载玻片</w:t>
            </w:r>
          </w:p>
          <w:p>
            <w:pPr>
              <w:pStyle w:val="null3"/>
              <w:ind w:firstLine="480"/>
            </w:pPr>
            <w:r>
              <w:rPr>
                <w:rFonts w:ascii="宋体" w:hAnsi="宋体" w:cs="宋体" w:eastAsia="宋体"/>
                <w:sz w:val="24"/>
              </w:rPr>
              <w:t>（</w:t>
            </w:r>
            <w:r>
              <w:rPr>
                <w:rFonts w:ascii="宋体" w:hAnsi="宋体" w:cs="宋体" w:eastAsia="宋体"/>
                <w:sz w:val="24"/>
              </w:rPr>
              <w:t>10）移液枪20~200ul量程</w:t>
            </w:r>
          </w:p>
          <w:p>
            <w:pPr>
              <w:pStyle w:val="null3"/>
              <w:ind w:firstLine="560"/>
              <w:jc w:val="both"/>
            </w:pPr>
            <w:r>
              <w:rPr>
                <w:rFonts w:ascii="宋体" w:hAnsi="宋体" w:cs="宋体" w:eastAsia="宋体"/>
                <w:sz w:val="24"/>
              </w:rPr>
              <w:t>（</w:t>
            </w:r>
            <w:r>
              <w:rPr>
                <w:rFonts w:ascii="宋体" w:hAnsi="宋体" w:cs="宋体" w:eastAsia="宋体"/>
                <w:sz w:val="24"/>
              </w:rPr>
              <w:t>11）浮游生物前处理装置：样品处理体积：&gt;=1L、样品处理能力&gt;=4位、样品处理精度=&lt;10ml。</w:t>
            </w:r>
          </w:p>
          <w:p>
            <w:pPr>
              <w:pStyle w:val="null3"/>
              <w:ind w:firstLine="560"/>
            </w:pPr>
            <w:r>
              <w:rPr>
                <w:rFonts w:ascii="宋体" w:hAnsi="宋体" w:cs="宋体" w:eastAsia="宋体"/>
                <w:sz w:val="24"/>
              </w:rPr>
              <w:t>（</w:t>
            </w:r>
            <w:r>
              <w:rPr>
                <w:rFonts w:ascii="宋体" w:hAnsi="宋体" w:cs="宋体" w:eastAsia="宋体"/>
                <w:sz w:val="24"/>
              </w:rPr>
              <w:t>12）标签机</w:t>
            </w:r>
          </w:p>
          <w:p>
            <w:pPr>
              <w:pStyle w:val="null3"/>
              <w:ind w:firstLine="560"/>
            </w:pPr>
            <w:r>
              <w:rPr>
                <w:rFonts w:ascii="宋体" w:hAnsi="宋体" w:cs="宋体" w:eastAsia="宋体"/>
                <w:sz w:val="24"/>
              </w:rPr>
              <w:t>（</w:t>
            </w:r>
            <w:r>
              <w:rPr>
                <w:rFonts w:ascii="宋体" w:hAnsi="宋体" w:cs="宋体" w:eastAsia="宋体"/>
                <w:sz w:val="24"/>
              </w:rPr>
              <w:t>1</w:t>
            </w:r>
            <w:r>
              <w:rPr>
                <w:rFonts w:ascii="宋体" w:hAnsi="宋体" w:cs="宋体" w:eastAsia="宋体"/>
                <w:sz w:val="24"/>
              </w:rPr>
              <w:t>3</w:t>
            </w:r>
            <w:r>
              <w:rPr>
                <w:rFonts w:ascii="宋体" w:hAnsi="宋体" w:cs="宋体" w:eastAsia="宋体"/>
                <w:sz w:val="24"/>
              </w:rPr>
              <w:t>）</w:t>
            </w:r>
            <w:r>
              <w:rPr>
                <w:rFonts w:ascii="宋体" w:hAnsi="宋体" w:cs="宋体" w:eastAsia="宋体"/>
                <w:sz w:val="24"/>
              </w:rPr>
              <w:t>XYZR</w:t>
            </w:r>
            <w:r>
              <w:rPr>
                <w:rFonts w:ascii="仿宋" w:hAnsi="仿宋" w:cs="仿宋" w:eastAsia="仿宋"/>
                <w:sz w:val="24"/>
                <w:color w:val="000000"/>
              </w:rPr>
              <w:t>四轴</w:t>
            </w:r>
            <w:r>
              <w:rPr>
                <w:rFonts w:ascii="仿宋" w:hAnsi="仿宋" w:cs="仿宋" w:eastAsia="仿宋"/>
                <w:sz w:val="24"/>
                <w:color w:val="000000"/>
              </w:rPr>
              <w:t>自动数字显微影像扫描系统（含生物显微镜或自动扫描平台）</w:t>
            </w:r>
            <w:r>
              <w:rPr>
                <w:rFonts w:ascii="仿宋" w:hAnsi="仿宋" w:cs="仿宋" w:eastAsia="仿宋"/>
                <w:sz w:val="24"/>
                <w:color w:val="000000"/>
              </w:rPr>
              <w:t>：内置</w:t>
            </w:r>
            <w:r>
              <w:rPr>
                <w:rFonts w:ascii="宋体" w:hAnsi="宋体" w:cs="宋体" w:eastAsia="宋体"/>
                <w:sz w:val="24"/>
              </w:rPr>
              <w:t>生物级显微镜，</w:t>
            </w:r>
            <w:r>
              <w:rPr>
                <w:rFonts w:ascii="宋体" w:hAnsi="宋体" w:cs="宋体" w:eastAsia="宋体"/>
                <w:sz w:val="24"/>
              </w:rPr>
              <w:t>配备</w:t>
            </w:r>
            <w:r>
              <w:rPr>
                <w:rFonts w:ascii="宋体" w:hAnsi="宋体" w:cs="宋体" w:eastAsia="宋体"/>
                <w:sz w:val="24"/>
              </w:rPr>
              <w:t>4X、10X、40X物镜</w:t>
            </w:r>
            <w:r>
              <w:rPr>
                <w:rFonts w:ascii="宋体" w:hAnsi="宋体" w:cs="宋体" w:eastAsia="宋体"/>
                <w:sz w:val="24"/>
              </w:rPr>
              <w:t>，共轭距：</w:t>
            </w:r>
            <w:r>
              <w:rPr>
                <w:rFonts w:ascii="宋体" w:hAnsi="宋体" w:cs="宋体" w:eastAsia="宋体"/>
                <w:sz w:val="24"/>
              </w:rPr>
              <w:t>F≥200mm；齐焦距离为国际标准60mm；显微镜包括：显微镜机架、三目观察筒、D型6孔物镜自动转盘</w:t>
            </w:r>
            <w:r>
              <w:rPr>
                <w:rFonts w:ascii="宋体" w:hAnsi="宋体" w:cs="宋体" w:eastAsia="宋体"/>
                <w:sz w:val="24"/>
              </w:rPr>
              <w:t>（</w:t>
            </w:r>
            <w:r>
              <w:rPr>
                <w:rFonts w:ascii="宋体" w:hAnsi="宋体" w:cs="宋体" w:eastAsia="宋体"/>
                <w:sz w:val="24"/>
              </w:rPr>
              <w:t>R轴</w:t>
            </w:r>
            <w:r>
              <w:rPr>
                <w:rFonts w:ascii="宋体" w:hAnsi="宋体" w:cs="宋体" w:eastAsia="宋体"/>
                <w:sz w:val="24"/>
              </w:rPr>
              <w:t>）</w:t>
            </w:r>
            <w:r>
              <w:rPr>
                <w:rFonts w:ascii="宋体" w:hAnsi="宋体" w:cs="宋体" w:eastAsia="宋体"/>
                <w:sz w:val="24"/>
              </w:rPr>
              <w:t>、镜臂。</w:t>
            </w:r>
            <w:r>
              <w:rPr>
                <w:rFonts w:ascii="宋体" w:hAnsi="宋体" w:cs="宋体" w:eastAsia="宋体"/>
                <w:sz w:val="24"/>
              </w:rPr>
              <w:t>自动扫描平台</w:t>
            </w:r>
            <w:r>
              <w:rPr>
                <w:rFonts w:ascii="宋体" w:hAnsi="宋体" w:cs="宋体" w:eastAsia="宋体"/>
                <w:sz w:val="24"/>
              </w:rPr>
              <w:t>XY轴精度=&lt;0.1微米。Z轴最大分辨率为51200脉冲/圈</w:t>
            </w:r>
          </w:p>
          <w:p>
            <w:pPr>
              <w:pStyle w:val="null3"/>
              <w:ind w:firstLine="560"/>
            </w:pPr>
            <w:r>
              <w:rPr>
                <w:rFonts w:ascii="宋体" w:hAnsi="宋体" w:cs="宋体" w:eastAsia="宋体"/>
                <w:sz w:val="24"/>
              </w:rPr>
              <w:t>2、底栖动物</w:t>
            </w:r>
          </w:p>
          <w:p>
            <w:pPr>
              <w:pStyle w:val="null3"/>
              <w:ind w:firstLine="560"/>
            </w:pPr>
            <w:r>
              <w:rPr>
                <w:rFonts w:ascii="宋体" w:hAnsi="宋体" w:cs="宋体" w:eastAsia="宋体"/>
                <w:sz w:val="24"/>
              </w:rPr>
              <w:t>（</w:t>
            </w:r>
            <w:r>
              <w:rPr>
                <w:rFonts w:ascii="宋体" w:hAnsi="宋体" w:cs="宋体" w:eastAsia="宋体"/>
                <w:sz w:val="24"/>
              </w:rPr>
              <w:t>1）柱状采泥器；采样管:PVC 材料透明管，内径59.5mm，外径 63mm,长60cm， 重量约5-8kg，配重块，铜制、内径65 mm( 误差±20%)，单块重 约 4kg( 误差±20%)，采用球型捕芯器，捕芯器由大小两个半球组成，可方便拆卸；小的半球外径59.5mm，在采样完毕后进入采样管，密封采样管下端，保证样品不会漏掉。捕芯器在采样完成后自动释放，不靠外力触发，分样器:厚度板 0.5cm/个，不锈钢切刀，精确控制泥芯分割不大于0.5cm厚度。</w:t>
            </w:r>
          </w:p>
          <w:p>
            <w:pPr>
              <w:pStyle w:val="null3"/>
              <w:ind w:firstLine="560"/>
            </w:pPr>
            <w:r>
              <w:rPr>
                <w:rFonts w:ascii="宋体" w:hAnsi="宋体" w:cs="宋体" w:eastAsia="宋体"/>
                <w:sz w:val="24"/>
              </w:rPr>
              <w:t>（</w:t>
            </w:r>
            <w:r>
              <w:rPr>
                <w:rFonts w:ascii="宋体" w:hAnsi="宋体" w:cs="宋体" w:eastAsia="宋体"/>
                <w:sz w:val="24"/>
              </w:rPr>
              <w:t>2）抓斗式采泥器1/16带杆</w:t>
            </w:r>
          </w:p>
          <w:p>
            <w:pPr>
              <w:pStyle w:val="null3"/>
              <w:ind w:firstLine="560"/>
            </w:pPr>
            <w:r>
              <w:rPr>
                <w:rFonts w:ascii="宋体" w:hAnsi="宋体" w:cs="宋体" w:eastAsia="宋体"/>
                <w:sz w:val="24"/>
              </w:rPr>
              <w:t>（</w:t>
            </w:r>
            <w:r>
              <w:rPr>
                <w:rFonts w:ascii="宋体" w:hAnsi="宋体" w:cs="宋体" w:eastAsia="宋体"/>
                <w:sz w:val="24"/>
              </w:rPr>
              <w:t>3）D形网；</w:t>
            </w:r>
          </w:p>
          <w:p>
            <w:pPr>
              <w:pStyle w:val="null3"/>
              <w:ind w:firstLine="560"/>
            </w:pPr>
            <w:r>
              <w:rPr>
                <w:rFonts w:ascii="宋体" w:hAnsi="宋体" w:cs="宋体" w:eastAsia="宋体"/>
                <w:sz w:val="24"/>
              </w:rPr>
              <w:t>（</w:t>
            </w:r>
            <w:r>
              <w:rPr>
                <w:rFonts w:ascii="宋体" w:hAnsi="宋体" w:cs="宋体" w:eastAsia="宋体"/>
                <w:sz w:val="24"/>
              </w:rPr>
              <w:t>4）索伯网；</w:t>
            </w:r>
          </w:p>
          <w:p>
            <w:pPr>
              <w:pStyle w:val="null3"/>
              <w:ind w:firstLine="560"/>
            </w:pPr>
            <w:r>
              <w:rPr>
                <w:rFonts w:ascii="宋体" w:hAnsi="宋体" w:cs="宋体" w:eastAsia="宋体"/>
                <w:sz w:val="24"/>
              </w:rPr>
              <w:t>（</w:t>
            </w:r>
            <w:r>
              <w:rPr>
                <w:rFonts w:ascii="宋体" w:hAnsi="宋体" w:cs="宋体" w:eastAsia="宋体"/>
                <w:sz w:val="24"/>
              </w:rPr>
              <w:t>5）120mm培养皿 1</w:t>
            </w:r>
            <w:r>
              <w:rPr>
                <w:rFonts w:ascii="宋体" w:hAnsi="宋体" w:cs="宋体" w:eastAsia="宋体"/>
                <w:sz w:val="24"/>
              </w:rPr>
              <w:t>5</w:t>
            </w:r>
            <w:r>
              <w:rPr>
                <w:rFonts w:ascii="宋体" w:hAnsi="宋体" w:cs="宋体" w:eastAsia="宋体"/>
                <w:sz w:val="24"/>
              </w:rPr>
              <w:t>套</w:t>
            </w:r>
          </w:p>
          <w:p>
            <w:pPr>
              <w:pStyle w:val="null3"/>
              <w:ind w:firstLine="560"/>
            </w:pPr>
            <w:r>
              <w:rPr>
                <w:rFonts w:ascii="宋体" w:hAnsi="宋体" w:cs="宋体" w:eastAsia="宋体"/>
                <w:sz w:val="24"/>
              </w:rPr>
              <w:t>（</w:t>
            </w:r>
            <w:r>
              <w:rPr>
                <w:rFonts w:ascii="宋体" w:hAnsi="宋体" w:cs="宋体" w:eastAsia="宋体"/>
                <w:sz w:val="24"/>
              </w:rPr>
              <w:t>6）手抄网；</w:t>
            </w:r>
          </w:p>
          <w:p>
            <w:pPr>
              <w:pStyle w:val="null3"/>
              <w:ind w:firstLine="560"/>
            </w:pPr>
            <w:r>
              <w:rPr>
                <w:rFonts w:ascii="宋体" w:hAnsi="宋体" w:cs="宋体" w:eastAsia="宋体"/>
                <w:sz w:val="24"/>
              </w:rPr>
              <w:t>（</w:t>
            </w:r>
            <w:r>
              <w:rPr>
                <w:rFonts w:ascii="宋体" w:hAnsi="宋体" w:cs="宋体" w:eastAsia="宋体"/>
                <w:sz w:val="24"/>
              </w:rPr>
              <w:t>7）救生衣；</w:t>
            </w:r>
          </w:p>
          <w:p>
            <w:pPr>
              <w:pStyle w:val="null3"/>
              <w:ind w:firstLine="560"/>
            </w:pPr>
            <w:r>
              <w:rPr>
                <w:rFonts w:ascii="宋体" w:hAnsi="宋体" w:cs="宋体" w:eastAsia="宋体"/>
                <w:sz w:val="24"/>
              </w:rPr>
              <w:t>（</w:t>
            </w:r>
            <w:r>
              <w:rPr>
                <w:rFonts w:ascii="宋体" w:hAnsi="宋体" w:cs="宋体" w:eastAsia="宋体"/>
                <w:sz w:val="24"/>
              </w:rPr>
              <w:t>8）防水裤；</w:t>
            </w:r>
          </w:p>
          <w:p>
            <w:pPr>
              <w:pStyle w:val="null3"/>
              <w:ind w:firstLine="560"/>
            </w:pPr>
            <w:r>
              <w:rPr>
                <w:rFonts w:ascii="宋体" w:hAnsi="宋体" w:cs="宋体" w:eastAsia="宋体"/>
                <w:sz w:val="24"/>
              </w:rPr>
              <w:t>（</w:t>
            </w:r>
            <w:r>
              <w:rPr>
                <w:rFonts w:ascii="宋体" w:hAnsi="宋体" w:cs="宋体" w:eastAsia="宋体"/>
                <w:sz w:val="24"/>
              </w:rPr>
              <w:t>9）橡胶手套(长袖)</w:t>
            </w:r>
          </w:p>
          <w:p>
            <w:pPr>
              <w:pStyle w:val="null3"/>
              <w:ind w:firstLine="560"/>
            </w:pPr>
            <w:r>
              <w:rPr>
                <w:rFonts w:ascii="宋体" w:hAnsi="宋体" w:cs="宋体" w:eastAsia="宋体"/>
                <w:sz w:val="24"/>
              </w:rPr>
              <w:t>（</w:t>
            </w:r>
            <w:r>
              <w:rPr>
                <w:rFonts w:ascii="宋体" w:hAnsi="宋体" w:cs="宋体" w:eastAsia="宋体"/>
                <w:sz w:val="24"/>
              </w:rPr>
              <w:t>10）防滑手套</w:t>
            </w:r>
          </w:p>
          <w:p>
            <w:pPr>
              <w:pStyle w:val="null3"/>
              <w:ind w:firstLine="560"/>
            </w:pPr>
            <w:r>
              <w:rPr>
                <w:rFonts w:ascii="宋体" w:hAnsi="宋体" w:cs="宋体" w:eastAsia="宋体"/>
                <w:sz w:val="24"/>
              </w:rPr>
              <w:t>（</w:t>
            </w:r>
            <w:r>
              <w:rPr>
                <w:rFonts w:ascii="宋体" w:hAnsi="宋体" w:cs="宋体" w:eastAsia="宋体"/>
                <w:sz w:val="24"/>
              </w:rPr>
              <w:t>11）实验室一次性手套；</w:t>
            </w:r>
          </w:p>
          <w:p>
            <w:pPr>
              <w:pStyle w:val="null3"/>
              <w:ind w:firstLine="560"/>
            </w:pPr>
            <w:r>
              <w:rPr>
                <w:rFonts w:ascii="宋体" w:hAnsi="宋体" w:cs="宋体" w:eastAsia="宋体"/>
                <w:sz w:val="24"/>
              </w:rPr>
              <w:t>（</w:t>
            </w:r>
            <w:r>
              <w:rPr>
                <w:rFonts w:ascii="宋体" w:hAnsi="宋体" w:cs="宋体" w:eastAsia="宋体"/>
                <w:sz w:val="24"/>
              </w:rPr>
              <w:t>12）</w:t>
            </w:r>
            <w:r>
              <w:rPr>
                <w:rFonts w:ascii="宋体" w:hAnsi="宋体" w:cs="宋体" w:eastAsia="宋体"/>
                <w:sz w:val="24"/>
                <w:u w:val="single"/>
              </w:rPr>
              <w:t>长探杆（抄网伸缩杆）</w:t>
            </w:r>
            <w:r>
              <w:rPr>
                <w:rFonts w:ascii="宋体" w:hAnsi="宋体" w:cs="宋体" w:eastAsia="宋体"/>
                <w:sz w:val="24"/>
              </w:rPr>
              <w:t>；</w:t>
            </w:r>
          </w:p>
          <w:p>
            <w:pPr>
              <w:pStyle w:val="null3"/>
              <w:ind w:firstLine="560"/>
            </w:pPr>
            <w:r>
              <w:rPr>
                <w:rFonts w:ascii="宋体" w:hAnsi="宋体" w:cs="宋体" w:eastAsia="宋体"/>
                <w:sz w:val="24"/>
              </w:rPr>
              <w:t>（</w:t>
            </w:r>
            <w:r>
              <w:rPr>
                <w:rFonts w:ascii="宋体" w:hAnsi="宋体" w:cs="宋体" w:eastAsia="宋体"/>
                <w:sz w:val="24"/>
              </w:rPr>
              <w:t>13）折叠军用铁锹；</w:t>
            </w:r>
          </w:p>
          <w:p>
            <w:pPr>
              <w:pStyle w:val="null3"/>
              <w:ind w:firstLine="560"/>
            </w:pPr>
            <w:r>
              <w:rPr>
                <w:rFonts w:ascii="宋体" w:hAnsi="宋体" w:cs="宋体" w:eastAsia="宋体"/>
                <w:sz w:val="24"/>
              </w:rPr>
              <w:t>（</w:t>
            </w:r>
            <w:r>
              <w:rPr>
                <w:rFonts w:ascii="宋体" w:hAnsi="宋体" w:cs="宋体" w:eastAsia="宋体"/>
                <w:sz w:val="24"/>
              </w:rPr>
              <w:t>14）1ml国标载玻片</w:t>
            </w:r>
          </w:p>
          <w:p>
            <w:pPr>
              <w:pStyle w:val="null3"/>
              <w:ind w:firstLine="560"/>
            </w:pPr>
            <w:r>
              <w:rPr>
                <w:rFonts w:ascii="宋体" w:hAnsi="宋体" w:cs="宋体" w:eastAsia="宋体"/>
                <w:sz w:val="24"/>
              </w:rPr>
              <w:t>（</w:t>
            </w:r>
            <w:r>
              <w:rPr>
                <w:rFonts w:ascii="宋体" w:hAnsi="宋体" w:cs="宋体" w:eastAsia="宋体"/>
                <w:sz w:val="24"/>
              </w:rPr>
              <w:t>15）5ml国标载玻片</w:t>
            </w:r>
          </w:p>
          <w:p>
            <w:pPr>
              <w:pStyle w:val="null3"/>
              <w:ind w:firstLine="480"/>
            </w:pPr>
            <w:r>
              <w:rPr>
                <w:rFonts w:ascii="宋体" w:hAnsi="宋体" w:cs="宋体" w:eastAsia="宋体"/>
                <w:sz w:val="24"/>
              </w:rPr>
              <w:t>（</w:t>
            </w:r>
            <w:r>
              <w:rPr>
                <w:rFonts w:ascii="宋体" w:hAnsi="宋体" w:cs="宋体" w:eastAsia="宋体"/>
                <w:sz w:val="24"/>
              </w:rPr>
              <w:t>16）移液枪1000~5000ul量程</w:t>
            </w:r>
          </w:p>
          <w:p>
            <w:pPr>
              <w:pStyle w:val="null3"/>
              <w:ind w:firstLine="480"/>
            </w:pPr>
            <w:r>
              <w:rPr>
                <w:rFonts w:ascii="宋体" w:hAnsi="宋体" w:cs="宋体" w:eastAsia="宋体"/>
                <w:sz w:val="24"/>
              </w:rPr>
              <w:t>（</w:t>
            </w:r>
            <w:r>
              <w:rPr>
                <w:rFonts w:ascii="宋体" w:hAnsi="宋体" w:cs="宋体" w:eastAsia="宋体"/>
                <w:sz w:val="24"/>
              </w:rPr>
              <w:t>17）生物解剖器套装：镊子直头镊子尖头手术剪刀解剖针手术刀3号刀柄+11号刀片  手术剪刀 显微钳 显微镊 显微剪</w:t>
            </w:r>
          </w:p>
          <w:p>
            <w:pPr>
              <w:pStyle w:val="null3"/>
              <w:ind w:firstLine="560"/>
            </w:pPr>
            <w:r>
              <w:rPr>
                <w:rFonts w:ascii="宋体" w:hAnsi="宋体" w:cs="宋体" w:eastAsia="宋体"/>
                <w:sz w:val="24"/>
              </w:rPr>
              <w:t>（</w:t>
            </w:r>
            <w:r>
              <w:rPr>
                <w:rFonts w:ascii="宋体" w:hAnsi="宋体" w:cs="宋体" w:eastAsia="宋体"/>
                <w:sz w:val="24"/>
              </w:rPr>
              <w:t>18）40目分样筛</w:t>
            </w:r>
          </w:p>
          <w:p>
            <w:pPr>
              <w:pStyle w:val="null3"/>
              <w:ind w:firstLine="560"/>
            </w:pPr>
            <w:r>
              <w:rPr>
                <w:rFonts w:ascii="宋体" w:hAnsi="宋体" w:cs="宋体" w:eastAsia="宋体"/>
                <w:sz w:val="24"/>
              </w:rPr>
              <w:t>（</w:t>
            </w:r>
            <w:r>
              <w:rPr>
                <w:rFonts w:ascii="宋体" w:hAnsi="宋体" w:cs="宋体" w:eastAsia="宋体"/>
                <w:sz w:val="24"/>
              </w:rPr>
              <w:t>19）白瓷解剖盘</w:t>
            </w:r>
          </w:p>
          <w:p>
            <w:pPr>
              <w:pStyle w:val="null3"/>
              <w:ind w:firstLine="560"/>
            </w:pPr>
            <w:r>
              <w:rPr>
                <w:rFonts w:ascii="宋体" w:hAnsi="宋体" w:cs="宋体" w:eastAsia="宋体"/>
                <w:sz w:val="24"/>
              </w:rPr>
              <w:t>（</w:t>
            </w:r>
            <w:r>
              <w:rPr>
                <w:rFonts w:ascii="宋体" w:hAnsi="宋体" w:cs="宋体" w:eastAsia="宋体"/>
                <w:sz w:val="24"/>
              </w:rPr>
              <w:t>20）60目分样筛</w:t>
            </w:r>
          </w:p>
          <w:p>
            <w:pPr>
              <w:pStyle w:val="null3"/>
              <w:ind w:firstLine="560"/>
            </w:pPr>
            <w:r>
              <w:rPr>
                <w:rFonts w:ascii="宋体" w:hAnsi="宋体" w:cs="宋体" w:eastAsia="宋体"/>
                <w:sz w:val="24"/>
              </w:rPr>
              <w:t>（</w:t>
            </w:r>
            <w:r>
              <w:rPr>
                <w:rFonts w:ascii="宋体" w:hAnsi="宋体" w:cs="宋体" w:eastAsia="宋体"/>
                <w:sz w:val="24"/>
              </w:rPr>
              <w:t>21）防水胶带</w:t>
            </w:r>
          </w:p>
          <w:p>
            <w:pPr>
              <w:pStyle w:val="null3"/>
              <w:ind w:firstLine="560"/>
            </w:pPr>
            <w:r>
              <w:rPr>
                <w:rFonts w:ascii="宋体" w:hAnsi="宋体" w:cs="宋体" w:eastAsia="宋体"/>
                <w:sz w:val="24"/>
              </w:rPr>
              <w:t>（</w:t>
            </w:r>
            <w:r>
              <w:rPr>
                <w:rFonts w:ascii="宋体" w:hAnsi="宋体" w:cs="宋体" w:eastAsia="宋体"/>
                <w:sz w:val="24"/>
              </w:rPr>
              <w:t>22）标签纸</w:t>
            </w:r>
          </w:p>
          <w:p>
            <w:pPr>
              <w:pStyle w:val="null3"/>
              <w:ind w:firstLine="560"/>
            </w:pPr>
            <w:r>
              <w:rPr>
                <w:rFonts w:ascii="宋体" w:hAnsi="宋体" w:cs="宋体" w:eastAsia="宋体"/>
                <w:sz w:val="24"/>
              </w:rPr>
              <w:t>（</w:t>
            </w:r>
            <w:r>
              <w:rPr>
                <w:rFonts w:ascii="宋体" w:hAnsi="宋体" w:cs="宋体" w:eastAsia="宋体"/>
                <w:sz w:val="24"/>
              </w:rPr>
              <w:t>23）防水记号笔</w:t>
            </w:r>
          </w:p>
          <w:p>
            <w:pPr>
              <w:pStyle w:val="null3"/>
              <w:ind w:firstLine="560"/>
            </w:pPr>
            <w:r>
              <w:rPr>
                <w:rFonts w:ascii="宋体" w:hAnsi="宋体" w:cs="宋体" w:eastAsia="宋体"/>
                <w:sz w:val="24"/>
              </w:rPr>
              <w:t>（</w:t>
            </w:r>
            <w:r>
              <w:rPr>
                <w:rFonts w:ascii="宋体" w:hAnsi="宋体" w:cs="宋体" w:eastAsia="宋体"/>
                <w:sz w:val="24"/>
              </w:rPr>
              <w:t>24）吸管</w:t>
            </w:r>
          </w:p>
          <w:p>
            <w:pPr>
              <w:pStyle w:val="null3"/>
              <w:ind w:firstLine="560"/>
            </w:pPr>
            <w:r>
              <w:rPr>
                <w:rFonts w:ascii="宋体" w:hAnsi="宋体" w:cs="宋体" w:eastAsia="宋体"/>
                <w:sz w:val="24"/>
              </w:rPr>
              <w:t>（</w:t>
            </w:r>
            <w:r>
              <w:rPr>
                <w:rFonts w:ascii="宋体" w:hAnsi="宋体" w:cs="宋体" w:eastAsia="宋体"/>
                <w:sz w:val="24"/>
              </w:rPr>
              <w:t>25）可充电手电筒(镭射激光)</w:t>
            </w:r>
          </w:p>
          <w:p>
            <w:pPr>
              <w:pStyle w:val="null3"/>
              <w:ind w:firstLine="560"/>
            </w:pPr>
            <w:r>
              <w:rPr>
                <w:rFonts w:ascii="宋体" w:hAnsi="宋体" w:cs="宋体" w:eastAsia="宋体"/>
                <w:sz w:val="24"/>
              </w:rPr>
              <w:t>（</w:t>
            </w:r>
            <w:r>
              <w:rPr>
                <w:rFonts w:ascii="宋体" w:hAnsi="宋体" w:cs="宋体" w:eastAsia="宋体"/>
                <w:sz w:val="24"/>
              </w:rPr>
              <w:t>26）封口袋1包300个</w:t>
            </w:r>
          </w:p>
          <w:p>
            <w:pPr>
              <w:pStyle w:val="null3"/>
              <w:ind w:firstLine="560"/>
            </w:pPr>
            <w:r>
              <w:rPr>
                <w:rFonts w:ascii="宋体" w:hAnsi="宋体" w:cs="宋体" w:eastAsia="宋体"/>
                <w:sz w:val="24"/>
              </w:rPr>
              <w:t>（</w:t>
            </w:r>
            <w:r>
              <w:rPr>
                <w:rFonts w:ascii="宋体" w:hAnsi="宋体" w:cs="宋体" w:eastAsia="宋体"/>
                <w:sz w:val="24"/>
              </w:rPr>
              <w:t>27）绳子6毫米*4</w:t>
            </w:r>
          </w:p>
          <w:p>
            <w:pPr>
              <w:pStyle w:val="null3"/>
              <w:ind w:firstLine="560"/>
            </w:pPr>
            <w:r>
              <w:rPr>
                <w:rFonts w:ascii="宋体" w:hAnsi="宋体" w:cs="宋体" w:eastAsia="宋体"/>
                <w:sz w:val="24"/>
              </w:rPr>
              <w:t>（</w:t>
            </w:r>
            <w:r>
              <w:rPr>
                <w:rFonts w:ascii="宋体" w:hAnsi="宋体" w:cs="宋体" w:eastAsia="宋体"/>
                <w:sz w:val="24"/>
              </w:rPr>
              <w:t>28）尼龙塑料轧带</w:t>
            </w:r>
          </w:p>
          <w:p>
            <w:pPr>
              <w:pStyle w:val="null3"/>
              <w:ind w:firstLine="560"/>
            </w:pPr>
            <w:r>
              <w:rPr>
                <w:rFonts w:ascii="宋体" w:hAnsi="宋体" w:cs="宋体" w:eastAsia="宋体"/>
                <w:sz w:val="24"/>
              </w:rPr>
              <w:t>（</w:t>
            </w:r>
            <w:r>
              <w:rPr>
                <w:rFonts w:ascii="宋体" w:hAnsi="宋体" w:cs="宋体" w:eastAsia="宋体"/>
                <w:sz w:val="24"/>
              </w:rPr>
              <w:t>29）胶鞋</w:t>
            </w:r>
          </w:p>
          <w:p>
            <w:pPr>
              <w:pStyle w:val="null3"/>
              <w:ind w:firstLine="560"/>
            </w:pPr>
            <w:r>
              <w:rPr>
                <w:rFonts w:ascii="宋体" w:hAnsi="宋体" w:cs="宋体" w:eastAsia="宋体"/>
                <w:sz w:val="24"/>
              </w:rPr>
              <w:t>（</w:t>
            </w:r>
            <w:r>
              <w:rPr>
                <w:rFonts w:ascii="宋体" w:hAnsi="宋体" w:cs="宋体" w:eastAsia="宋体"/>
                <w:sz w:val="24"/>
              </w:rPr>
              <w:t>30）虹吸管</w:t>
            </w:r>
          </w:p>
          <w:p>
            <w:pPr>
              <w:pStyle w:val="null3"/>
              <w:ind w:firstLine="560"/>
            </w:pPr>
            <w:r>
              <w:rPr>
                <w:rFonts w:ascii="宋体" w:hAnsi="宋体" w:cs="宋体" w:eastAsia="宋体"/>
                <w:sz w:val="24"/>
              </w:rPr>
              <w:t>（</w:t>
            </w:r>
            <w:r>
              <w:rPr>
                <w:rFonts w:ascii="宋体" w:hAnsi="宋体" w:cs="宋体" w:eastAsia="宋体"/>
                <w:sz w:val="24"/>
              </w:rPr>
              <w:t>31）吸球</w:t>
            </w:r>
          </w:p>
          <w:p>
            <w:pPr>
              <w:pStyle w:val="null3"/>
              <w:ind w:firstLine="560"/>
            </w:pPr>
            <w:r>
              <w:rPr>
                <w:rFonts w:ascii="宋体" w:hAnsi="宋体" w:cs="宋体" w:eastAsia="宋体"/>
                <w:sz w:val="24"/>
              </w:rPr>
              <w:t>（</w:t>
            </w:r>
            <w:r>
              <w:rPr>
                <w:rFonts w:ascii="宋体" w:hAnsi="宋体" w:cs="宋体" w:eastAsia="宋体"/>
                <w:sz w:val="24"/>
              </w:rPr>
              <w:t>32）尼龙线</w:t>
            </w:r>
          </w:p>
          <w:p>
            <w:pPr>
              <w:pStyle w:val="null3"/>
              <w:jc w:val="both"/>
            </w:pPr>
            <w:r>
              <w:rPr>
                <w:rFonts w:ascii="宋体" w:hAnsi="宋体" w:cs="宋体" w:eastAsia="宋体"/>
                <w:sz w:val="24"/>
              </w:rPr>
              <w:t xml:space="preserve">   （</w:t>
            </w:r>
            <w:r>
              <w:rPr>
                <w:rFonts w:ascii="宋体" w:hAnsi="宋体" w:cs="宋体" w:eastAsia="宋体"/>
                <w:sz w:val="24"/>
              </w:rPr>
              <w:t>33）淘洗盆</w:t>
            </w:r>
          </w:p>
          <w:p>
            <w:pPr>
              <w:pStyle w:val="null3"/>
              <w:ind w:firstLine="560"/>
            </w:pPr>
          </w:p>
        </w:tc>
      </w:tr>
      <w:tr>
        <w:tc>
          <w:tcPr>
            <w:tcW w:type="dxa" w:w="2769"/>
          </w:tcPr>
          <w:p/>
        </w:tc>
        <w:tc>
          <w:tcPr>
            <w:tcW w:type="dxa" w:w="2769"/>
          </w:tcPr>
          <w:p>
            <w:pPr>
              <w:pStyle w:val="null3"/>
            </w:pPr>
            <w:r>
              <w:rPr/>
              <w:t>5</w:t>
            </w:r>
          </w:p>
        </w:tc>
        <w:tc>
          <w:tcPr>
            <w:tcW w:type="dxa" w:w="2769"/>
          </w:tcPr>
          <w:p>
            <w:pPr>
              <w:pStyle w:val="null3"/>
              <w:ind w:firstLine="560"/>
              <w:jc w:val="center"/>
            </w:pPr>
            <w:r>
              <w:rPr>
                <w:rFonts w:ascii="宋体" w:hAnsi="宋体" w:cs="宋体" w:eastAsia="宋体"/>
                <w:sz w:val="28"/>
              </w:rPr>
              <w:t>二、</w:t>
            </w:r>
            <w:r>
              <w:rPr>
                <w:rFonts w:ascii="宋体" w:hAnsi="宋体" w:cs="宋体" w:eastAsia="宋体"/>
                <w:sz w:val="28"/>
                <w:b/>
              </w:rPr>
              <w:t>体式显微镜参数</w:t>
            </w:r>
          </w:p>
          <w:p>
            <w:pPr>
              <w:pStyle w:val="null3"/>
            </w:pPr>
            <w:r>
              <w:rPr>
                <w:rFonts w:ascii="宋体" w:hAnsi="宋体" w:cs="宋体" w:eastAsia="宋体"/>
                <w:sz w:val="24"/>
              </w:rPr>
              <w:t>1、光学系统：采用复消色差光学系统，左右光轴平行式焦系统；</w:t>
            </w:r>
          </w:p>
          <w:p>
            <w:pPr>
              <w:pStyle w:val="null3"/>
            </w:pPr>
            <w:r>
              <w:rPr>
                <w:rFonts w:ascii="宋体" w:hAnsi="宋体" w:cs="宋体" w:eastAsia="宋体"/>
                <w:sz w:val="24"/>
              </w:rPr>
              <w:t>2、放大倍数：10X目镜标配时放大倍数7.5X-135X。根据目镜和物镜的不同组合综合放大倍数3.75X-270X。</w:t>
            </w:r>
          </w:p>
          <w:p>
            <w:pPr>
              <w:pStyle w:val="null3"/>
            </w:pPr>
            <w:r>
              <w:rPr>
                <w:rFonts w:ascii="宋体" w:hAnsi="宋体" w:cs="宋体" w:eastAsia="宋体"/>
                <w:sz w:val="24"/>
              </w:rPr>
              <w:t>3、目镜：10X目镜，视场直径≥23mm。</w:t>
            </w:r>
          </w:p>
          <w:p>
            <w:pPr>
              <w:pStyle w:val="null3"/>
            </w:pPr>
            <w:r>
              <w:rPr>
                <w:rFonts w:ascii="宋体" w:hAnsi="宋体" w:cs="宋体" w:eastAsia="宋体"/>
                <w:sz w:val="24"/>
              </w:rPr>
              <w:t>4、观察筒：人机学三目观察头，能够实现瞳距、视度可调，眼基线高度可提升 47mm。能在最自然、最舒适的姿势下进行观察。瞳距可调，可与CCD同步观察。</w:t>
            </w:r>
          </w:p>
          <w:p>
            <w:pPr>
              <w:pStyle w:val="null3"/>
            </w:pPr>
            <w:r>
              <w:rPr>
                <w:rFonts w:ascii="宋体" w:hAnsi="宋体" w:cs="宋体" w:eastAsia="宋体"/>
                <w:sz w:val="24"/>
              </w:rPr>
              <w:t>▲</w:t>
            </w:r>
            <w:r>
              <w:rPr>
                <w:rFonts w:ascii="宋体" w:hAnsi="宋体" w:cs="宋体" w:eastAsia="宋体"/>
                <w:sz w:val="24"/>
              </w:rPr>
              <w:t>5、物镜：1X平场复消色差物镜（NA≥0.15，WD≥60mm），最高分辨率要求1100线/mm，2X平场复消色差物镜（NA≥0.312，WD≥20mm）</w:t>
            </w:r>
          </w:p>
          <w:p>
            <w:pPr>
              <w:pStyle w:val="null3"/>
            </w:pPr>
            <w:r>
              <w:rPr>
                <w:rFonts w:ascii="宋体" w:hAnsi="宋体" w:cs="宋体" w:eastAsia="宋体"/>
                <w:sz w:val="24"/>
              </w:rPr>
              <w:t>▲</w:t>
            </w:r>
            <w:r>
              <w:rPr>
                <w:rFonts w:ascii="宋体" w:hAnsi="宋体" w:cs="宋体" w:eastAsia="宋体"/>
                <w:sz w:val="24"/>
              </w:rPr>
              <w:t>6、连续变倍比≥1：18。</w:t>
            </w:r>
          </w:p>
          <w:p>
            <w:pPr>
              <w:pStyle w:val="null3"/>
            </w:pPr>
            <w:r>
              <w:rPr>
                <w:rFonts w:ascii="宋体" w:hAnsi="宋体" w:cs="宋体" w:eastAsia="宋体"/>
                <w:sz w:val="24"/>
              </w:rPr>
              <w:t>▲</w:t>
            </w:r>
            <w:r>
              <w:rPr>
                <w:rFonts w:ascii="宋体" w:hAnsi="宋体" w:cs="宋体" w:eastAsia="宋体"/>
                <w:sz w:val="24"/>
              </w:rPr>
              <w:t>7、物镜变倍范围≥0.75-13.5X，2X物镜时≥1.5-27X；</w:t>
            </w:r>
          </w:p>
          <w:p>
            <w:pPr>
              <w:pStyle w:val="null3"/>
            </w:pPr>
            <w:r>
              <w:rPr>
                <w:rFonts w:ascii="宋体" w:hAnsi="宋体" w:cs="宋体" w:eastAsia="宋体"/>
                <w:sz w:val="24"/>
              </w:rPr>
              <w:t>▲</w:t>
            </w:r>
            <w:r>
              <w:rPr>
                <w:rFonts w:ascii="宋体" w:hAnsi="宋体" w:cs="宋体" w:eastAsia="宋体"/>
                <w:sz w:val="24"/>
              </w:rPr>
              <w:t>8、调焦机构：粗微动调节旋钮，粗调焦(22mm/圈),微调焦(1.5mm/圈)，从焦面起向上97mm，向下5mm。</w:t>
            </w:r>
          </w:p>
          <w:p>
            <w:pPr>
              <w:pStyle w:val="null3"/>
            </w:pPr>
            <w:r>
              <w:rPr>
                <w:rFonts w:ascii="宋体" w:hAnsi="宋体" w:cs="宋体" w:eastAsia="宋体"/>
                <w:sz w:val="24"/>
              </w:rPr>
              <w:t>▲</w:t>
            </w:r>
            <w:r>
              <w:rPr>
                <w:rFonts w:ascii="宋体" w:hAnsi="宋体" w:cs="宋体" w:eastAsia="宋体"/>
                <w:sz w:val="24"/>
              </w:rPr>
              <w:t>9、透射底座：底座内置 OIC 照明装置，可滑动侧边的操作杆将下照明改为斜射照明，增强了无色、透明样品表面的对比度</w:t>
            </w:r>
            <w:r>
              <w:rPr>
                <w:rFonts w:ascii="宋体" w:hAnsi="宋体" w:cs="宋体" w:eastAsia="宋体"/>
                <w:sz w:val="24"/>
              </w:rPr>
              <w:t>；</w:t>
            </w:r>
          </w:p>
          <w:p>
            <w:pPr>
              <w:pStyle w:val="null3"/>
            </w:pPr>
            <w:r>
              <w:rPr>
                <w:rFonts w:ascii="宋体" w:hAnsi="宋体" w:cs="宋体" w:eastAsia="宋体"/>
                <w:sz w:val="24"/>
              </w:rPr>
              <w:t>10、反射照明：LED环形光源，寿命50000小时，正白光，呈现最理想的成像对比度和效果；</w:t>
            </w:r>
          </w:p>
          <w:p>
            <w:pPr>
              <w:pStyle w:val="null3"/>
            </w:pPr>
            <w:r>
              <w:rPr>
                <w:rFonts w:ascii="宋体" w:hAnsi="宋体" w:cs="宋体" w:eastAsia="宋体"/>
                <w:sz w:val="24"/>
              </w:rPr>
              <w:t>11、成像系统：分辨率不低于3000万像素；</w:t>
            </w:r>
          </w:p>
          <w:p>
            <w:pPr>
              <w:pStyle w:val="null3"/>
            </w:pPr>
            <w:r>
              <w:rPr>
                <w:rFonts w:ascii="宋体" w:hAnsi="宋体" w:cs="宋体" w:eastAsia="宋体"/>
                <w:sz w:val="24"/>
              </w:rPr>
              <w:t>12软件功能：</w:t>
            </w:r>
          </w:p>
          <w:p>
            <w:pPr>
              <w:pStyle w:val="null3"/>
            </w:pPr>
            <w:r>
              <w:rPr>
                <w:rFonts w:ascii="宋体" w:hAnsi="宋体" w:cs="宋体" w:eastAsia="宋体"/>
                <w:sz w:val="24"/>
              </w:rPr>
              <w:t>12.1.采用专业图像软件具有实时降噪，实时锐化功能；</w:t>
            </w:r>
          </w:p>
          <w:p>
            <w:pPr>
              <w:pStyle w:val="null3"/>
            </w:pPr>
            <w:r>
              <w:rPr>
                <w:rFonts w:ascii="宋体" w:hAnsi="宋体" w:cs="宋体" w:eastAsia="宋体"/>
                <w:sz w:val="24"/>
              </w:rPr>
              <w:t>12.2.拍摄功能：具有曝光控制、深度选择、 白平衡、图像调整、直方图；</w:t>
            </w:r>
          </w:p>
          <w:p>
            <w:pPr>
              <w:pStyle w:val="null3"/>
            </w:pPr>
            <w:r>
              <w:rPr>
                <w:rFonts w:ascii="宋体" w:hAnsi="宋体" w:cs="宋体" w:eastAsia="宋体"/>
                <w:sz w:val="24"/>
              </w:rPr>
              <w:t>12.3.图像处理功能：具有图像调整、染色、合成、二值化、直方图等功能；</w:t>
            </w:r>
          </w:p>
          <w:p>
            <w:pPr>
              <w:pStyle w:val="null3"/>
            </w:pPr>
            <w:r>
              <w:rPr>
                <w:rFonts w:ascii="宋体" w:hAnsi="宋体" w:cs="宋体" w:eastAsia="宋体"/>
                <w:sz w:val="24"/>
              </w:rPr>
              <w:t>12.4.测量功能：具有直线、三点、平行、垂线、折线、椭圆、直径圆等；</w:t>
            </w:r>
          </w:p>
          <w:p>
            <w:pPr>
              <w:pStyle w:val="null3"/>
            </w:pPr>
            <w:r>
              <w:rPr>
                <w:rFonts w:ascii="宋体" w:hAnsi="宋体" w:cs="宋体" w:eastAsia="宋体"/>
                <w:sz w:val="24"/>
              </w:rPr>
              <w:t>12.5.具有计数功能。</w:t>
            </w:r>
          </w:p>
          <w:p>
            <w:pPr>
              <w:pStyle w:val="null3"/>
            </w:pPr>
            <w:r>
              <w:rPr>
                <w:rFonts w:ascii="宋体" w:hAnsi="宋体" w:cs="宋体" w:eastAsia="宋体"/>
                <w:sz w:val="24"/>
              </w:rPr>
              <w:t>▲</w:t>
            </w:r>
            <w:r>
              <w:rPr>
                <w:rFonts w:ascii="宋体" w:hAnsi="宋体" w:cs="宋体" w:eastAsia="宋体"/>
                <w:sz w:val="24"/>
              </w:rPr>
              <w:t>12.6.系统应配备底栖生物检测系统，系统应可一键检测底栖生物图像，检测时须可无级缩放输入图像大小以适配不同倍率的底栖生物图像，数据库应终身免费更新。(</w:t>
            </w:r>
            <w:r>
              <w:rPr>
                <w:rFonts w:ascii="宋体" w:hAnsi="宋体" w:cs="宋体" w:eastAsia="宋体"/>
                <w:sz w:val="24"/>
              </w:rPr>
              <w:t>供应商</w:t>
            </w:r>
            <w:r>
              <w:rPr>
                <w:rFonts w:ascii="宋体" w:hAnsi="宋体" w:cs="宋体" w:eastAsia="宋体"/>
                <w:sz w:val="24"/>
              </w:rPr>
              <w:t>需提供无级缩放软件示值截图佐证</w:t>
            </w:r>
            <w:r>
              <w:rPr>
                <w:rFonts w:ascii="宋体" w:hAnsi="宋体" w:cs="宋体" w:eastAsia="宋体"/>
                <w:sz w:val="24"/>
              </w:rPr>
              <w:t>)</w:t>
            </w:r>
          </w:p>
        </w:tc>
      </w:tr>
      <w:tr>
        <w:tc>
          <w:tcPr>
            <w:tcW w:type="dxa" w:w="2769"/>
          </w:tcPr>
          <w:p/>
        </w:tc>
        <w:tc>
          <w:tcPr>
            <w:tcW w:type="dxa" w:w="2769"/>
          </w:tcPr>
          <w:p>
            <w:pPr>
              <w:pStyle w:val="null3"/>
            </w:pPr>
            <w:r>
              <w:rPr/>
              <w:t>6</w:t>
            </w:r>
          </w:p>
        </w:tc>
        <w:tc>
          <w:tcPr>
            <w:tcW w:type="dxa" w:w="2769"/>
          </w:tcPr>
          <w:p>
            <w:pPr>
              <w:pStyle w:val="null3"/>
              <w:ind w:firstLine="560"/>
              <w:jc w:val="center"/>
            </w:pPr>
            <w:r>
              <w:rPr>
                <w:rFonts w:ascii="宋体" w:hAnsi="宋体" w:cs="宋体" w:eastAsia="宋体"/>
                <w:sz w:val="28"/>
                <w:b/>
              </w:rPr>
              <w:t>三、</w:t>
            </w:r>
            <w:r>
              <w:rPr>
                <w:rFonts w:ascii="宋体" w:hAnsi="宋体" w:cs="宋体" w:eastAsia="宋体"/>
                <w:sz w:val="28"/>
                <w:b/>
              </w:rPr>
              <w:t>UPS电源</w:t>
            </w:r>
          </w:p>
          <w:p>
            <w:pPr>
              <w:pStyle w:val="null3"/>
            </w:pPr>
            <w:r>
              <w:rPr>
                <w:rFonts w:ascii="宋体" w:hAnsi="宋体" w:cs="宋体" w:eastAsia="宋体"/>
                <w:sz w:val="24"/>
              </w:rPr>
              <w:t>1、功率：6KW以上；</w:t>
            </w:r>
          </w:p>
          <w:p>
            <w:pPr>
              <w:pStyle w:val="null3"/>
            </w:pPr>
            <w:r>
              <w:rPr>
                <w:rFonts w:ascii="宋体" w:hAnsi="宋体" w:cs="宋体" w:eastAsia="宋体"/>
                <w:sz w:val="24"/>
              </w:rPr>
              <w:t>2、延时时间：4小时；</w:t>
            </w:r>
          </w:p>
          <w:p>
            <w:pPr>
              <w:pStyle w:val="null3"/>
            </w:pPr>
            <w:r>
              <w:rPr>
                <w:rFonts w:ascii="宋体" w:hAnsi="宋体" w:cs="宋体" w:eastAsia="宋体"/>
                <w:sz w:val="24"/>
              </w:rPr>
              <w:t>3、支持200、220、230、240Vac,50/60Hz电网体系;</w:t>
            </w:r>
          </w:p>
          <w:p>
            <w:pPr>
              <w:pStyle w:val="null3"/>
            </w:pPr>
            <w:r>
              <w:rPr>
                <w:rFonts w:ascii="宋体" w:hAnsi="宋体" w:cs="宋体" w:eastAsia="宋体"/>
                <w:sz w:val="24"/>
              </w:rPr>
              <w:t>4、可实现多台电源的无主从冗余并联运行，并联环流≤5%。</w:t>
            </w:r>
          </w:p>
        </w:tc>
      </w:tr>
      <w:tr>
        <w:tc>
          <w:tcPr>
            <w:tcW w:type="dxa" w:w="2769"/>
          </w:tcPr>
          <w:p/>
        </w:tc>
        <w:tc>
          <w:tcPr>
            <w:tcW w:type="dxa" w:w="2769"/>
          </w:tcPr>
          <w:p>
            <w:pPr>
              <w:pStyle w:val="null3"/>
            </w:pPr>
            <w:r>
              <w:rPr/>
              <w:t>7</w:t>
            </w:r>
          </w:p>
        </w:tc>
        <w:tc>
          <w:tcPr>
            <w:tcW w:type="dxa" w:w="2769"/>
          </w:tcPr>
          <w:p>
            <w:pPr>
              <w:pStyle w:val="null3"/>
              <w:jc w:val="center"/>
            </w:pPr>
            <w:r>
              <w:rPr>
                <w:rFonts w:ascii="宋体" w:hAnsi="宋体" w:cs="宋体" w:eastAsia="宋体"/>
                <w:sz w:val="28"/>
                <w:b/>
              </w:rPr>
              <w:t>四、照相机</w:t>
            </w:r>
          </w:p>
          <w:p>
            <w:pPr>
              <w:pStyle w:val="null3"/>
            </w:pPr>
            <w:r>
              <w:rPr>
                <w:rFonts w:ascii="宋体" w:hAnsi="宋体" w:cs="宋体" w:eastAsia="宋体"/>
                <w:sz w:val="24"/>
              </w:rPr>
              <w:t>1、传感器：APS-C画幅（22.3*14.9mm）；</w:t>
            </w:r>
          </w:p>
          <w:p>
            <w:pPr>
              <w:pStyle w:val="null3"/>
            </w:pPr>
            <w:r>
              <w:rPr>
                <w:rFonts w:ascii="宋体" w:hAnsi="宋体" w:cs="宋体" w:eastAsia="宋体"/>
                <w:sz w:val="24"/>
              </w:rPr>
              <w:t>2、有效像素：2400万像素以上；</w:t>
            </w:r>
          </w:p>
          <w:p>
            <w:pPr>
              <w:pStyle w:val="null3"/>
            </w:pPr>
            <w:r>
              <w:rPr>
                <w:rFonts w:ascii="宋体" w:hAnsi="宋体" w:cs="宋体" w:eastAsia="宋体"/>
                <w:sz w:val="24"/>
              </w:rPr>
              <w:t>3、显示屏：不小于3英寸液晶屏，100万像素以上；</w:t>
            </w:r>
          </w:p>
          <w:p>
            <w:pPr>
              <w:pStyle w:val="null3"/>
            </w:pPr>
            <w:r>
              <w:rPr>
                <w:rFonts w:ascii="宋体" w:hAnsi="宋体" w:cs="宋体" w:eastAsia="宋体"/>
                <w:sz w:val="24"/>
              </w:rPr>
              <w:t>4、连拍速度：电子快门不低于20张/秒，机械快门不低于12张/秒；</w:t>
            </w:r>
          </w:p>
          <w:p>
            <w:pPr>
              <w:pStyle w:val="null3"/>
            </w:pPr>
            <w:r>
              <w:rPr>
                <w:rFonts w:ascii="宋体" w:hAnsi="宋体" w:cs="宋体" w:eastAsia="宋体"/>
                <w:sz w:val="24"/>
              </w:rPr>
              <w:t>5、视频规格：支持无裁切4K60P、7K超采样4K30P高画质以及裁切4K60P多种记录模式；</w:t>
            </w:r>
          </w:p>
          <w:p>
            <w:pPr>
              <w:pStyle w:val="null3"/>
            </w:pPr>
            <w:r>
              <w:rPr>
                <w:rFonts w:ascii="宋体" w:hAnsi="宋体" w:cs="宋体" w:eastAsia="宋体"/>
                <w:sz w:val="24"/>
              </w:rPr>
              <w:t>6、存储介质：单SD存储卡</w:t>
            </w:r>
          </w:p>
          <w:p>
            <w:pPr>
              <w:pStyle w:val="null3"/>
            </w:pPr>
            <w:r>
              <w:rPr>
                <w:rFonts w:ascii="宋体" w:hAnsi="宋体" w:cs="宋体" w:eastAsia="宋体"/>
                <w:sz w:val="24"/>
              </w:rPr>
              <w:t>7、机身防抖：电子防抖</w:t>
            </w:r>
          </w:p>
          <w:p>
            <w:pPr>
              <w:pStyle w:val="null3"/>
            </w:pPr>
            <w:r>
              <w:rPr>
                <w:rFonts w:ascii="宋体" w:hAnsi="宋体" w:cs="宋体" w:eastAsia="宋体"/>
                <w:sz w:val="24"/>
              </w:rPr>
              <w:t>8、尺寸与重量：不限</w:t>
            </w:r>
          </w:p>
          <w:p>
            <w:pPr>
              <w:pStyle w:val="null3"/>
            </w:pPr>
            <w:r>
              <w:rPr>
                <w:rFonts w:ascii="宋体" w:hAnsi="宋体" w:cs="宋体" w:eastAsia="宋体"/>
                <w:sz w:val="24"/>
              </w:rPr>
              <w:t>9、电池续航：满电情况下可拍摄静态影像600张以上；</w:t>
            </w:r>
          </w:p>
          <w:p>
            <w:pPr>
              <w:pStyle w:val="null3"/>
            </w:pPr>
            <w:r>
              <w:rPr>
                <w:rFonts w:ascii="宋体" w:hAnsi="宋体" w:cs="宋体" w:eastAsia="宋体"/>
                <w:sz w:val="24"/>
              </w:rPr>
              <w:t>10、特殊功能：支持电子快门下的静音拍摄，智能追踪与识别自动对焦，需识别人物、动物。</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合同签订后15个工作日</w:t>
      </w:r>
    </w:p>
    <w:p>
      <w:pPr>
        <w:pStyle w:val="null3"/>
        <w:outlineLvl w:val="3"/>
      </w:pPr>
      <w:r>
        <w:rPr>
          <w:sz w:val="24"/>
          <w:b/>
        </w:rPr>
        <w:t>3.4.2交货地点</w:t>
      </w:r>
    </w:p>
    <w:p>
      <w:pPr>
        <w:pStyle w:val="null3"/>
      </w:pPr>
      <w:r>
        <w:rPr/>
        <w:t>采购包1：</w:t>
      </w:r>
    </w:p>
    <w:p>
      <w:pPr>
        <w:pStyle w:val="null3"/>
      </w:pPr>
      <w:r>
        <w:rPr/>
        <w:t>陕西省水文水资源勘测中心</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 合同签订后3日内支付合同金额的 40%的预付款</w:t>
      </w:r>
      <w:r>
        <w:rPr/>
        <w:t xml:space="preserve"> ，达到付款条件起 </w:t>
      </w:r>
      <w:r>
        <w:rPr/>
        <w:t>3</w:t>
      </w:r>
      <w:r>
        <w:rPr/>
        <w:t xml:space="preserve"> 日内，支付合同总金额的 </w:t>
      </w:r>
      <w:r>
        <w:rPr/>
        <w:t>40.00</w:t>
      </w:r>
      <w:r>
        <w:rPr/>
        <w:t>%。</w:t>
      </w:r>
    </w:p>
    <w:p>
      <w:pPr>
        <w:pStyle w:val="null3"/>
      </w:pPr>
      <w:r>
        <w:rPr/>
        <w:t>采购包1：</w:t>
      </w:r>
      <w:r>
        <w:rPr/>
        <w:t xml:space="preserve"> 付款条件说明： </w:t>
      </w:r>
      <w:r>
        <w:rPr/>
        <w:t>设备到场安装调试验收合格后3日内支付剩余款项</w:t>
      </w:r>
      <w:r>
        <w:rPr/>
        <w:t xml:space="preserve"> ，达到付款条件起 </w:t>
      </w:r>
      <w:r>
        <w:rPr/>
        <w:t>3</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项目质保期：验收合格通过之日起不少于3年。</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合同签订后15个工作日</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合同签订后3日内支付合同金额的 40%的预付款 设备到场安装调试验收合格后3日内支付剩余款项。</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验收合格通过之日起不少于3年。</w:t>
            </w:r>
          </w:p>
        </w:tc>
        <w:tc>
          <w:tcPr>
            <w:tcW w:type="dxa" w:w="1661"/>
          </w:tcPr>
          <w:p>
            <w:pPr>
              <w:pStyle w:val="null3"/>
            </w:pPr>
            <w:r>
              <w:rPr/>
              <w:t>商务及技术偏离表 开标一览表及分项报价表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商务及技术偏离表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商务及技术偏离表 投标函 资格响应表 开标一览表及分项报价表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20分；其中“▲”标注参数为重要技术参数。每负偏离一项扣2分，非“▲”参数为一般参数，每负偏离一项扣1分，直至本项扣完为止。 注：带“▲”参数及采购内容要求提供证明材料的参数需提供佐证材料。 （佐证材料不限于：检测报告、功能说明书、功能截图，制造厂商承诺函等内容，未提供相关证明材料不得分。）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样机演示</w:t>
            </w:r>
          </w:p>
        </w:tc>
        <w:tc>
          <w:tcPr>
            <w:tcW w:type="dxa" w:w="2492"/>
          </w:tcPr>
          <w:p>
            <w:pPr>
              <w:pStyle w:val="null3"/>
            </w:pPr>
            <w:r>
              <w:rPr/>
              <w:t>供应商提供现场样机演示（演示内容详见采购需求），演示时间20分钟，根据所提供的样机的外观、材质，使用适宜度，操作方式、演示内容是否完全符合采购需求进行评分，外观精美、材质选择先进、产品设计科学、操作自动化高、人机适宜性强，所演示内容完全符合采购需求的得满分10分，每存在一项内容未进行演示的扣5分，样机及样机演示内容每存在一处不足扣2分。 备注：只接受样机开标现场演示，供应商需在通知演示前调试好样机，检测采购人指定样品（样品采购人提供）。未提供样机或样机无法进行演示的本项不得分 供应商自备遮挡布及接线板等装备，需对自己样机进行保密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商务及技术偏离表</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质量保障</w:t>
            </w:r>
          </w:p>
        </w:tc>
        <w:tc>
          <w:tcPr>
            <w:tcW w:type="dxa" w:w="2492"/>
          </w:tcPr>
          <w:p>
            <w:pPr>
              <w:pStyle w:val="null3"/>
            </w:pPr>
            <w:r>
              <w:rPr/>
              <w:t>根据所投产品技术先进性、性能稳定性、质量可靠性等方面进行评审： 至少包含：1、投标产品精度、性能能满足相应使用的要求；为市场较新或最新产品；2、投标产品的操作便利，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以上各项内容全面明确、阐述条理清晰得10分，每有一个缺项扣2分，每有一处内容存在缺陷，扣1分，扣完为止。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1、质量控制方法和措施、流程，控制重点思路清晰明确，利于项目高效实施，产品来源渠道证明材料齐全得3分； 2、质量控制方法和措施、流程，控制重点缺乏针对性，产品来源渠道证明材料齐全得2分； 3、质量控制措施内容无针对性或有缺陷，产品来源渠道证明材料不齐的得1分； 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根据各供应商针对本项目的售后服务方案，至少包含：1、售后服务内容及承诺；2、现有服务体系及服务网点固定场所；3、货物损坏解决方案、响应时间、人员安排等。 方案各项内容全面详细、阐述条理清晰、能有效保障本项目实施得6分，每有一项缺项扣2分，每有一处内容存在缺陷，扣1分，扣完为止。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根据各供应商提供针对本项目的培训方案，至少包含：1、提供详尽的培训方案及培训计划；2、列出培训的具体内容及方式；3、确保使用人员能够独立熟练操作、维护和正常使用得承诺函等。 方案各项内容全面详细、阐述条理清晰得6分，每有一项缺项扣2分，每有一处内容存在缺陷，扣1分，扣完为止。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2022年11月至今（以合同签订日期为准）供应商或所投核心产品制造商每具有1项浮游生物自动分析仪或藻类分析仪同品牌仪器设备供货（销售）业绩得1分，最高得5分。 备注：需提供完整业绩合同及对应货款发票（任意一张）复印件。前述两种证明材料同时提供方可得分，否则不得分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