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直线加速器、CT等204台件医疗设备维保服务项目</w:t>
      </w:r>
    </w:p>
    <w:p>
      <w:pPr>
        <w:pStyle w:val="null3"/>
        <w:jc w:val="center"/>
        <w:outlineLvl w:val="2"/>
      </w:pPr>
      <w:r>
        <w:rPr>
          <w:sz w:val="28"/>
          <w:b/>
        </w:rPr>
        <w:t>采购项目编号：</w:t>
      </w:r>
      <w:r>
        <w:rPr>
          <w:sz w:val="28"/>
          <w:b/>
        </w:rPr>
        <w:t>SZT2024-SN-SC-ZC-FW-1156</w:t>
      </w:r>
      <w:r>
        <w:br/>
      </w:r>
      <w:r>
        <w:br/>
      </w:r>
      <w:r>
        <w:br/>
      </w:r>
    </w:p>
    <w:p>
      <w:pPr>
        <w:pStyle w:val="null3"/>
        <w:jc w:val="center"/>
        <w:outlineLvl w:val="2"/>
      </w:pPr>
      <w:r>
        <w:rPr>
          <w:sz w:val="28"/>
          <w:b/>
        </w:rPr>
        <w:t>陕西省肿瘤医院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陕西省肿瘤医院</w:t>
      </w:r>
      <w:r>
        <w:rPr/>
        <w:t>委托，拟对</w:t>
      </w:r>
      <w:r>
        <w:rPr/>
        <w:t>直线加速器、CT等204台件医疗设备维保服务项目</w:t>
      </w:r>
      <w:r>
        <w:rPr/>
        <w:t>进行国内公开招标，兹邀请符合本次招标要求的供应商参加投标。</w:t>
      </w:r>
    </w:p>
    <w:p>
      <w:pPr>
        <w:pStyle w:val="null3"/>
        <w:outlineLvl w:val="2"/>
      </w:pPr>
      <w:r>
        <w:rPr>
          <w:sz w:val="28"/>
          <w:b/>
        </w:rPr>
        <w:t>一、采购项目编号：</w:t>
      </w:r>
      <w:r>
        <w:rPr>
          <w:sz w:val="28"/>
          <w:b/>
        </w:rPr>
        <w:t>SZT2024-SN-SC-ZC-FW-1156</w:t>
      </w:r>
    </w:p>
    <w:p>
      <w:pPr>
        <w:pStyle w:val="null3"/>
        <w:outlineLvl w:val="2"/>
      </w:pPr>
      <w:r>
        <w:rPr>
          <w:sz w:val="28"/>
          <w:b/>
        </w:rPr>
        <w:t>二、采购项目名称：</w:t>
      </w:r>
      <w:r>
        <w:rPr>
          <w:sz w:val="28"/>
          <w:b/>
        </w:rPr>
        <w:t>直线加速器、CT等204台件医疗设备维保服务项目</w:t>
      </w:r>
    </w:p>
    <w:p>
      <w:pPr>
        <w:pStyle w:val="null3"/>
        <w:outlineLvl w:val="2"/>
      </w:pPr>
      <w:r>
        <w:rPr>
          <w:sz w:val="28"/>
          <w:b/>
        </w:rPr>
        <w:t>三、招标项目简介</w:t>
      </w:r>
    </w:p>
    <w:p>
      <w:pPr>
        <w:pStyle w:val="null3"/>
        <w:ind w:firstLine="480"/>
      </w:pPr>
      <w:r>
        <w:rPr/>
        <w:t>陕西省肿瘤医院直线加速、CT等204台设备整体维保项目，采购预算为230万元/年，具体服务内容及需求详见本项目招标文件。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采购包1（直线加速器、CT等204台件医疗设备维保服务）：属于专门面向中小企业采购。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 代表人身份证，并与营业执照上信息一致。法定代表人授权代表参加投标的，须出具法定 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服务类收费标准。本项目按照中标金额计算服务费*维保年限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陕西中技招标有限公司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（1）本合同及合同附件、补充协议。 （2）国家相应的标准、规范。 （3）招标文件、投标文件、澄清表（函）（如有）</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直线加速、CT等204台设备整体维保</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2,300,000.00</w:t>
      </w:r>
    </w:p>
    <w:p>
      <w:pPr>
        <w:pStyle w:val="null3"/>
      </w:pPr>
      <w:r>
        <w:rPr/>
        <w:t>采购包最高限价（元）: 2,300,000.00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直线加速器、CT等204台件医疗设备维保服务项目</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标的名称：直线加速器、CT等204台件医疗设备维保服务项目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color w:val="000000"/>
              </w:rPr>
              <w:t>维保服务技术要求</w:t>
            </w:r>
            <w:r>
              <w:rPr>
                <w:rFonts w:ascii="宋体" w:hAnsi="宋体" w:cs="宋体" w:eastAsia="宋体"/>
                <w:sz w:val="21"/>
                <w:color w:val="000000"/>
              </w:rPr>
              <w:t>:</w:t>
            </w:r>
          </w:p>
          <w:p>
            <w:pPr>
              <w:pStyle w:val="null3"/>
              <w:jc w:val="left"/>
            </w:pPr>
            <w:r>
              <w:rPr>
                <w:rFonts w:ascii="宋体" w:hAnsi="宋体" w:cs="宋体" w:eastAsia="宋体"/>
                <w:sz w:val="21"/>
                <w:color w:val="000000"/>
              </w:rPr>
              <w:t>一、设备信息</w:t>
            </w:r>
            <w:r>
              <w:rPr>
                <w:rFonts w:ascii="宋体" w:hAnsi="宋体" w:cs="宋体" w:eastAsia="宋体"/>
                <w:sz w:val="21"/>
                <w:color w:val="000000"/>
              </w:rPr>
              <w:t>:</w:t>
            </w:r>
          </w:p>
          <w:p>
            <w:pPr>
              <w:pStyle w:val="null3"/>
              <w:jc w:val="left"/>
            </w:pPr>
            <w:r>
              <w:rPr>
                <w:rFonts w:ascii="宋体" w:hAnsi="宋体" w:cs="宋体" w:eastAsia="宋体"/>
                <w:sz w:val="21"/>
                <w:color w:val="000000"/>
              </w:rPr>
              <w:t>设备名称</w:t>
            </w:r>
            <w:r>
              <w:rPr>
                <w:rFonts w:ascii="宋体" w:hAnsi="宋体" w:cs="宋体" w:eastAsia="宋体"/>
                <w:sz w:val="21"/>
                <w:color w:val="000000"/>
              </w:rPr>
              <w:t>:直线加速器、大孔径CT、医用X射线摄影、数字胃肠机、腹腔镜、彩超等一批设备</w:t>
            </w:r>
          </w:p>
          <w:p>
            <w:pPr>
              <w:pStyle w:val="null3"/>
              <w:jc w:val="left"/>
            </w:pPr>
            <w:r>
              <w:rPr>
                <w:rFonts w:ascii="宋体" w:hAnsi="宋体" w:cs="宋体" w:eastAsia="宋体"/>
                <w:sz w:val="21"/>
                <w:color w:val="000000"/>
              </w:rPr>
              <w:t>核心产品</w:t>
            </w:r>
            <w:r>
              <w:rPr>
                <w:rFonts w:ascii="宋体" w:hAnsi="宋体" w:cs="宋体" w:eastAsia="宋体"/>
                <w:sz w:val="21"/>
                <w:color w:val="000000"/>
              </w:rPr>
              <w:t>:医科达直线加速器、飞利浦大孔径CT、</w:t>
            </w:r>
            <w:r>
              <w:rPr>
                <w:rFonts w:ascii="宋体" w:hAnsi="宋体" w:cs="宋体" w:eastAsia="宋体"/>
                <w:sz w:val="21"/>
                <w:color w:val="000000"/>
              </w:rPr>
              <w:t>腹腔</w:t>
            </w:r>
            <w:r>
              <w:rPr>
                <w:rFonts w:ascii="宋体" w:hAnsi="宋体" w:cs="宋体" w:eastAsia="宋体"/>
                <w:sz w:val="21"/>
                <w:color w:val="000000"/>
              </w:rPr>
              <w:t>镜</w:t>
            </w:r>
          </w:p>
          <w:p>
            <w:pPr>
              <w:pStyle w:val="null3"/>
              <w:jc w:val="left"/>
            </w:pPr>
            <w:r>
              <w:rPr>
                <w:rFonts w:ascii="宋体" w:hAnsi="宋体" w:cs="宋体" w:eastAsia="宋体"/>
                <w:sz w:val="21"/>
                <w:color w:val="000000"/>
              </w:rPr>
              <w:t>设备型号</w:t>
            </w:r>
            <w:r>
              <w:rPr>
                <w:rFonts w:ascii="宋体" w:hAnsi="宋体" w:cs="宋体" w:eastAsia="宋体"/>
                <w:sz w:val="21"/>
                <w:color w:val="000000"/>
              </w:rPr>
              <w:t>:详见设备汇总表</w:t>
            </w:r>
          </w:p>
          <w:p>
            <w:pPr>
              <w:pStyle w:val="null3"/>
              <w:jc w:val="left"/>
            </w:pPr>
            <w:r>
              <w:rPr>
                <w:rFonts w:ascii="宋体" w:hAnsi="宋体" w:cs="宋体" w:eastAsia="宋体"/>
                <w:sz w:val="21"/>
                <w:color w:val="000000"/>
              </w:rPr>
              <w:t>设备厂家</w:t>
            </w:r>
            <w:r>
              <w:rPr>
                <w:rFonts w:ascii="宋体" w:hAnsi="宋体" w:cs="宋体" w:eastAsia="宋体"/>
                <w:sz w:val="21"/>
                <w:color w:val="000000"/>
              </w:rPr>
              <w:t>:ELEKTA、Philip、奥林巴斯、GE、Stryker</w:t>
            </w:r>
            <w:r>
              <w:rPr>
                <w:rFonts w:ascii="宋体" w:hAnsi="宋体" w:cs="宋体" w:eastAsia="宋体"/>
                <w:sz w:val="21"/>
                <w:color w:val="000000"/>
              </w:rPr>
              <w:t>、</w:t>
            </w:r>
            <w:r>
              <w:rPr>
                <w:rFonts w:ascii="宋体" w:hAnsi="宋体" w:cs="宋体" w:eastAsia="宋体"/>
                <w:sz w:val="21"/>
                <w:color w:val="000000"/>
              </w:rPr>
              <w:t>日立、</w:t>
            </w:r>
            <w:r>
              <w:rPr>
                <w:rFonts w:ascii="宋体" w:hAnsi="宋体" w:cs="宋体" w:eastAsia="宋体"/>
                <w:sz w:val="21"/>
                <w:color w:val="000000"/>
              </w:rPr>
              <w:t>宝润、百胜、迈瑞、佳能、天松、威力、爱尔博、强生、以诺康、麦迪康维、科曼、赫曼、宾得、赛康、</w:t>
            </w:r>
            <w:r>
              <w:rPr>
                <w:rFonts w:ascii="宋体" w:hAnsi="宋体" w:cs="宋体" w:eastAsia="宋体"/>
                <w:sz w:val="21"/>
                <w:color w:val="000000"/>
              </w:rPr>
              <w:t>Trumpf（通快）、美国斯泰瑞、STORZ、德国海伦、德尔格、美国卓尔、新华、凯斯普</w:t>
            </w:r>
            <w:r>
              <w:rPr>
                <w:rFonts w:ascii="宋体" w:hAnsi="宋体" w:cs="宋体" w:eastAsia="宋体"/>
                <w:sz w:val="21"/>
                <w:color w:val="000000"/>
              </w:rPr>
              <w:t>等</w:t>
            </w:r>
          </w:p>
          <w:p>
            <w:pPr>
              <w:pStyle w:val="null3"/>
              <w:jc w:val="left"/>
            </w:pPr>
            <w:r>
              <w:rPr>
                <w:rFonts w:ascii="宋体" w:hAnsi="宋体" w:cs="宋体" w:eastAsia="宋体"/>
                <w:sz w:val="21"/>
                <w:color w:val="000000"/>
              </w:rPr>
              <w:t>设备编号</w:t>
            </w:r>
            <w:r>
              <w:rPr>
                <w:rFonts w:ascii="宋体" w:hAnsi="宋体" w:cs="宋体" w:eastAsia="宋体"/>
                <w:sz w:val="21"/>
                <w:color w:val="000000"/>
              </w:rPr>
              <w:t>:/</w:t>
            </w:r>
          </w:p>
          <w:p>
            <w:pPr>
              <w:pStyle w:val="null3"/>
              <w:jc w:val="left"/>
            </w:pPr>
            <w:r>
              <w:rPr>
                <w:rFonts w:ascii="宋体" w:hAnsi="宋体" w:cs="宋体" w:eastAsia="宋体"/>
                <w:sz w:val="21"/>
                <w:color w:val="000000"/>
              </w:rPr>
              <w:t>二、保修类型、范围和期限</w:t>
            </w:r>
          </w:p>
          <w:p>
            <w:pPr>
              <w:pStyle w:val="null3"/>
              <w:jc w:val="left"/>
            </w:pPr>
            <w:r>
              <w:rPr>
                <w:rFonts w:ascii="宋体" w:hAnsi="宋体" w:cs="宋体" w:eastAsia="宋体"/>
                <w:sz w:val="21"/>
                <w:color w:val="000000"/>
              </w:rPr>
              <w:t>2.</w:t>
            </w:r>
            <w:r>
              <w:rPr>
                <w:rFonts w:ascii="宋体" w:hAnsi="宋体" w:cs="宋体" w:eastAsia="宋体"/>
                <w:sz w:val="21"/>
                <w:color w:val="000000"/>
              </w:rPr>
              <w:t>1、</w:t>
            </w:r>
            <w:r>
              <w:rPr>
                <w:rFonts w:ascii="宋体" w:hAnsi="宋体" w:cs="宋体" w:eastAsia="宋体"/>
                <w:sz w:val="21"/>
                <w:color w:val="000000"/>
              </w:rPr>
              <w:t>保修类型</w:t>
            </w:r>
            <w:r>
              <w:rPr>
                <w:rFonts w:ascii="宋体" w:hAnsi="宋体" w:cs="宋体" w:eastAsia="宋体"/>
                <w:sz w:val="21"/>
                <w:color w:val="000000"/>
              </w:rPr>
              <w:t>:医疗设备维保服务</w:t>
            </w:r>
            <w:r>
              <w:rPr>
                <w:rFonts w:ascii="宋体" w:hAnsi="宋体" w:cs="宋体" w:eastAsia="宋体"/>
                <w:sz w:val="21"/>
                <w:color w:val="000000"/>
              </w:rPr>
              <w:t>，</w:t>
            </w:r>
            <w:r>
              <w:rPr>
                <w:rFonts w:ascii="宋体" w:hAnsi="宋体" w:cs="宋体" w:eastAsia="宋体"/>
                <w:sz w:val="21"/>
                <w:color w:val="000000"/>
              </w:rPr>
              <w:t>整机</w:t>
            </w:r>
            <w:r>
              <w:rPr>
                <w:rFonts w:ascii="宋体" w:hAnsi="宋体" w:cs="宋体" w:eastAsia="宋体"/>
                <w:sz w:val="21"/>
                <w:color w:val="000000"/>
              </w:rPr>
              <w:t>全保</w:t>
            </w:r>
            <w:r>
              <w:rPr>
                <w:rFonts w:ascii="宋体" w:hAnsi="宋体" w:cs="宋体" w:eastAsia="宋体"/>
                <w:sz w:val="21"/>
                <w:color w:val="000000"/>
              </w:rPr>
              <w:t>修</w:t>
            </w:r>
            <w:r>
              <w:rPr>
                <w:rFonts w:ascii="宋体" w:hAnsi="宋体" w:cs="宋体" w:eastAsia="宋体"/>
                <w:sz w:val="21"/>
                <w:color w:val="000000"/>
              </w:rPr>
              <w:t>包括所有人工和零备件、零</w:t>
            </w:r>
            <w:r>
              <w:rPr>
                <w:rFonts w:ascii="宋体" w:hAnsi="宋体" w:cs="宋体" w:eastAsia="宋体"/>
                <w:sz w:val="21"/>
                <w:color w:val="000000"/>
              </w:rPr>
              <w:t>配件</w:t>
            </w:r>
            <w:r>
              <w:rPr>
                <w:rFonts w:ascii="宋体" w:hAnsi="宋体" w:cs="宋体" w:eastAsia="宋体"/>
                <w:sz w:val="21"/>
                <w:color w:val="000000"/>
              </w:rPr>
              <w:t>、系统软硬件故障服务。</w:t>
            </w:r>
          </w:p>
          <w:p>
            <w:pPr>
              <w:pStyle w:val="null3"/>
              <w:jc w:val="left"/>
            </w:pPr>
            <w:r>
              <w:rPr>
                <w:rFonts w:ascii="宋体" w:hAnsi="宋体" w:cs="宋体" w:eastAsia="宋体"/>
                <w:sz w:val="21"/>
                <w:color w:val="000000"/>
              </w:rPr>
              <w:t>2.2</w:t>
            </w:r>
            <w:r>
              <w:rPr>
                <w:rFonts w:ascii="宋体" w:hAnsi="宋体" w:cs="宋体" w:eastAsia="宋体"/>
                <w:sz w:val="21"/>
                <w:color w:val="000000"/>
              </w:rPr>
              <w:t>、</w:t>
            </w:r>
            <w:r>
              <w:rPr>
                <w:rFonts w:ascii="宋体" w:hAnsi="宋体" w:cs="宋体" w:eastAsia="宋体"/>
                <w:sz w:val="21"/>
                <w:color w:val="000000"/>
              </w:rPr>
              <w:t>保修范围</w:t>
            </w:r>
            <w:r>
              <w:rPr>
                <w:rFonts w:ascii="宋体" w:hAnsi="宋体" w:cs="宋体" w:eastAsia="宋体"/>
                <w:sz w:val="21"/>
                <w:color w:val="000000"/>
              </w:rPr>
              <w:t>:详见设备汇总表（含设备维护保养、巡检、维修须更换的备件</w:t>
            </w:r>
            <w:r>
              <w:rPr>
                <w:rFonts w:ascii="宋体" w:hAnsi="宋体" w:cs="宋体" w:eastAsia="宋体"/>
                <w:sz w:val="21"/>
                <w:color w:val="000000"/>
              </w:rPr>
              <w:t>、</w:t>
            </w:r>
            <w:r>
              <w:rPr>
                <w:rFonts w:ascii="宋体" w:hAnsi="宋体" w:cs="宋体" w:eastAsia="宋体"/>
                <w:sz w:val="21"/>
                <w:color w:val="000000"/>
              </w:rPr>
              <w:t>配件</w:t>
            </w:r>
            <w:r>
              <w:rPr>
                <w:rFonts w:ascii="宋体" w:hAnsi="宋体" w:cs="宋体" w:eastAsia="宋体"/>
                <w:sz w:val="21"/>
                <w:color w:val="000000"/>
              </w:rPr>
              <w:t>和人工、设备全生命周期管理软件系统等）。</w:t>
            </w:r>
          </w:p>
          <w:p>
            <w:pPr>
              <w:pStyle w:val="null3"/>
              <w:jc w:val="left"/>
            </w:pPr>
            <w:r>
              <w:rPr>
                <w:rFonts w:ascii="宋体" w:hAnsi="宋体" w:cs="宋体" w:eastAsia="宋体"/>
                <w:sz w:val="21"/>
                <w:color w:val="000000"/>
              </w:rPr>
              <w:t>2.3</w:t>
            </w:r>
            <w:r>
              <w:rPr>
                <w:rFonts w:ascii="宋体" w:hAnsi="宋体" w:cs="宋体" w:eastAsia="宋体"/>
                <w:sz w:val="21"/>
                <w:color w:val="000000"/>
              </w:rPr>
              <w:t>、</w:t>
            </w:r>
            <w:r>
              <w:rPr>
                <w:rFonts w:ascii="宋体" w:hAnsi="宋体" w:cs="宋体" w:eastAsia="宋体"/>
                <w:sz w:val="21"/>
                <w:color w:val="000000"/>
              </w:rPr>
              <w:t>维保期限</w:t>
            </w:r>
            <w:r>
              <w:rPr>
                <w:rFonts w:ascii="宋体" w:hAnsi="宋体" w:cs="宋体" w:eastAsia="宋体"/>
                <w:sz w:val="21"/>
                <w:color w:val="000000"/>
              </w:rPr>
              <w:t>:三年</w:t>
            </w:r>
            <w:r>
              <w:rPr>
                <w:rFonts w:ascii="arial, helvetica, sans-serif" w:hAnsi="arial, helvetica, sans-serif" w:cs="arial, helvetica, sans-serif" w:eastAsia="arial, helvetica, sans-serif"/>
                <w:sz w:val="21"/>
                <w:color w:val="000000"/>
              </w:rPr>
              <w:t>（合同一年一签，每年考核一次，依据考核结果决定是否续签下一年服务合同，最多续签两次）</w:t>
            </w:r>
          </w:p>
          <w:p>
            <w:pPr>
              <w:pStyle w:val="null3"/>
              <w:jc w:val="left"/>
            </w:pPr>
            <w:r>
              <w:rPr>
                <w:rFonts w:ascii="宋体" w:hAnsi="宋体" w:cs="宋体" w:eastAsia="宋体"/>
                <w:sz w:val="21"/>
                <w:color w:val="000000"/>
              </w:rPr>
              <w:t>三、维保要求</w:t>
            </w:r>
            <w:r>
              <w:rPr>
                <w:rFonts w:ascii="宋体" w:hAnsi="宋体" w:cs="宋体" w:eastAsia="宋体"/>
                <w:sz w:val="21"/>
                <w:color w:val="000000"/>
              </w:rPr>
              <w:t>:</w:t>
            </w:r>
          </w:p>
          <w:p>
            <w:pPr>
              <w:pStyle w:val="null3"/>
              <w:jc w:val="left"/>
            </w:pPr>
            <w:r>
              <w:rPr>
                <w:rFonts w:ascii="宋体" w:hAnsi="宋体" w:cs="宋体" w:eastAsia="宋体"/>
                <w:sz w:val="21"/>
                <w:color w:val="000000"/>
              </w:rPr>
              <w:t>3.1</w:t>
            </w:r>
            <w:r>
              <w:rPr>
                <w:rFonts w:ascii="宋体" w:hAnsi="宋体" w:cs="宋体" w:eastAsia="宋体"/>
                <w:sz w:val="21"/>
                <w:color w:val="000000"/>
              </w:rPr>
              <w:t>、</w:t>
            </w:r>
            <w:r>
              <w:rPr>
                <w:rFonts w:ascii="宋体" w:hAnsi="宋体" w:cs="宋体" w:eastAsia="宋体"/>
                <w:sz w:val="21"/>
                <w:color w:val="000000"/>
              </w:rPr>
              <w:t>提供</w:t>
            </w: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名驻场工程师服务支持，且具备国家相</w:t>
            </w:r>
            <w:r>
              <w:rPr>
                <w:rFonts w:ascii="宋体" w:hAnsi="宋体" w:cs="宋体" w:eastAsia="宋体"/>
                <w:sz w:val="21"/>
                <w:color w:val="000000"/>
              </w:rPr>
              <w:t>关部门培训证书或厂家培训证书</w:t>
            </w:r>
            <w:r>
              <w:rPr>
                <w:rFonts w:ascii="宋体" w:hAnsi="宋体" w:cs="宋体" w:eastAsia="宋体"/>
                <w:sz w:val="21"/>
                <w:color w:val="000000"/>
              </w:rPr>
              <w:t>,</w:t>
            </w:r>
            <w:r>
              <w:rPr>
                <w:rFonts w:ascii="宋体" w:hAnsi="宋体" w:cs="宋体" w:eastAsia="宋体"/>
                <w:sz w:val="21"/>
                <w:color w:val="000000"/>
              </w:rPr>
              <w:t>压力容器专项维护人员应符合特种设备操作维护人员的资质要求</w:t>
            </w:r>
            <w:r>
              <w:rPr>
                <w:rFonts w:ascii="arial, helvetica, sans-serif" w:hAnsi="arial, helvetica, sans-serif" w:cs="arial, helvetica, sans-serif" w:eastAsia="arial, helvetica, sans-serif"/>
                <w:sz w:val="21"/>
                <w:color w:val="000000"/>
              </w:rPr>
              <w:t>。</w:t>
            </w:r>
          </w:p>
          <w:p>
            <w:pPr>
              <w:pStyle w:val="null3"/>
              <w:jc w:val="left"/>
            </w:pPr>
            <w:r>
              <w:rPr>
                <w:rFonts w:ascii="宋体" w:hAnsi="宋体" w:cs="宋体" w:eastAsia="宋体"/>
                <w:sz w:val="21"/>
                <w:color w:val="000000"/>
              </w:rPr>
              <w:t>3.</w:t>
            </w:r>
            <w:r>
              <w:rPr>
                <w:rFonts w:ascii="宋体" w:hAnsi="宋体" w:cs="宋体" w:eastAsia="宋体"/>
                <w:sz w:val="21"/>
                <w:color w:val="000000"/>
              </w:rPr>
              <w:t>2、提供医疗设备</w:t>
            </w:r>
            <w:r>
              <w:rPr>
                <w:rFonts w:ascii="宋体" w:hAnsi="宋体" w:cs="宋体" w:eastAsia="宋体"/>
                <w:sz w:val="21"/>
                <w:color w:val="000000"/>
              </w:rPr>
              <w:t>本地化或本地云</w:t>
            </w:r>
            <w:r>
              <w:rPr>
                <w:rFonts w:ascii="宋体" w:hAnsi="宋体" w:cs="宋体" w:eastAsia="宋体"/>
                <w:sz w:val="21"/>
                <w:color w:val="000000"/>
              </w:rPr>
              <w:t>管理系统，为用户提供医疗设备从</w:t>
            </w:r>
            <w:r>
              <w:rPr>
                <w:rFonts w:ascii="宋体" w:hAnsi="宋体" w:cs="宋体" w:eastAsia="宋体"/>
                <w:sz w:val="21"/>
                <w:color w:val="000000"/>
              </w:rPr>
              <w:t>安装使用</w:t>
            </w:r>
            <w:r>
              <w:rPr>
                <w:rFonts w:ascii="宋体" w:hAnsi="宋体" w:cs="宋体" w:eastAsia="宋体"/>
                <w:sz w:val="21"/>
                <w:color w:val="000000"/>
              </w:rPr>
              <w:t>到报废全生命周期的</w:t>
            </w:r>
            <w:r>
              <w:rPr>
                <w:rFonts w:ascii="宋体" w:hAnsi="宋体" w:cs="宋体" w:eastAsia="宋体"/>
                <w:sz w:val="21"/>
                <w:color w:val="000000"/>
              </w:rPr>
              <w:t>智能化</w:t>
            </w:r>
            <w:r>
              <w:rPr>
                <w:rFonts w:ascii="宋体" w:hAnsi="宋体" w:cs="宋体" w:eastAsia="宋体"/>
                <w:sz w:val="21"/>
                <w:color w:val="000000"/>
              </w:rPr>
              <w:t>管理</w:t>
            </w:r>
            <w:r>
              <w:rPr>
                <w:rFonts w:ascii="宋体" w:hAnsi="宋体" w:cs="宋体" w:eastAsia="宋体"/>
                <w:sz w:val="21"/>
                <w:color w:val="000000"/>
              </w:rPr>
              <w:t>(软件具体要求见附表)。</w:t>
            </w:r>
            <w:r>
              <w:rPr>
                <w:rFonts w:ascii="宋体" w:hAnsi="宋体" w:cs="宋体" w:eastAsia="宋体"/>
                <w:sz w:val="21"/>
                <w:color w:val="000000"/>
              </w:rPr>
              <w:t>同时应</w:t>
            </w:r>
            <w:r>
              <w:rPr>
                <w:rFonts w:ascii="宋体" w:hAnsi="宋体" w:cs="宋体" w:eastAsia="宋体"/>
                <w:sz w:val="21"/>
                <w:color w:val="000000"/>
              </w:rPr>
              <w:t>提供</w:t>
            </w:r>
            <w:r>
              <w:rPr>
                <w:rFonts w:ascii="宋体" w:hAnsi="宋体" w:cs="宋体" w:eastAsia="宋体"/>
                <w:sz w:val="21"/>
                <w:color w:val="000000"/>
              </w:rPr>
              <w:t>免费数据维护、接口、</w:t>
            </w:r>
            <w:r>
              <w:rPr>
                <w:rFonts w:ascii="宋体" w:hAnsi="宋体" w:cs="宋体" w:eastAsia="宋体"/>
                <w:sz w:val="21"/>
                <w:color w:val="000000"/>
              </w:rPr>
              <w:t>升级</w:t>
            </w:r>
            <w:r>
              <w:rPr>
                <w:rFonts w:ascii="宋体" w:hAnsi="宋体" w:cs="宋体" w:eastAsia="宋体"/>
                <w:sz w:val="21"/>
                <w:color w:val="000000"/>
              </w:rPr>
              <w:t>等</w:t>
            </w:r>
            <w:r>
              <w:rPr>
                <w:rFonts w:ascii="宋体" w:hAnsi="宋体" w:cs="宋体" w:eastAsia="宋体"/>
                <w:sz w:val="21"/>
                <w:color w:val="000000"/>
              </w:rPr>
              <w:t>服务，合同期满，</w:t>
            </w:r>
            <w:r>
              <w:rPr>
                <w:rFonts w:ascii="宋体" w:hAnsi="宋体" w:cs="宋体" w:eastAsia="宋体"/>
                <w:sz w:val="21"/>
                <w:color w:val="000000"/>
              </w:rPr>
              <w:t>所有</w:t>
            </w:r>
            <w:r>
              <w:rPr>
                <w:rFonts w:ascii="宋体" w:hAnsi="宋体" w:cs="宋体" w:eastAsia="宋体"/>
                <w:sz w:val="21"/>
                <w:color w:val="000000"/>
              </w:rPr>
              <w:t>数据归医院所有。</w:t>
            </w:r>
          </w:p>
          <w:p>
            <w:pPr>
              <w:pStyle w:val="null3"/>
              <w:jc w:val="left"/>
            </w:pPr>
            <w:r>
              <w:rPr>
                <w:rFonts w:ascii="宋体" w:hAnsi="宋体" w:cs="宋体" w:eastAsia="宋体"/>
                <w:sz w:val="21"/>
                <w:color w:val="000000"/>
              </w:rPr>
              <w:t>3.3、工程师响应时限：</w:t>
            </w:r>
            <w:r>
              <w:rPr>
                <w:rFonts w:ascii="宋体" w:hAnsi="宋体" w:cs="宋体" w:eastAsia="宋体"/>
                <w:sz w:val="21"/>
                <w:color w:val="000000"/>
              </w:rPr>
              <w:t>供应商提供</w:t>
            </w:r>
            <w:r>
              <w:rPr>
                <w:rFonts w:ascii="宋体" w:hAnsi="宋体" w:cs="宋体" w:eastAsia="宋体"/>
                <w:sz w:val="21"/>
                <w:color w:val="000000"/>
              </w:rPr>
              <w:t>365天×24小时服务，随时保障通讯畅通。</w:t>
            </w:r>
          </w:p>
          <w:p>
            <w:pPr>
              <w:pStyle w:val="null3"/>
              <w:jc w:val="left"/>
            </w:pPr>
            <w:r>
              <w:rPr>
                <w:rFonts w:ascii="宋体" w:hAnsi="宋体" w:cs="宋体" w:eastAsia="宋体"/>
                <w:sz w:val="21"/>
                <w:color w:val="000000"/>
              </w:rPr>
              <w:t>3.4、工程师到场时限：</w:t>
            </w:r>
            <w:r>
              <w:rPr>
                <w:rFonts w:ascii="宋体" w:hAnsi="宋体" w:cs="宋体" w:eastAsia="宋体"/>
                <w:sz w:val="21"/>
                <w:color w:val="000000"/>
              </w:rPr>
              <w:t>急救设备紧急故障报修，驻场工程师必须</w:t>
            </w:r>
            <w:r>
              <w:rPr>
                <w:rFonts w:ascii="宋体" w:hAnsi="宋体" w:cs="宋体" w:eastAsia="宋体"/>
                <w:sz w:val="21"/>
                <w:color w:val="000000"/>
              </w:rPr>
              <w:t>10分钟以内到达现场处理；一般设备故障报修到场时间20分钟以内。</w:t>
            </w:r>
          </w:p>
          <w:p>
            <w:pPr>
              <w:pStyle w:val="null3"/>
              <w:jc w:val="left"/>
            </w:pPr>
            <w:r>
              <w:rPr>
                <w:rFonts w:ascii="宋体" w:hAnsi="宋体" w:cs="宋体" w:eastAsia="宋体"/>
                <w:sz w:val="21"/>
                <w:color w:val="000000"/>
              </w:rPr>
              <w:t>3.</w:t>
            </w:r>
            <w:r>
              <w:rPr>
                <w:rFonts w:ascii="宋体" w:hAnsi="宋体" w:cs="宋体" w:eastAsia="宋体"/>
                <w:sz w:val="21"/>
                <w:color w:val="000000"/>
              </w:rPr>
              <w:t>5、协助开展医疗设备分级管理，提供预防性维护以及急救类、生命支持类设备的PM校准，设备巡检、</w:t>
            </w:r>
            <w:r>
              <w:rPr>
                <w:rFonts w:ascii="宋体" w:hAnsi="宋体" w:cs="宋体" w:eastAsia="宋体"/>
                <w:sz w:val="21"/>
                <w:color w:val="000000"/>
              </w:rPr>
              <w:t>年度保养</w:t>
            </w:r>
            <w:r>
              <w:rPr>
                <w:rFonts w:ascii="宋体" w:hAnsi="宋体" w:cs="宋体" w:eastAsia="宋体"/>
                <w:sz w:val="21"/>
                <w:color w:val="000000"/>
              </w:rPr>
              <w:t>等服务。巡检</w:t>
            </w:r>
            <w:r>
              <w:rPr>
                <w:rFonts w:ascii="宋体" w:hAnsi="宋体" w:cs="宋体" w:eastAsia="宋体"/>
                <w:sz w:val="21"/>
                <w:color w:val="000000"/>
              </w:rPr>
              <w:t>&gt;</w:t>
            </w:r>
            <w:r>
              <w:rPr>
                <w:rFonts w:ascii="宋体" w:hAnsi="宋体" w:cs="宋体" w:eastAsia="宋体"/>
                <w:sz w:val="21"/>
                <w:color w:val="000000"/>
              </w:rPr>
              <w:t>1次/月</w:t>
            </w:r>
            <w:r>
              <w:rPr>
                <w:rFonts w:ascii="宋体" w:hAnsi="宋体" w:cs="宋体" w:eastAsia="宋体"/>
                <w:sz w:val="21"/>
                <w:color w:val="000000"/>
              </w:rPr>
              <w:t>，年度保养</w:t>
            </w:r>
            <w:r>
              <w:rPr>
                <w:rFonts w:ascii="宋体" w:hAnsi="宋体" w:cs="宋体" w:eastAsia="宋体"/>
                <w:sz w:val="21"/>
                <w:color w:val="000000"/>
              </w:rPr>
              <w:t>&gt;4次/年。</w:t>
            </w:r>
          </w:p>
          <w:p>
            <w:pPr>
              <w:pStyle w:val="null3"/>
              <w:jc w:val="left"/>
            </w:pPr>
            <w:r>
              <w:rPr>
                <w:rFonts w:ascii="宋体" w:hAnsi="宋体" w:cs="宋体" w:eastAsia="宋体"/>
                <w:sz w:val="21"/>
                <w:color w:val="000000"/>
              </w:rPr>
              <w:t>3.</w:t>
            </w:r>
            <w:r>
              <w:rPr>
                <w:rFonts w:ascii="宋体" w:hAnsi="宋体" w:cs="宋体" w:eastAsia="宋体"/>
                <w:sz w:val="21"/>
                <w:color w:val="000000"/>
              </w:rPr>
              <w:t>6、</w:t>
            </w:r>
            <w:r>
              <w:rPr>
                <w:rFonts w:ascii="宋体" w:hAnsi="宋体" w:cs="宋体" w:eastAsia="宋体"/>
                <w:sz w:val="21"/>
                <w:color w:val="000000"/>
              </w:rPr>
              <w:t>开机率</w:t>
            </w:r>
            <w:r>
              <w:rPr>
                <w:rFonts w:ascii="宋体" w:hAnsi="宋体" w:cs="宋体" w:eastAsia="宋体"/>
                <w:sz w:val="21"/>
                <w:color w:val="000000"/>
              </w:rPr>
              <w:t>:≥95%(一年按 365 天计算)，</w:t>
            </w:r>
            <w:r>
              <w:rPr>
                <w:rFonts w:ascii="宋体" w:hAnsi="宋体" w:cs="宋体" w:eastAsia="宋体"/>
                <w:sz w:val="21"/>
                <w:color w:val="000000"/>
              </w:rPr>
              <w:t>开机不足</w:t>
            </w:r>
            <w:r>
              <w:rPr>
                <w:rFonts w:ascii="宋体" w:hAnsi="宋体" w:cs="宋体" w:eastAsia="宋体"/>
                <w:sz w:val="21"/>
                <w:color w:val="000000"/>
              </w:rPr>
              <w:t>95%</w:t>
            </w:r>
            <w:r>
              <w:rPr>
                <w:rFonts w:ascii="宋体" w:hAnsi="宋体" w:cs="宋体" w:eastAsia="宋体"/>
                <w:sz w:val="21"/>
                <w:color w:val="000000"/>
              </w:rPr>
              <w:t>的，每超出一天</w:t>
            </w:r>
            <w:r>
              <w:rPr>
                <w:rFonts w:ascii="宋体" w:hAnsi="宋体" w:cs="宋体" w:eastAsia="宋体"/>
                <w:sz w:val="21"/>
                <w:color w:val="000000"/>
              </w:rPr>
              <w:t>按</w:t>
            </w:r>
            <w:r>
              <w:rPr>
                <w:rFonts w:ascii="宋体" w:hAnsi="宋体" w:cs="宋体" w:eastAsia="宋体"/>
                <w:sz w:val="21"/>
                <w:color w:val="000000"/>
              </w:rPr>
              <w:t>3</w:t>
            </w:r>
            <w:r>
              <w:rPr>
                <w:rFonts w:ascii="宋体" w:hAnsi="宋体" w:cs="宋体" w:eastAsia="宋体"/>
                <w:sz w:val="21"/>
                <w:color w:val="000000"/>
              </w:rPr>
              <w:t>天</w:t>
            </w:r>
            <w:r>
              <w:rPr>
                <w:rFonts w:ascii="宋体" w:hAnsi="宋体" w:cs="宋体" w:eastAsia="宋体"/>
                <w:sz w:val="21"/>
                <w:color w:val="000000"/>
              </w:rPr>
              <w:t>日期延长该设备的维保服务期限。</w:t>
            </w:r>
          </w:p>
          <w:p>
            <w:pPr>
              <w:pStyle w:val="null3"/>
              <w:jc w:val="left"/>
            </w:pPr>
            <w:r>
              <w:rPr>
                <w:rFonts w:ascii="宋体" w:hAnsi="宋体" w:cs="宋体" w:eastAsia="宋体"/>
                <w:sz w:val="21"/>
                <w:color w:val="000000"/>
              </w:rPr>
              <w:t>3.</w:t>
            </w:r>
            <w:r>
              <w:rPr>
                <w:rFonts w:ascii="宋体" w:hAnsi="宋体" w:cs="宋体" w:eastAsia="宋体"/>
                <w:sz w:val="21"/>
                <w:color w:val="000000"/>
              </w:rPr>
              <w:t>7、为医院</w:t>
            </w:r>
            <w:r>
              <w:rPr>
                <w:rFonts w:ascii="宋体" w:hAnsi="宋体" w:cs="宋体" w:eastAsia="宋体"/>
                <w:sz w:val="21"/>
                <w:color w:val="000000"/>
              </w:rPr>
              <w:t>提供</w:t>
            </w:r>
            <w:r>
              <w:rPr>
                <w:rFonts w:ascii="宋体" w:hAnsi="宋体" w:cs="宋体" w:eastAsia="宋体"/>
                <w:sz w:val="21"/>
                <w:color w:val="000000"/>
              </w:rPr>
              <w:t>巡检、</w:t>
            </w:r>
            <w:r>
              <w:rPr>
                <w:rFonts w:ascii="宋体" w:hAnsi="宋体" w:cs="宋体" w:eastAsia="宋体"/>
                <w:sz w:val="21"/>
                <w:color w:val="000000"/>
              </w:rPr>
              <w:t>年度保养报告。</w:t>
            </w:r>
          </w:p>
          <w:p>
            <w:pPr>
              <w:pStyle w:val="null3"/>
              <w:jc w:val="left"/>
            </w:pPr>
            <w:r>
              <w:rPr>
                <w:rFonts w:ascii="宋体" w:hAnsi="宋体" w:cs="宋体" w:eastAsia="宋体"/>
                <w:sz w:val="21"/>
                <w:color w:val="000000"/>
              </w:rPr>
              <w:t>3.</w:t>
            </w:r>
            <w:r>
              <w:rPr>
                <w:rFonts w:ascii="宋体" w:hAnsi="宋体" w:cs="宋体" w:eastAsia="宋体"/>
                <w:sz w:val="21"/>
                <w:color w:val="000000"/>
              </w:rPr>
              <w:t>8、为医院提供使用维修质量控制服务，配合</w:t>
            </w:r>
            <w:r>
              <w:rPr>
                <w:rFonts w:ascii="宋体" w:hAnsi="宋体" w:cs="宋体" w:eastAsia="宋体"/>
                <w:sz w:val="21"/>
                <w:color w:val="000000"/>
              </w:rPr>
              <w:t>质检测试的现场技术支持。</w:t>
            </w:r>
          </w:p>
          <w:p>
            <w:pPr>
              <w:pStyle w:val="null3"/>
              <w:jc w:val="left"/>
            </w:pPr>
            <w:r>
              <w:rPr>
                <w:rFonts w:ascii="宋体" w:hAnsi="宋体" w:cs="宋体" w:eastAsia="宋体"/>
                <w:sz w:val="21"/>
                <w:color w:val="000000"/>
              </w:rPr>
              <w:t>3.9、</w:t>
            </w:r>
            <w:r>
              <w:rPr>
                <w:rFonts w:ascii="宋体" w:hAnsi="宋体" w:cs="宋体" w:eastAsia="宋体"/>
                <w:sz w:val="21"/>
                <w:color w:val="000000"/>
              </w:rPr>
              <w:t>为医院</w:t>
            </w:r>
            <w:r>
              <w:rPr>
                <w:rFonts w:ascii="arial, helvetica, sans-serif" w:hAnsi="arial, helvetica, sans-serif" w:cs="arial, helvetica, sans-serif" w:eastAsia="arial, helvetica, sans-serif"/>
                <w:sz w:val="21"/>
                <w:color w:val="000000"/>
              </w:rPr>
              <w:t>提供</w:t>
            </w:r>
            <w:r>
              <w:rPr>
                <w:rFonts w:ascii="宋体" w:hAnsi="宋体" w:cs="宋体" w:eastAsia="宋体"/>
                <w:sz w:val="21"/>
                <w:color w:val="000000"/>
              </w:rPr>
              <w:t>急救设备和急用设备提供备用机</w:t>
            </w:r>
            <w:r>
              <w:rPr>
                <w:rFonts w:ascii="arial, helvetica, sans-serif" w:hAnsi="arial, helvetica, sans-serif" w:cs="arial, helvetica, sans-serif" w:eastAsia="arial, helvetica, sans-serif"/>
                <w:sz w:val="21"/>
                <w:color w:val="000000"/>
              </w:rPr>
              <w:t>服务</w:t>
            </w:r>
            <w:r>
              <w:rPr>
                <w:rFonts w:ascii="arial, helvetica, sans-serif" w:hAnsi="arial, helvetica, sans-serif" w:cs="arial, helvetica, sans-serif" w:eastAsia="arial, helvetica, sans-serif"/>
                <w:sz w:val="21"/>
                <w:color w:val="000000"/>
              </w:rPr>
              <w:t>。</w:t>
            </w:r>
          </w:p>
          <w:p>
            <w:pPr>
              <w:pStyle w:val="null3"/>
              <w:jc w:val="left"/>
            </w:pPr>
            <w:r>
              <w:rPr>
                <w:rFonts w:ascii="宋体" w:hAnsi="宋体" w:cs="宋体" w:eastAsia="宋体"/>
                <w:sz w:val="21"/>
                <w:color w:val="000000"/>
              </w:rPr>
              <w:t>四、</w:t>
            </w:r>
            <w:r>
              <w:rPr>
                <w:rFonts w:ascii="宋体" w:hAnsi="宋体" w:cs="宋体" w:eastAsia="宋体"/>
                <w:sz w:val="21"/>
                <w:color w:val="000000"/>
              </w:rPr>
              <w:t>质量保障</w:t>
            </w:r>
          </w:p>
          <w:p>
            <w:pPr>
              <w:pStyle w:val="null3"/>
              <w:jc w:val="left"/>
            </w:pPr>
            <w:r>
              <w:rPr>
                <w:rFonts w:ascii="宋体" w:hAnsi="宋体" w:cs="宋体" w:eastAsia="宋体"/>
                <w:sz w:val="21"/>
                <w:color w:val="000000"/>
              </w:rPr>
              <w:t>4.1</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供应商合同期内应根据项目情况提供免费的维护、耗件更换等服务，保证设备达到、符合原厂合格标准及相应的国家质量标准的要求。</w:t>
            </w:r>
          </w:p>
          <w:p>
            <w:pPr>
              <w:pStyle w:val="null3"/>
              <w:jc w:val="left"/>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维保工程师要遵守需方规章制度，听从采购人指派人员的指导。维保工程师需爱护采购人的一切财物，在维护保养过程中损坏财物，等价赔偿。</w:t>
            </w:r>
          </w:p>
          <w:p>
            <w:pPr>
              <w:pStyle w:val="null3"/>
              <w:jc w:val="left"/>
            </w:pPr>
            <w:r>
              <w:rPr>
                <w:rFonts w:ascii="宋体" w:hAnsi="宋体" w:cs="宋体" w:eastAsia="宋体"/>
                <w:sz w:val="21"/>
                <w:color w:val="000000"/>
              </w:rPr>
              <w:t>4.3</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驻场维护人员需提交能证明其医疗设备维修保养能力的证明文件（技术人员学历证明、生物医学工程或医疗设备应用管理专业证明，</w:t>
            </w:r>
            <w:r>
              <w:rPr>
                <w:rFonts w:ascii="arial, helvetica, sans-serif" w:hAnsi="arial, helvetica, sans-serif" w:cs="arial, helvetica, sans-serif" w:eastAsia="arial, helvetica, sans-serif"/>
                <w:sz w:val="21"/>
                <w:color w:val="000000"/>
              </w:rPr>
              <w:t>特种设备管理员证、</w:t>
            </w:r>
            <w:r>
              <w:rPr>
                <w:rFonts w:ascii="宋体" w:hAnsi="宋体" w:cs="宋体" w:eastAsia="宋体"/>
                <w:sz w:val="21"/>
                <w:color w:val="000000"/>
              </w:rPr>
              <w:t>派驻人员书面承诺文件）供采购人备案。</w:t>
            </w:r>
          </w:p>
          <w:p>
            <w:pPr>
              <w:pStyle w:val="null3"/>
              <w:jc w:val="left"/>
            </w:pPr>
            <w:r>
              <w:rPr>
                <w:rFonts w:ascii="宋体" w:hAnsi="宋体" w:cs="宋体" w:eastAsia="宋体"/>
                <w:sz w:val="21"/>
                <w:color w:val="000000"/>
              </w:rPr>
              <w:t>4.4</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供应商</w:t>
            </w:r>
            <w:r>
              <w:rPr>
                <w:rFonts w:ascii="宋体" w:hAnsi="宋体" w:cs="宋体" w:eastAsia="宋体"/>
                <w:sz w:val="21"/>
                <w:color w:val="000000"/>
              </w:rPr>
              <w:t>国内需有独立的备件仓库（须提供仓库地址、房屋产权或有效期内的房屋租赁合同），具有多种备件品类（含国内外原厂备件）。</w:t>
            </w:r>
          </w:p>
          <w:p>
            <w:pPr>
              <w:pStyle w:val="null3"/>
              <w:jc w:val="left"/>
            </w:pPr>
            <w:r>
              <w:rPr>
                <w:rFonts w:ascii="宋体" w:hAnsi="宋体" w:cs="宋体" w:eastAsia="宋体"/>
                <w:sz w:val="21"/>
                <w:color w:val="000000"/>
              </w:rPr>
              <w:t>4.5</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供应商</w:t>
            </w:r>
            <w:r>
              <w:rPr>
                <w:rFonts w:ascii="宋体" w:hAnsi="宋体" w:cs="宋体" w:eastAsia="宋体"/>
                <w:sz w:val="21"/>
                <w:color w:val="000000"/>
              </w:rPr>
              <w:t>中标后提供维保服务押金或向保险公司购买维修责任保单，作为由于维修过程中发生意外事故，造成第三者人身伤亡或财产损失的保障。</w:t>
            </w:r>
            <w:r>
              <w:rPr>
                <w:rFonts w:ascii="宋体" w:hAnsi="宋体" w:cs="宋体" w:eastAsia="宋体"/>
                <w:sz w:val="21"/>
                <w:color w:val="000000"/>
              </w:rPr>
              <w:t>(请提供承诺函及以往其他采购人保险公司的维修保单）。</w:t>
            </w:r>
          </w:p>
          <w:p>
            <w:pPr>
              <w:pStyle w:val="null3"/>
              <w:jc w:val="left"/>
            </w:pPr>
            <w:r>
              <w:rPr>
                <w:rFonts w:ascii="宋体" w:hAnsi="宋体" w:cs="宋体" w:eastAsia="宋体"/>
                <w:sz w:val="21"/>
                <w:color w:val="000000"/>
              </w:rPr>
              <w:t>4.6、供应商应</w:t>
            </w:r>
            <w:r>
              <w:rPr>
                <w:rFonts w:ascii="宋体" w:hAnsi="宋体" w:cs="宋体" w:eastAsia="宋体"/>
                <w:sz w:val="21"/>
                <w:color w:val="000000"/>
              </w:rPr>
              <w:t>承担设备汇总表中保修设备责任，在接到院方故障通知后，</w:t>
            </w:r>
            <w:r>
              <w:rPr>
                <w:rFonts w:ascii="宋体" w:hAnsi="宋体" w:cs="宋体" w:eastAsia="宋体"/>
                <w:sz w:val="21"/>
                <w:color w:val="000000"/>
              </w:rPr>
              <w:t>急救设备紧急故障报修，驻场工程师必须</w:t>
            </w:r>
            <w:r>
              <w:rPr>
                <w:rFonts w:ascii="宋体" w:hAnsi="宋体" w:cs="宋体" w:eastAsia="宋体"/>
                <w:sz w:val="21"/>
                <w:color w:val="000000"/>
              </w:rPr>
              <w:t>10分钟以内到达现场处理；一般设备故障报修到场时间20分钟以内</w:t>
            </w:r>
            <w:r>
              <w:rPr>
                <w:rFonts w:ascii="宋体" w:hAnsi="宋体" w:cs="宋体" w:eastAsia="宋体"/>
                <w:sz w:val="21"/>
                <w:color w:val="000000"/>
              </w:rPr>
              <w:t>。</w:t>
            </w:r>
          </w:p>
          <w:p>
            <w:pPr>
              <w:pStyle w:val="null3"/>
              <w:jc w:val="left"/>
            </w:pPr>
            <w:r>
              <w:rPr>
                <w:rFonts w:ascii="宋体" w:hAnsi="宋体" w:cs="宋体" w:eastAsia="宋体"/>
                <w:sz w:val="21"/>
                <w:color w:val="000000"/>
              </w:rPr>
              <w:t>4.</w:t>
            </w:r>
            <w:r>
              <w:rPr>
                <w:rFonts w:ascii="宋体" w:hAnsi="宋体" w:cs="宋体" w:eastAsia="宋体"/>
                <w:sz w:val="21"/>
                <w:color w:val="000000"/>
              </w:rPr>
              <w:t>7、定期保养:每年服务起始提供服务计划报告，每年4次定期维护保养,定期维护检测包括机器清洁、性能测试及校准、必要的机械或电气的检查，以及非紧急性质的预防性维护，和确保系统能按照制造商的产品规格运行的其他维护</w:t>
            </w:r>
            <w:r>
              <w:rPr>
                <w:rFonts w:ascii="宋体" w:hAnsi="宋体" w:cs="宋体" w:eastAsia="宋体"/>
                <w:sz w:val="21"/>
                <w:color w:val="000000"/>
              </w:rPr>
              <w:t>。</w:t>
            </w:r>
            <w:r>
              <w:rPr>
                <w:rFonts w:ascii="宋体" w:hAnsi="宋体" w:cs="宋体" w:eastAsia="宋体"/>
                <w:sz w:val="21"/>
                <w:color w:val="000000"/>
              </w:rPr>
              <w:t>每年</w:t>
            </w:r>
            <w:r>
              <w:rPr>
                <w:rFonts w:ascii="宋体" w:hAnsi="宋体" w:cs="宋体" w:eastAsia="宋体"/>
                <w:sz w:val="21"/>
                <w:color w:val="000000"/>
              </w:rPr>
              <w:t>2次开展全院急救类、生命支持类设备的PM校准工作。</w:t>
            </w:r>
            <w:r>
              <w:rPr>
                <w:rFonts w:ascii="宋体" w:hAnsi="宋体" w:cs="宋体" w:eastAsia="宋体"/>
                <w:sz w:val="21"/>
                <w:color w:val="000000"/>
              </w:rPr>
              <w:t>每次检测完成后，需在设备上标上质量合格标签，并写上日期与检测人员姓名。</w:t>
            </w:r>
          </w:p>
          <w:p>
            <w:pPr>
              <w:pStyle w:val="null3"/>
              <w:jc w:val="left"/>
            </w:pPr>
            <w:r>
              <w:rPr>
                <w:rFonts w:ascii="宋体" w:hAnsi="宋体" w:cs="宋体" w:eastAsia="宋体"/>
                <w:sz w:val="21"/>
                <w:color w:val="000000"/>
              </w:rPr>
              <w:t>4.</w:t>
            </w:r>
            <w:r>
              <w:rPr>
                <w:rFonts w:ascii="宋体" w:hAnsi="宋体" w:cs="宋体" w:eastAsia="宋体"/>
                <w:sz w:val="21"/>
                <w:color w:val="000000"/>
              </w:rPr>
              <w:t>8、</w:t>
            </w:r>
            <w:r>
              <w:rPr>
                <w:rFonts w:ascii="宋体" w:hAnsi="宋体" w:cs="宋体" w:eastAsia="宋体"/>
                <w:sz w:val="21"/>
                <w:color w:val="000000"/>
              </w:rPr>
              <w:t>供应商对所有维修、维护、保养、检测、培训等内容均应有详实的记录并应按照国家相关规定建立规范化的医疗设备维修管理档案</w:t>
            </w:r>
            <w:r>
              <w:rPr>
                <w:rFonts w:ascii="宋体" w:hAnsi="宋体" w:cs="宋体" w:eastAsia="宋体"/>
                <w:sz w:val="21"/>
                <w:color w:val="000000"/>
              </w:rPr>
              <w:t>(含电子档案与纸质档案)。</w:t>
            </w:r>
          </w:p>
          <w:p>
            <w:pPr>
              <w:pStyle w:val="null3"/>
              <w:jc w:val="left"/>
            </w:pPr>
            <w:r>
              <w:rPr>
                <w:rFonts w:ascii="宋体" w:hAnsi="宋体" w:cs="宋体" w:eastAsia="宋体"/>
                <w:sz w:val="21"/>
                <w:color w:val="000000"/>
              </w:rPr>
              <w:t>4.9、</w:t>
            </w:r>
            <w:r>
              <w:rPr>
                <w:rFonts w:ascii="宋体" w:hAnsi="宋体" w:cs="宋体" w:eastAsia="宋体"/>
                <w:sz w:val="21"/>
                <w:color w:val="000000"/>
              </w:rPr>
              <w:t>设备开机率承诺：一年内因故障停机时间累计不得超过</w:t>
            </w:r>
            <w:r>
              <w:rPr>
                <w:rFonts w:ascii="宋体" w:hAnsi="宋体" w:cs="宋体" w:eastAsia="宋体"/>
                <w:sz w:val="21"/>
                <w:color w:val="000000"/>
              </w:rPr>
              <w:t>18个日历日且单次因故障停机不得超过</w:t>
            </w:r>
            <w:r>
              <w:rPr>
                <w:rFonts w:ascii="宋体" w:hAnsi="宋体" w:cs="宋体" w:eastAsia="宋体"/>
                <w:sz w:val="21"/>
                <w:color w:val="000000"/>
              </w:rPr>
              <w:t>3</w:t>
            </w:r>
            <w:r>
              <w:rPr>
                <w:rFonts w:ascii="宋体" w:hAnsi="宋体" w:cs="宋体" w:eastAsia="宋体"/>
                <w:sz w:val="21"/>
                <w:color w:val="000000"/>
              </w:rPr>
              <w:t>个日历日，达不到上述要求的情况下</w:t>
            </w:r>
            <w:r>
              <w:rPr>
                <w:rFonts w:ascii="宋体" w:hAnsi="宋体" w:cs="宋体" w:eastAsia="宋体"/>
                <w:sz w:val="21"/>
                <w:color w:val="000000"/>
              </w:rPr>
              <w:t>,每超出一天保修时间顺延三天。</w:t>
            </w:r>
          </w:p>
          <w:p>
            <w:pPr>
              <w:pStyle w:val="null3"/>
              <w:jc w:val="left"/>
            </w:pPr>
            <w:r>
              <w:rPr>
                <w:rFonts w:ascii="宋体" w:hAnsi="宋体" w:cs="宋体" w:eastAsia="宋体"/>
                <w:sz w:val="21"/>
                <w:color w:val="000000"/>
              </w:rPr>
              <w:t>4.</w:t>
            </w:r>
            <w:r>
              <w:rPr>
                <w:rFonts w:ascii="宋体" w:hAnsi="宋体" w:cs="宋体" w:eastAsia="宋体"/>
                <w:sz w:val="21"/>
                <w:color w:val="000000"/>
              </w:rPr>
              <w:t>10、</w:t>
            </w:r>
            <w:r>
              <w:rPr>
                <w:rFonts w:ascii="宋体" w:hAnsi="宋体" w:cs="宋体" w:eastAsia="宋体"/>
                <w:sz w:val="21"/>
                <w:color w:val="000000"/>
              </w:rPr>
              <w:t>维保方所供配件</w:t>
            </w:r>
            <w:r>
              <w:rPr>
                <w:rFonts w:ascii="宋体" w:hAnsi="宋体" w:cs="宋体" w:eastAsia="宋体"/>
                <w:sz w:val="21"/>
                <w:color w:val="000000"/>
              </w:rPr>
              <w:t>应</w:t>
            </w:r>
            <w:r>
              <w:rPr>
                <w:rFonts w:ascii="宋体" w:hAnsi="宋体" w:cs="宋体" w:eastAsia="宋体"/>
                <w:sz w:val="21"/>
                <w:color w:val="000000"/>
              </w:rPr>
              <w:t>为全新原厂配件，</w:t>
            </w:r>
            <w:r>
              <w:rPr>
                <w:rFonts w:ascii="宋体" w:hAnsi="宋体" w:cs="宋体" w:eastAsia="宋体"/>
                <w:sz w:val="21"/>
                <w:color w:val="000000"/>
              </w:rPr>
              <w:t>包括用于保养及维修中需更换的备件符合原厂参数要求</w:t>
            </w:r>
            <w:r>
              <w:rPr>
                <w:rFonts w:ascii="宋体" w:hAnsi="宋体" w:cs="宋体" w:eastAsia="宋体"/>
                <w:sz w:val="21"/>
                <w:color w:val="000000"/>
              </w:rPr>
              <w:t>。维保方</w:t>
            </w:r>
            <w:r>
              <w:rPr>
                <w:rFonts w:ascii="宋体" w:hAnsi="宋体" w:cs="宋体" w:eastAsia="宋体"/>
                <w:sz w:val="21"/>
                <w:color w:val="000000"/>
              </w:rPr>
              <w:t>需保证设备维修的质量及时效性。同一设备、同一故障短期内连续进行两次维修，该设备则按采购人要求送至采购人指定厂家或第三方维修，所需维修费由投标人承担。</w:t>
            </w:r>
          </w:p>
          <w:p>
            <w:pPr>
              <w:pStyle w:val="null3"/>
              <w:jc w:val="left"/>
            </w:pPr>
            <w:r>
              <w:rPr>
                <w:rFonts w:ascii="宋体" w:hAnsi="宋体" w:cs="宋体" w:eastAsia="宋体"/>
                <w:sz w:val="21"/>
                <w:color w:val="000000"/>
              </w:rPr>
              <w:t>4.</w:t>
            </w:r>
            <w:r>
              <w:rPr>
                <w:rFonts w:ascii="宋体" w:hAnsi="宋体" w:cs="宋体" w:eastAsia="宋体"/>
                <w:sz w:val="21"/>
                <w:color w:val="000000"/>
              </w:rPr>
              <w:t>11、</w:t>
            </w:r>
            <w:r>
              <w:rPr>
                <w:rFonts w:ascii="宋体" w:hAnsi="宋体" w:cs="宋体" w:eastAsia="宋体"/>
                <w:sz w:val="21"/>
                <w:color w:val="000000"/>
              </w:rPr>
              <w:t>评估及报废处理原则。对使用多年或已经停产、厂家或第三方均无法提供备件、</w:t>
            </w:r>
            <w:r>
              <w:rPr>
                <w:rFonts w:ascii="宋体" w:hAnsi="宋体" w:cs="宋体" w:eastAsia="宋体"/>
                <w:sz w:val="21"/>
                <w:color w:val="000000"/>
              </w:rPr>
              <w:t>供应商</w:t>
            </w:r>
            <w:r>
              <w:rPr>
                <w:rFonts w:ascii="宋体" w:hAnsi="宋体" w:cs="宋体" w:eastAsia="宋体"/>
                <w:sz w:val="21"/>
                <w:color w:val="000000"/>
              </w:rPr>
              <w:t>无法修复的设备，</w:t>
            </w:r>
            <w:r>
              <w:rPr>
                <w:rFonts w:ascii="宋体" w:hAnsi="宋体" w:cs="宋体" w:eastAsia="宋体"/>
                <w:sz w:val="21"/>
                <w:color w:val="000000"/>
              </w:rPr>
              <w:t>供应商</w:t>
            </w:r>
            <w:r>
              <w:rPr>
                <w:rFonts w:ascii="宋体" w:hAnsi="宋体" w:cs="宋体" w:eastAsia="宋体"/>
                <w:sz w:val="21"/>
                <w:color w:val="000000"/>
              </w:rPr>
              <w:t>需提交纸质申请，由采购人设备管理部门查正同意后，方可办理报废，其维保费用从总保费中扣减。</w:t>
            </w:r>
          </w:p>
          <w:p>
            <w:pPr>
              <w:pStyle w:val="null3"/>
              <w:jc w:val="left"/>
            </w:pPr>
            <w:r>
              <w:rPr>
                <w:rFonts w:ascii="宋体" w:hAnsi="宋体" w:cs="宋体" w:eastAsia="宋体"/>
                <w:sz w:val="21"/>
                <w:color w:val="000000"/>
              </w:rPr>
              <w:t>4.</w:t>
            </w:r>
            <w:r>
              <w:rPr>
                <w:rFonts w:ascii="宋体" w:hAnsi="宋体" w:cs="宋体" w:eastAsia="宋体"/>
                <w:sz w:val="21"/>
                <w:color w:val="000000"/>
              </w:rPr>
              <w:t>12、</w:t>
            </w:r>
            <w:r>
              <w:rPr>
                <w:rFonts w:ascii="宋体" w:hAnsi="宋体" w:cs="宋体" w:eastAsia="宋体"/>
                <w:sz w:val="21"/>
                <w:color w:val="000000"/>
              </w:rPr>
              <w:t>保修期内，每次故障维修及保养，驻场工程师必须填写维修保养工作单，工作单需详细列明本次维护、保养、维修的内容、更换的耗材及零备件，并需使用部门现场工作人员签字确认，且提供保养记录到医学装备部备案登记并报告医学装备部工程师进行现场查看。</w:t>
            </w:r>
          </w:p>
          <w:p>
            <w:pPr>
              <w:pStyle w:val="null3"/>
              <w:jc w:val="left"/>
            </w:pPr>
            <w:r>
              <w:rPr>
                <w:rFonts w:ascii="宋体" w:hAnsi="宋体" w:cs="宋体" w:eastAsia="宋体"/>
                <w:sz w:val="21"/>
                <w:color w:val="000000"/>
              </w:rPr>
              <w:t>4.</w:t>
            </w:r>
            <w:r>
              <w:rPr>
                <w:rFonts w:ascii="宋体" w:hAnsi="宋体" w:cs="宋体" w:eastAsia="宋体"/>
                <w:sz w:val="21"/>
                <w:color w:val="000000"/>
              </w:rPr>
              <w:t>13、</w:t>
            </w:r>
            <w:r>
              <w:rPr>
                <w:rFonts w:ascii="宋体" w:hAnsi="宋体" w:cs="宋体" w:eastAsia="宋体"/>
                <w:sz w:val="21"/>
                <w:color w:val="000000"/>
              </w:rPr>
              <w:t>维保方应提供该设备维保工程师名单并将维保工作固定交由名单上工程师。</w:t>
            </w:r>
          </w:p>
          <w:p>
            <w:pPr>
              <w:pStyle w:val="null3"/>
              <w:jc w:val="left"/>
            </w:pPr>
            <w:r>
              <w:rPr>
                <w:rFonts w:ascii="宋体" w:hAnsi="宋体" w:cs="宋体" w:eastAsia="宋体"/>
                <w:sz w:val="21"/>
                <w:color w:val="000000"/>
              </w:rPr>
              <w:t>4.</w:t>
            </w:r>
            <w:r>
              <w:rPr>
                <w:rFonts w:ascii="宋体" w:hAnsi="宋体" w:cs="宋体" w:eastAsia="宋体"/>
                <w:sz w:val="21"/>
                <w:color w:val="000000"/>
              </w:rPr>
              <w:t>14、</w:t>
            </w:r>
            <w:r>
              <w:rPr>
                <w:rFonts w:ascii="宋体" w:hAnsi="宋体" w:cs="宋体" w:eastAsia="宋体"/>
                <w:sz w:val="21"/>
                <w:color w:val="000000"/>
              </w:rPr>
              <w:t>维保工程师要遵守医院的规章制度，服从采购人管理人员的指导。维保工程师需爱护采购人的一切财物，在维护保养过程中损坏财物，等价赔偿。</w:t>
            </w:r>
          </w:p>
          <w:p>
            <w:pPr>
              <w:pStyle w:val="null3"/>
              <w:jc w:val="left"/>
            </w:pPr>
            <w:r>
              <w:rPr>
                <w:rFonts w:ascii="宋体" w:hAnsi="宋体" w:cs="宋体" w:eastAsia="宋体"/>
                <w:sz w:val="21"/>
                <w:color w:val="000000"/>
              </w:rPr>
              <w:t>4.</w:t>
            </w:r>
            <w:r>
              <w:rPr>
                <w:rFonts w:ascii="宋体" w:hAnsi="宋体" w:cs="宋体" w:eastAsia="宋体"/>
                <w:sz w:val="21"/>
                <w:color w:val="000000"/>
              </w:rPr>
              <w:t>15、</w:t>
            </w:r>
            <w:r>
              <w:rPr>
                <w:rFonts w:ascii="宋体" w:hAnsi="宋体" w:cs="宋体" w:eastAsia="宋体"/>
                <w:sz w:val="21"/>
                <w:color w:val="000000"/>
              </w:rPr>
              <w:t>维保方应提供所有设备的全保服务，如</w:t>
            </w:r>
            <w:r>
              <w:rPr>
                <w:rFonts w:ascii="宋体" w:hAnsi="宋体" w:cs="宋体" w:eastAsia="宋体"/>
                <w:sz w:val="21"/>
                <w:color w:val="000000"/>
              </w:rPr>
              <w:t>3</w:t>
            </w:r>
            <w:r>
              <w:rPr>
                <w:rFonts w:ascii="宋体" w:hAnsi="宋体" w:cs="宋体" w:eastAsia="宋体"/>
                <w:sz w:val="21"/>
                <w:color w:val="000000"/>
              </w:rPr>
              <w:t>个工作日内未能及时解决故障，采购人有权购置原厂维修服务，所产生的费用由维保方承担。</w:t>
            </w:r>
          </w:p>
          <w:p>
            <w:pPr>
              <w:pStyle w:val="null3"/>
              <w:jc w:val="left"/>
            </w:pPr>
            <w:r>
              <w:rPr>
                <w:rFonts w:ascii="宋体" w:hAnsi="宋体" w:cs="宋体" w:eastAsia="宋体"/>
                <w:sz w:val="21"/>
                <w:color w:val="000000"/>
              </w:rPr>
              <w:t>4.</w:t>
            </w:r>
            <w:r>
              <w:rPr>
                <w:rFonts w:ascii="宋体" w:hAnsi="宋体" w:cs="宋体" w:eastAsia="宋体"/>
                <w:sz w:val="21"/>
                <w:color w:val="000000"/>
              </w:rPr>
              <w:t>16、</w:t>
            </w:r>
            <w:r>
              <w:rPr>
                <w:rFonts w:ascii="宋体" w:hAnsi="宋体" w:cs="宋体" w:eastAsia="宋体"/>
                <w:sz w:val="21"/>
                <w:color w:val="000000"/>
              </w:rPr>
              <w:t>维保方履行合约过程中没有响应采购人要求、使用不合格配件或维保失误造成不良影响或出现重大安全隐患等情况，采购人有权直接解除合同，并视情追究中标人法律责任，扣除恢复生产所需费用。</w:t>
            </w:r>
          </w:p>
          <w:p>
            <w:pPr>
              <w:pStyle w:val="null3"/>
              <w:jc w:val="left"/>
            </w:pPr>
            <w:r>
              <w:rPr>
                <w:rFonts w:ascii="宋体" w:hAnsi="宋体" w:cs="宋体" w:eastAsia="宋体"/>
                <w:sz w:val="21"/>
                <w:color w:val="000000"/>
              </w:rPr>
              <w:t>五．</w:t>
            </w:r>
            <w:r>
              <w:rPr>
                <w:rFonts w:ascii="宋体" w:hAnsi="宋体" w:cs="宋体" w:eastAsia="宋体"/>
                <w:sz w:val="21"/>
                <w:color w:val="000000"/>
              </w:rPr>
              <w:t>医疗设备管理系统要求</w:t>
            </w:r>
            <w:r>
              <w:rPr>
                <w:rFonts w:ascii="宋体" w:hAnsi="宋体" w:cs="宋体" w:eastAsia="宋体"/>
                <w:sz w:val="21"/>
                <w:color w:val="000000"/>
              </w:rPr>
              <w:t>:</w:t>
            </w:r>
          </w:p>
          <w:p>
            <w:pPr>
              <w:pStyle w:val="null3"/>
              <w:jc w:val="left"/>
            </w:pPr>
            <w:r>
              <w:rPr>
                <w:rFonts w:ascii="宋体" w:hAnsi="宋体" w:cs="宋体" w:eastAsia="宋体"/>
                <w:sz w:val="21"/>
                <w:color w:val="000000"/>
              </w:rPr>
              <w:t>1.设备管理软件可以多类型终端使用，包括但不仅限于桌面电脑、手机、平板电脑等，其中手机 APP 功能是必须具备，</w:t>
            </w:r>
            <w:r>
              <w:rPr>
                <w:rFonts w:ascii="宋体" w:hAnsi="宋体" w:cs="宋体" w:eastAsia="宋体"/>
                <w:sz w:val="21"/>
                <w:color w:val="000000"/>
              </w:rPr>
              <w:t>小程序可实现手机扫码报修，可以</w:t>
            </w:r>
            <w:r>
              <w:rPr>
                <w:rFonts w:ascii="宋体" w:hAnsi="宋体" w:cs="宋体" w:eastAsia="宋体"/>
                <w:sz w:val="21"/>
                <w:color w:val="000000"/>
              </w:rPr>
              <w:t>查看</w:t>
            </w:r>
            <w:r>
              <w:rPr>
                <w:rFonts w:ascii="宋体" w:hAnsi="宋体" w:cs="宋体" w:eastAsia="宋体"/>
                <w:sz w:val="21"/>
                <w:color w:val="000000"/>
              </w:rPr>
              <w:t>维修的进展过程可以进行相关的评价、签字，可以进行手机端的保养、巡检、盘点等各项工作。</w:t>
            </w:r>
          </w:p>
          <w:p>
            <w:pPr>
              <w:pStyle w:val="null3"/>
              <w:jc w:val="left"/>
            </w:pPr>
            <w:r>
              <w:rPr>
                <w:rFonts w:ascii="宋体" w:hAnsi="宋体" w:cs="宋体" w:eastAsia="宋体"/>
                <w:sz w:val="21"/>
                <w:color w:val="000000"/>
              </w:rPr>
              <w:t>2.软件兼容性和安全性:</w:t>
            </w:r>
          </w:p>
          <w:p>
            <w:pPr>
              <w:pStyle w:val="null3"/>
              <w:jc w:val="left"/>
            </w:pPr>
            <w:r>
              <w:rPr>
                <w:rFonts w:ascii="宋体" w:hAnsi="宋体" w:cs="宋体" w:eastAsia="宋体"/>
                <w:sz w:val="21"/>
                <w:color w:val="000000"/>
              </w:rPr>
              <w:t>1)系统运行支持Windows、Mac 0S和Linux 操作系统;</w:t>
            </w:r>
          </w:p>
          <w:p>
            <w:pPr>
              <w:pStyle w:val="null3"/>
              <w:jc w:val="left"/>
            </w:pPr>
            <w:r>
              <w:rPr>
                <w:rFonts w:ascii="宋体" w:hAnsi="宋体" w:cs="宋体" w:eastAsia="宋体"/>
                <w:sz w:val="21"/>
                <w:color w:val="000000"/>
              </w:rPr>
              <w:t>2)系统终端运行支持IE11、Google Chrome等浏览器;</w:t>
            </w:r>
          </w:p>
          <w:p>
            <w:pPr>
              <w:pStyle w:val="null3"/>
              <w:jc w:val="left"/>
            </w:pPr>
            <w:r>
              <w:rPr>
                <w:rFonts w:ascii="宋体" w:hAnsi="宋体" w:cs="宋体" w:eastAsia="宋体"/>
                <w:sz w:val="21"/>
                <w:color w:val="000000"/>
              </w:rPr>
              <w:t>3)系统服务器端支持</w:t>
            </w:r>
            <w:r>
              <w:rPr>
                <w:rFonts w:ascii="宋体" w:hAnsi="宋体" w:cs="宋体" w:eastAsia="宋体"/>
                <w:sz w:val="21"/>
                <w:color w:val="000000"/>
              </w:rPr>
              <w:t>不同的</w:t>
            </w:r>
            <w:r>
              <w:rPr>
                <w:rFonts w:ascii="宋体" w:hAnsi="宋体" w:cs="宋体" w:eastAsia="宋体"/>
                <w:sz w:val="21"/>
                <w:color w:val="000000"/>
              </w:rPr>
              <w:t>数据库</w:t>
            </w:r>
            <w:r>
              <w:rPr>
                <w:rFonts w:ascii="宋体" w:hAnsi="宋体" w:cs="宋体" w:eastAsia="宋体"/>
                <w:sz w:val="21"/>
                <w:color w:val="000000"/>
              </w:rPr>
              <w:t>、不同信息系统并将</w:t>
            </w:r>
            <w:r>
              <w:rPr>
                <w:rFonts w:ascii="宋体" w:hAnsi="宋体" w:cs="宋体" w:eastAsia="宋体"/>
                <w:sz w:val="21"/>
                <w:color w:val="000000"/>
              </w:rPr>
              <w:t>相关数据进行归并整合。</w:t>
            </w:r>
          </w:p>
          <w:p>
            <w:pPr>
              <w:pStyle w:val="null3"/>
              <w:jc w:val="left"/>
            </w:pPr>
            <w:r>
              <w:rPr>
                <w:rFonts w:ascii="宋体" w:hAnsi="宋体" w:cs="宋体" w:eastAsia="宋体"/>
                <w:sz w:val="21"/>
                <w:color w:val="000000"/>
              </w:rPr>
              <w:t>4)系统安全性较好，符合</w:t>
            </w:r>
            <w:r>
              <w:rPr>
                <w:rFonts w:ascii="宋体" w:hAnsi="宋体" w:cs="宋体" w:eastAsia="宋体"/>
                <w:sz w:val="21"/>
                <w:color w:val="000000"/>
              </w:rPr>
              <w:t>《系统及软件完整性级别》（</w:t>
            </w:r>
            <w:r>
              <w:rPr>
                <w:rFonts w:ascii="宋体" w:hAnsi="宋体" w:cs="宋体" w:eastAsia="宋体"/>
                <w:sz w:val="21"/>
                <w:color w:val="000000"/>
              </w:rPr>
              <w:t>GB/T18492-2001）、《计算机软件需求规格说明规范》（GB/T9385-2008）、《软件开发与文档编制》 （SJ20778-2000）</w:t>
            </w:r>
          </w:p>
          <w:p>
            <w:pPr>
              <w:pStyle w:val="null3"/>
              <w:jc w:val="left"/>
            </w:pPr>
            <w:r>
              <w:rPr>
                <w:rFonts w:ascii="宋体" w:hAnsi="宋体" w:cs="宋体" w:eastAsia="宋体"/>
                <w:sz w:val="21"/>
                <w:color w:val="000000"/>
              </w:rPr>
              <w:t>3.</w:t>
            </w:r>
            <w:r>
              <w:rPr>
                <w:rFonts w:ascii="宋体" w:hAnsi="宋体" w:cs="宋体" w:eastAsia="宋体"/>
                <w:sz w:val="21"/>
                <w:color w:val="000000"/>
              </w:rPr>
              <w:t>供应商</w:t>
            </w:r>
            <w:r>
              <w:rPr>
                <w:rFonts w:ascii="宋体" w:hAnsi="宋体" w:cs="宋体" w:eastAsia="宋体"/>
                <w:sz w:val="21"/>
                <w:color w:val="000000"/>
              </w:rPr>
              <w:t>所提供的医疗设备管理软件能为用户提供医疗设备从采购到报废全生命</w:t>
            </w:r>
            <w:r>
              <w:rPr>
                <w:rFonts w:ascii="宋体" w:hAnsi="宋体" w:cs="宋体" w:eastAsia="宋体"/>
                <w:sz w:val="21"/>
                <w:color w:val="000000"/>
              </w:rPr>
              <w:t>周期的管理。</w:t>
            </w:r>
          </w:p>
          <w:p>
            <w:pPr>
              <w:pStyle w:val="null3"/>
              <w:jc w:val="left"/>
            </w:pPr>
            <w:r>
              <w:rPr>
                <w:rFonts w:ascii="宋体" w:hAnsi="宋体" w:cs="宋体" w:eastAsia="宋体"/>
                <w:sz w:val="21"/>
                <w:color w:val="000000"/>
              </w:rPr>
              <w:t>4.</w:t>
            </w:r>
          </w:p>
          <w:p>
            <w:pPr>
              <w:pStyle w:val="null3"/>
              <w:jc w:val="left"/>
            </w:pPr>
            <w:r>
              <w:rPr>
                <w:rFonts w:ascii="宋体" w:hAnsi="宋体" w:cs="宋体" w:eastAsia="宋体"/>
                <w:sz w:val="21"/>
                <w:color w:val="000000"/>
              </w:rPr>
              <w:t>1)设备档案管理</w:t>
            </w:r>
          </w:p>
          <w:p>
            <w:pPr>
              <w:pStyle w:val="null3"/>
              <w:jc w:val="left"/>
            </w:pPr>
            <w:r>
              <w:rPr>
                <w:rFonts w:ascii="宋体" w:hAnsi="宋体" w:cs="宋体" w:eastAsia="宋体"/>
                <w:sz w:val="21"/>
                <w:color w:val="000000"/>
              </w:rPr>
              <w:t>记录设备图片、科室、编号、名称、规格型号、数量、使用部门、存放地、入账日期、金额、生产厂家、供应商、保修期限、资产折旧等医院要求的设备基本信息。建立二维码标签，方便设备管理。</w:t>
            </w:r>
          </w:p>
          <w:p>
            <w:pPr>
              <w:pStyle w:val="null3"/>
              <w:jc w:val="left"/>
            </w:pPr>
            <w:r>
              <w:rPr>
                <w:rFonts w:ascii="宋体" w:hAnsi="宋体" w:cs="宋体" w:eastAsia="宋体"/>
                <w:sz w:val="21"/>
                <w:color w:val="000000"/>
              </w:rPr>
              <w:t>2)设备维保信息</w:t>
            </w:r>
          </w:p>
          <w:p>
            <w:pPr>
              <w:pStyle w:val="null3"/>
              <w:jc w:val="left"/>
            </w:pPr>
            <w:r>
              <w:rPr>
                <w:rFonts w:ascii="宋体" w:hAnsi="宋体" w:cs="宋体" w:eastAsia="宋体"/>
                <w:sz w:val="21"/>
                <w:color w:val="000000"/>
              </w:rPr>
              <w:t>记录设备保修类型，维保服务商和负责人等信息</w:t>
            </w:r>
          </w:p>
          <w:p>
            <w:pPr>
              <w:pStyle w:val="null3"/>
              <w:jc w:val="left"/>
            </w:pPr>
            <w:r>
              <w:rPr>
                <w:rFonts w:ascii="宋体" w:hAnsi="宋体" w:cs="宋体" w:eastAsia="宋体"/>
                <w:sz w:val="21"/>
                <w:color w:val="000000"/>
              </w:rPr>
              <w:t>3)设备配件耗材管理</w:t>
            </w:r>
          </w:p>
          <w:p>
            <w:pPr>
              <w:pStyle w:val="null3"/>
              <w:jc w:val="left"/>
            </w:pPr>
            <w:r>
              <w:rPr>
                <w:rFonts w:ascii="宋体" w:hAnsi="宋体" w:cs="宋体" w:eastAsia="宋体"/>
                <w:sz w:val="21"/>
                <w:color w:val="000000"/>
              </w:rPr>
              <w:t>记录设备每次维保使用的相关配件、耗材的名称、型号、数量等信息</w:t>
            </w:r>
          </w:p>
          <w:p>
            <w:pPr>
              <w:pStyle w:val="null3"/>
              <w:jc w:val="left"/>
            </w:pPr>
            <w:r>
              <w:rPr>
                <w:rFonts w:ascii="宋体" w:hAnsi="宋体" w:cs="宋体" w:eastAsia="宋体"/>
                <w:sz w:val="21"/>
                <w:color w:val="000000"/>
              </w:rPr>
              <w:t>4)设备资料上传</w:t>
            </w:r>
          </w:p>
          <w:p>
            <w:pPr>
              <w:pStyle w:val="null3"/>
              <w:jc w:val="left"/>
            </w:pPr>
            <w:r>
              <w:rPr>
                <w:rFonts w:ascii="宋体" w:hAnsi="宋体" w:cs="宋体" w:eastAsia="宋体"/>
                <w:sz w:val="21"/>
                <w:color w:val="000000"/>
              </w:rPr>
              <w:t>上传设备的采购合同、保修合同、使用手册、操作手册等设备相关资料</w:t>
            </w:r>
          </w:p>
          <w:p>
            <w:pPr>
              <w:pStyle w:val="null3"/>
              <w:jc w:val="left"/>
            </w:pPr>
            <w:r>
              <w:rPr>
                <w:rFonts w:ascii="宋体" w:hAnsi="宋体" w:cs="宋体" w:eastAsia="宋体"/>
                <w:sz w:val="21"/>
                <w:color w:val="000000"/>
              </w:rPr>
              <w:t>5）医疗设备转借管理</w:t>
            </w:r>
            <w:r>
              <w:br/>
            </w:r>
            <w:r>
              <w:rPr>
                <w:rFonts w:ascii="宋体" w:hAnsi="宋体" w:cs="宋体" w:eastAsia="宋体"/>
                <w:sz w:val="21"/>
                <w:color w:val="000000"/>
              </w:rPr>
              <w:t>设备转借申请、同意借用、归还</w:t>
            </w:r>
          </w:p>
          <w:p>
            <w:pPr>
              <w:pStyle w:val="null3"/>
              <w:jc w:val="left"/>
            </w:pPr>
            <w:r>
              <w:rPr>
                <w:rFonts w:ascii="宋体" w:hAnsi="宋体" w:cs="宋体" w:eastAsia="宋体"/>
                <w:sz w:val="21"/>
                <w:color w:val="000000"/>
              </w:rPr>
              <w:t>6)设备盘点</w:t>
            </w:r>
          </w:p>
          <w:p>
            <w:pPr>
              <w:pStyle w:val="null3"/>
              <w:jc w:val="left"/>
            </w:pPr>
            <w:r>
              <w:rPr>
                <w:rFonts w:ascii="宋体" w:hAnsi="宋体" w:cs="宋体" w:eastAsia="宋体"/>
                <w:sz w:val="21"/>
                <w:color w:val="000000"/>
              </w:rPr>
              <w:t>制定盘点计划</w:t>
            </w:r>
            <w:r>
              <w:rPr>
                <w:rFonts w:ascii="宋体" w:hAnsi="宋体" w:cs="宋体" w:eastAsia="宋体"/>
                <w:sz w:val="21"/>
                <w:color w:val="000000"/>
              </w:rPr>
              <w:t>(科室、全院等，)设定盘点期限，对设备进行盘点操作，记录异常等信息</w:t>
            </w:r>
          </w:p>
          <w:p>
            <w:pPr>
              <w:pStyle w:val="null3"/>
              <w:jc w:val="left"/>
            </w:pPr>
            <w:r>
              <w:rPr>
                <w:rFonts w:ascii="宋体" w:hAnsi="宋体" w:cs="宋体" w:eastAsia="宋体"/>
                <w:sz w:val="21"/>
                <w:color w:val="000000"/>
              </w:rPr>
              <w:t>7)设备报废管理</w:t>
            </w:r>
          </w:p>
          <w:p>
            <w:pPr>
              <w:pStyle w:val="null3"/>
              <w:jc w:val="left"/>
            </w:pPr>
            <w:r>
              <w:rPr>
                <w:rFonts w:ascii="宋体" w:hAnsi="宋体" w:cs="宋体" w:eastAsia="宋体"/>
                <w:sz w:val="21"/>
                <w:color w:val="000000"/>
              </w:rPr>
              <w:t>分为报废管理、报废清单，通过精确、模糊查询，找到需要报废的设备，在线填写报废申请单，在报废清单里可以看到所有已经报废的设备清单、设备残值等数据。</w:t>
            </w:r>
          </w:p>
          <w:p>
            <w:pPr>
              <w:pStyle w:val="null3"/>
              <w:jc w:val="left"/>
            </w:pPr>
            <w:r>
              <w:rPr>
                <w:rFonts w:ascii="宋体" w:hAnsi="宋体" w:cs="宋体" w:eastAsia="宋体"/>
                <w:sz w:val="21"/>
                <w:color w:val="000000"/>
              </w:rPr>
              <w:t>8)设备周期树状图</w:t>
            </w:r>
          </w:p>
          <w:p>
            <w:pPr>
              <w:pStyle w:val="null3"/>
              <w:jc w:val="left"/>
            </w:pPr>
            <w:r>
              <w:rPr>
                <w:rFonts w:ascii="宋体" w:hAnsi="宋体" w:cs="宋体" w:eastAsia="宋体"/>
                <w:sz w:val="21"/>
                <w:color w:val="000000"/>
              </w:rPr>
              <w:t>通过树状图展示设备的从采购</w:t>
            </w:r>
            <w:r>
              <w:rPr>
                <w:rFonts w:ascii="宋体" w:hAnsi="宋体" w:cs="宋体" w:eastAsia="宋体"/>
                <w:sz w:val="21"/>
                <w:color w:val="000000"/>
              </w:rPr>
              <w:t>,安装验收,到使用中的维修,保养,不良事件到最终报废的完整生命周期。</w:t>
            </w:r>
          </w:p>
          <w:p>
            <w:pPr>
              <w:pStyle w:val="null3"/>
              <w:jc w:val="left"/>
            </w:pPr>
            <w:r>
              <w:rPr>
                <w:rFonts w:ascii="宋体" w:hAnsi="宋体" w:cs="宋体" w:eastAsia="宋体"/>
                <w:sz w:val="21"/>
                <w:color w:val="000000"/>
              </w:rPr>
              <w:t>5.医疗设备全生命周期管理信息化、智能化，满足医院管理（等级评审或 JCI 认证等）</w:t>
            </w:r>
          </w:p>
          <w:p>
            <w:pPr>
              <w:pStyle w:val="null3"/>
              <w:jc w:val="left"/>
            </w:pPr>
            <w:r>
              <w:rPr>
                <w:rFonts w:ascii="宋体" w:hAnsi="宋体" w:cs="宋体" w:eastAsia="宋体"/>
                <w:sz w:val="21"/>
                <w:color w:val="000000"/>
              </w:rPr>
              <w:t>1)建立全生命周期管理体系</w:t>
            </w:r>
          </w:p>
          <w:p>
            <w:pPr>
              <w:pStyle w:val="null3"/>
              <w:jc w:val="left"/>
            </w:pPr>
            <w:r>
              <w:rPr>
                <w:rFonts w:ascii="宋体" w:hAnsi="宋体" w:cs="宋体" w:eastAsia="宋体"/>
                <w:sz w:val="21"/>
                <w:color w:val="000000"/>
              </w:rPr>
              <w:t>把医疗设备分散在不同业务流程、不同信息系统、不同数据库的相关数据进行归并整合，实现医疗设备相关信息（使用，维护，效益）的整合，并为各职能部门提供综合查询、数据分析与挖掘等功能。</w:t>
            </w:r>
          </w:p>
          <w:p>
            <w:pPr>
              <w:pStyle w:val="null3"/>
              <w:jc w:val="left"/>
            </w:pPr>
            <w:r>
              <w:rPr>
                <w:rFonts w:ascii="宋体" w:hAnsi="宋体" w:cs="宋体" w:eastAsia="宋体"/>
                <w:sz w:val="21"/>
                <w:color w:val="000000"/>
              </w:rPr>
              <w:t>2)智能化数据分析</w:t>
            </w:r>
          </w:p>
          <w:p>
            <w:pPr>
              <w:pStyle w:val="null3"/>
              <w:jc w:val="left"/>
            </w:pPr>
            <w:r>
              <w:rPr>
                <w:rFonts w:ascii="宋体" w:hAnsi="宋体" w:cs="宋体" w:eastAsia="宋体"/>
                <w:sz w:val="21"/>
                <w:color w:val="000000"/>
              </w:rPr>
              <w:t>分析设备的实时状态、历史数据、状态使用率、闲置率、折旧率、维护率等信息。实现医疗设备管理的全流程工作提醒、信息预警、维修、辅助决策等功能，优化医疗设备运营提升医院设备智慧管理的水平。</w:t>
            </w:r>
          </w:p>
          <w:p>
            <w:pPr>
              <w:pStyle w:val="null3"/>
              <w:jc w:val="left"/>
            </w:pPr>
            <w:r>
              <w:rPr>
                <w:rFonts w:ascii="宋体" w:hAnsi="宋体" w:cs="宋体" w:eastAsia="宋体"/>
                <w:sz w:val="21"/>
                <w:color w:val="000000"/>
              </w:rPr>
              <w:t>6.维修管理</w:t>
            </w:r>
          </w:p>
          <w:p>
            <w:pPr>
              <w:pStyle w:val="null3"/>
              <w:jc w:val="left"/>
            </w:pPr>
            <w:r>
              <w:rPr>
                <w:rFonts w:ascii="宋体" w:hAnsi="宋体" w:cs="宋体" w:eastAsia="宋体"/>
                <w:sz w:val="21"/>
                <w:color w:val="000000"/>
              </w:rPr>
              <w:t>1)设备报修</w:t>
            </w:r>
          </w:p>
          <w:p>
            <w:pPr>
              <w:pStyle w:val="null3"/>
              <w:jc w:val="left"/>
            </w:pPr>
            <w:r>
              <w:rPr>
                <w:rFonts w:ascii="宋体" w:hAnsi="宋体" w:cs="宋体" w:eastAsia="宋体"/>
                <w:sz w:val="21"/>
                <w:color w:val="000000"/>
              </w:rPr>
              <w:t>科室用户对故障设备进行报修，记录报修日期、故障描述、报修人等信息，并通知工程师</w:t>
            </w:r>
          </w:p>
          <w:p>
            <w:pPr>
              <w:pStyle w:val="null3"/>
              <w:jc w:val="left"/>
            </w:pPr>
            <w:r>
              <w:rPr>
                <w:rFonts w:ascii="宋体" w:hAnsi="宋体" w:cs="宋体" w:eastAsia="宋体"/>
                <w:sz w:val="21"/>
                <w:color w:val="000000"/>
              </w:rPr>
              <w:t>2)维修响应</w:t>
            </w:r>
          </w:p>
          <w:p>
            <w:pPr>
              <w:pStyle w:val="null3"/>
              <w:jc w:val="left"/>
            </w:pPr>
            <w:r>
              <w:rPr>
                <w:rFonts w:ascii="宋体" w:hAnsi="宋体" w:cs="宋体" w:eastAsia="宋体"/>
                <w:sz w:val="21"/>
                <w:color w:val="000000"/>
              </w:rPr>
              <w:t>工程师收到报修信息，接单响应，记录工程师响应时间、故障问题、检修建议等响应信息。</w:t>
            </w:r>
          </w:p>
          <w:p>
            <w:pPr>
              <w:pStyle w:val="null3"/>
              <w:jc w:val="left"/>
            </w:pPr>
            <w:r>
              <w:rPr>
                <w:rFonts w:ascii="宋体" w:hAnsi="宋体" w:cs="宋体" w:eastAsia="宋体"/>
                <w:sz w:val="21"/>
                <w:color w:val="000000"/>
              </w:rPr>
              <w:t>3)维修审核</w:t>
            </w:r>
          </w:p>
          <w:p>
            <w:pPr>
              <w:pStyle w:val="null3"/>
              <w:jc w:val="left"/>
            </w:pPr>
            <w:r>
              <w:rPr>
                <w:rFonts w:ascii="宋体" w:hAnsi="宋体" w:cs="宋体" w:eastAsia="宋体"/>
                <w:sz w:val="21"/>
                <w:color w:val="000000"/>
              </w:rPr>
              <w:t>科室主任、设备科主任根据故障情况、维修费用、判断维修价值进行远程审核。</w:t>
            </w:r>
          </w:p>
          <w:p>
            <w:pPr>
              <w:pStyle w:val="null3"/>
              <w:jc w:val="left"/>
            </w:pPr>
            <w:r>
              <w:rPr>
                <w:rFonts w:ascii="宋体" w:hAnsi="宋体" w:cs="宋体" w:eastAsia="宋体"/>
                <w:sz w:val="21"/>
                <w:color w:val="000000"/>
              </w:rPr>
              <w:t>4)维修工单</w:t>
            </w:r>
          </w:p>
          <w:p>
            <w:pPr>
              <w:pStyle w:val="null3"/>
              <w:jc w:val="left"/>
            </w:pPr>
            <w:r>
              <w:rPr>
                <w:rFonts w:ascii="宋体" w:hAnsi="宋体" w:cs="宋体" w:eastAsia="宋体"/>
                <w:sz w:val="21"/>
                <w:color w:val="000000"/>
              </w:rPr>
              <w:t>记录设备维修时间、维修配件使用情况、维修结果、自动生成维修工单。</w:t>
            </w:r>
          </w:p>
          <w:p>
            <w:pPr>
              <w:pStyle w:val="null3"/>
              <w:jc w:val="left"/>
            </w:pPr>
            <w:r>
              <w:rPr>
                <w:rFonts w:ascii="宋体" w:hAnsi="宋体" w:cs="宋体" w:eastAsia="宋体"/>
                <w:sz w:val="21"/>
                <w:color w:val="000000"/>
              </w:rPr>
              <w:t>5)维修考评</w:t>
            </w:r>
          </w:p>
          <w:p>
            <w:pPr>
              <w:pStyle w:val="null3"/>
              <w:jc w:val="left"/>
            </w:pPr>
            <w:r>
              <w:rPr>
                <w:rFonts w:ascii="宋体" w:hAnsi="宋体" w:cs="宋体" w:eastAsia="宋体"/>
                <w:sz w:val="21"/>
                <w:color w:val="000000"/>
              </w:rPr>
              <w:t>报修科室人员对本次维修情况进行满意度评分、考核。</w:t>
            </w:r>
          </w:p>
          <w:p>
            <w:pPr>
              <w:pStyle w:val="null3"/>
              <w:jc w:val="left"/>
            </w:pPr>
            <w:r>
              <w:rPr>
                <w:rFonts w:ascii="宋体" w:hAnsi="宋体" w:cs="宋体" w:eastAsia="宋体"/>
                <w:sz w:val="21"/>
                <w:color w:val="000000"/>
              </w:rPr>
              <w:t>6)维修历史查询</w:t>
            </w:r>
          </w:p>
          <w:p>
            <w:pPr>
              <w:pStyle w:val="null3"/>
              <w:jc w:val="left"/>
            </w:pPr>
            <w:r>
              <w:rPr>
                <w:rFonts w:ascii="宋体" w:hAnsi="宋体" w:cs="宋体" w:eastAsia="宋体"/>
                <w:sz w:val="21"/>
                <w:color w:val="000000"/>
              </w:rPr>
              <w:t>可记录、查询每台设备的所有维修历史记录。</w:t>
            </w:r>
          </w:p>
          <w:p>
            <w:pPr>
              <w:pStyle w:val="null3"/>
              <w:jc w:val="left"/>
            </w:pPr>
            <w:r>
              <w:rPr>
                <w:rFonts w:ascii="宋体" w:hAnsi="宋体" w:cs="宋体" w:eastAsia="宋体"/>
                <w:sz w:val="21"/>
                <w:color w:val="000000"/>
              </w:rPr>
              <w:t>7）维修报表</w:t>
            </w:r>
          </w:p>
          <w:p>
            <w:pPr>
              <w:pStyle w:val="null3"/>
              <w:jc w:val="left"/>
            </w:pPr>
            <w:r>
              <w:rPr>
                <w:rFonts w:ascii="宋体" w:hAnsi="宋体" w:cs="宋体" w:eastAsia="宋体"/>
                <w:sz w:val="21"/>
                <w:color w:val="000000"/>
              </w:rPr>
              <w:t>通过查询条件查询下载维修记录报表</w:t>
            </w:r>
            <w:r>
              <w:rPr>
                <w:rFonts w:ascii="宋体" w:hAnsi="宋体" w:cs="宋体" w:eastAsia="宋体"/>
                <w:sz w:val="21"/>
                <w:color w:val="000000"/>
              </w:rPr>
              <w:t>excel;如月、季度统计、科室维修情况统计</w:t>
            </w:r>
          </w:p>
          <w:p>
            <w:pPr>
              <w:pStyle w:val="null3"/>
              <w:jc w:val="left"/>
            </w:pPr>
            <w:r>
              <w:rPr>
                <w:rFonts w:ascii="宋体" w:hAnsi="宋体" w:cs="宋体" w:eastAsia="宋体"/>
                <w:sz w:val="21"/>
                <w:color w:val="000000"/>
              </w:rPr>
              <w:t>8）维修工作提醒</w:t>
            </w:r>
          </w:p>
          <w:p>
            <w:pPr>
              <w:pStyle w:val="null3"/>
              <w:jc w:val="left"/>
            </w:pPr>
            <w:r>
              <w:rPr>
                <w:rFonts w:ascii="宋体" w:hAnsi="宋体" w:cs="宋体" w:eastAsia="宋体"/>
                <w:sz w:val="21"/>
                <w:color w:val="000000"/>
              </w:rPr>
              <w:t>在设备工作提醒平台中，按照维修处理状态进行分类显示，如维修中、正常。并按照最新维修、近</w:t>
            </w:r>
            <w:r>
              <w:rPr>
                <w:rFonts w:ascii="宋体" w:hAnsi="宋体" w:cs="宋体" w:eastAsia="宋体"/>
                <w:sz w:val="21"/>
                <w:color w:val="000000"/>
              </w:rPr>
              <w:t>7天内、近30天内维修中列表显示等</w:t>
            </w:r>
          </w:p>
          <w:p>
            <w:pPr>
              <w:pStyle w:val="null3"/>
              <w:jc w:val="left"/>
            </w:pPr>
            <w:r>
              <w:rPr>
                <w:rFonts w:ascii="宋体" w:hAnsi="宋体" w:cs="宋体" w:eastAsia="宋体"/>
                <w:sz w:val="21"/>
                <w:color w:val="000000"/>
              </w:rPr>
              <w:t>7.PM管理</w:t>
            </w:r>
          </w:p>
          <w:p>
            <w:pPr>
              <w:pStyle w:val="null3"/>
              <w:jc w:val="left"/>
            </w:pPr>
            <w:r>
              <w:rPr>
                <w:rFonts w:ascii="宋体" w:hAnsi="宋体" w:cs="宋体" w:eastAsia="宋体"/>
                <w:sz w:val="21"/>
                <w:color w:val="000000"/>
              </w:rPr>
              <w:t>1）PM模板管理</w:t>
            </w:r>
          </w:p>
          <w:p>
            <w:pPr>
              <w:pStyle w:val="null3"/>
              <w:jc w:val="left"/>
            </w:pPr>
            <w:r>
              <w:rPr>
                <w:rFonts w:ascii="宋体" w:hAnsi="宋体" w:cs="宋体" w:eastAsia="宋体"/>
                <w:sz w:val="21"/>
                <w:color w:val="000000"/>
              </w:rPr>
              <w:t>制定不同分类设备的</w:t>
            </w:r>
            <w:r>
              <w:rPr>
                <w:rFonts w:ascii="宋体" w:hAnsi="宋体" w:cs="宋体" w:eastAsia="宋体"/>
                <w:sz w:val="21"/>
                <w:color w:val="000000"/>
              </w:rPr>
              <w:t>PM实施模板，设备保养时对照PM项目进行设备保养。</w:t>
            </w:r>
          </w:p>
          <w:p>
            <w:pPr>
              <w:pStyle w:val="null3"/>
              <w:jc w:val="left"/>
            </w:pPr>
            <w:r>
              <w:rPr>
                <w:rFonts w:ascii="宋体" w:hAnsi="宋体" w:cs="宋体" w:eastAsia="宋体"/>
                <w:sz w:val="21"/>
                <w:color w:val="000000"/>
              </w:rPr>
              <w:t>2）计划制定</w:t>
            </w:r>
          </w:p>
          <w:p>
            <w:pPr>
              <w:pStyle w:val="null3"/>
              <w:jc w:val="left"/>
            </w:pPr>
            <w:r>
              <w:rPr>
                <w:rFonts w:ascii="宋体" w:hAnsi="宋体" w:cs="宋体" w:eastAsia="宋体"/>
                <w:sz w:val="21"/>
                <w:color w:val="000000"/>
              </w:rPr>
              <w:t>根据设备风险等级，制定设备的保养周期、系统自动循环生成保养计划</w:t>
            </w:r>
          </w:p>
          <w:p>
            <w:pPr>
              <w:pStyle w:val="null3"/>
              <w:jc w:val="left"/>
            </w:pPr>
            <w:r>
              <w:rPr>
                <w:rFonts w:ascii="宋体" w:hAnsi="宋体" w:cs="宋体" w:eastAsia="宋体"/>
                <w:sz w:val="21"/>
                <w:color w:val="000000"/>
              </w:rPr>
              <w:t>3）计划提醒:</w:t>
            </w:r>
          </w:p>
          <w:p>
            <w:pPr>
              <w:pStyle w:val="null3"/>
              <w:jc w:val="left"/>
            </w:pPr>
            <w:r>
              <w:rPr>
                <w:rFonts w:ascii="宋体" w:hAnsi="宋体" w:cs="宋体" w:eastAsia="宋体"/>
                <w:sz w:val="21"/>
                <w:color w:val="000000"/>
              </w:rPr>
              <w:t>在设备工作提醒平台中，按照</w:t>
            </w:r>
            <w:r>
              <w:rPr>
                <w:rFonts w:ascii="宋体" w:hAnsi="宋体" w:cs="宋体" w:eastAsia="宋体"/>
                <w:sz w:val="21"/>
                <w:color w:val="000000"/>
              </w:rPr>
              <w:t>PM处理状态进行分类显示，如：保养中、正常。并按照7天内、近30天内需要PM的设备列表分类显示、提醒等</w:t>
            </w:r>
          </w:p>
          <w:p>
            <w:pPr>
              <w:pStyle w:val="null3"/>
              <w:jc w:val="left"/>
            </w:pPr>
            <w:r>
              <w:rPr>
                <w:rFonts w:ascii="宋体" w:hAnsi="宋体" w:cs="宋体" w:eastAsia="宋体"/>
                <w:sz w:val="21"/>
                <w:color w:val="000000"/>
              </w:rPr>
              <w:t>4）计划实施</w:t>
            </w:r>
          </w:p>
          <w:p>
            <w:pPr>
              <w:pStyle w:val="null3"/>
              <w:jc w:val="left"/>
            </w:pPr>
            <w:r>
              <w:rPr>
                <w:rFonts w:ascii="宋体" w:hAnsi="宋体" w:cs="宋体" w:eastAsia="宋体"/>
                <w:sz w:val="21"/>
                <w:color w:val="000000"/>
              </w:rPr>
              <w:t>对到期的计划内设备进行保养，记录保养信息，生成保养报告</w:t>
            </w:r>
          </w:p>
          <w:p>
            <w:pPr>
              <w:pStyle w:val="null3"/>
              <w:jc w:val="left"/>
            </w:pPr>
            <w:r>
              <w:rPr>
                <w:rFonts w:ascii="宋体" w:hAnsi="宋体" w:cs="宋体" w:eastAsia="宋体"/>
                <w:sz w:val="21"/>
                <w:color w:val="000000"/>
              </w:rPr>
              <w:t>8.巡检管理</w:t>
            </w:r>
          </w:p>
          <w:p>
            <w:pPr>
              <w:pStyle w:val="null3"/>
              <w:jc w:val="left"/>
            </w:pPr>
            <w:r>
              <w:rPr>
                <w:rFonts w:ascii="宋体" w:hAnsi="宋体" w:cs="宋体" w:eastAsia="宋体"/>
                <w:sz w:val="21"/>
                <w:color w:val="000000"/>
              </w:rPr>
              <w:t>1)巡检模板管理</w:t>
            </w:r>
          </w:p>
          <w:p>
            <w:pPr>
              <w:pStyle w:val="null3"/>
              <w:jc w:val="left"/>
            </w:pPr>
            <w:r>
              <w:rPr>
                <w:rFonts w:ascii="宋体" w:hAnsi="宋体" w:cs="宋体" w:eastAsia="宋体"/>
                <w:sz w:val="21"/>
                <w:color w:val="000000"/>
              </w:rPr>
              <w:t>编辑各种类型设备的巡检实施模板，设备巡检时可对照巡检项目进行巡检</w:t>
            </w:r>
            <w:r>
              <w:rPr>
                <w:rFonts w:ascii="宋体" w:hAnsi="宋体" w:cs="宋体" w:eastAsia="宋体"/>
                <w:sz w:val="21"/>
                <w:color w:val="000000"/>
              </w:rPr>
              <w:t>:</w:t>
            </w:r>
          </w:p>
          <w:p>
            <w:pPr>
              <w:pStyle w:val="null3"/>
              <w:jc w:val="left"/>
            </w:pPr>
            <w:r>
              <w:rPr>
                <w:rFonts w:ascii="宋体" w:hAnsi="宋体" w:cs="宋体" w:eastAsia="宋体"/>
                <w:sz w:val="21"/>
                <w:color w:val="000000"/>
              </w:rPr>
              <w:t>2)巡检计划</w:t>
            </w:r>
          </w:p>
          <w:p>
            <w:pPr>
              <w:pStyle w:val="null3"/>
              <w:jc w:val="left"/>
            </w:pPr>
            <w:r>
              <w:rPr>
                <w:rFonts w:ascii="宋体" w:hAnsi="宋体" w:cs="宋体" w:eastAsia="宋体"/>
                <w:sz w:val="21"/>
                <w:color w:val="000000"/>
              </w:rPr>
              <w:t>不同分类设备制定巡检周期、计划，系统自动循环生成巡检计划记录；</w:t>
            </w:r>
          </w:p>
          <w:p>
            <w:pPr>
              <w:pStyle w:val="null3"/>
              <w:jc w:val="left"/>
            </w:pPr>
            <w:r>
              <w:rPr>
                <w:rFonts w:ascii="宋体" w:hAnsi="宋体" w:cs="宋体" w:eastAsia="宋体"/>
                <w:sz w:val="21"/>
                <w:color w:val="000000"/>
              </w:rPr>
              <w:t>3)巡检提醒</w:t>
            </w:r>
          </w:p>
          <w:p>
            <w:pPr>
              <w:pStyle w:val="null3"/>
              <w:jc w:val="left"/>
            </w:pPr>
            <w:r>
              <w:rPr>
                <w:rFonts w:ascii="宋体" w:hAnsi="宋体" w:cs="宋体" w:eastAsia="宋体"/>
                <w:sz w:val="21"/>
                <w:color w:val="000000"/>
              </w:rPr>
              <w:t>在设备工作提醒平台中，按照巡检处理状态进行分类显示；</w:t>
            </w:r>
          </w:p>
          <w:p>
            <w:pPr>
              <w:pStyle w:val="null3"/>
              <w:jc w:val="left"/>
            </w:pPr>
            <w:r>
              <w:rPr>
                <w:rFonts w:ascii="宋体" w:hAnsi="宋体" w:cs="宋体" w:eastAsia="宋体"/>
                <w:sz w:val="21"/>
                <w:color w:val="000000"/>
              </w:rPr>
              <w:t>4)巡检实施</w:t>
            </w:r>
          </w:p>
          <w:p>
            <w:pPr>
              <w:pStyle w:val="null3"/>
              <w:jc w:val="left"/>
            </w:pPr>
            <w:r>
              <w:rPr>
                <w:rFonts w:ascii="宋体" w:hAnsi="宋体" w:cs="宋体" w:eastAsia="宋体"/>
                <w:sz w:val="21"/>
                <w:color w:val="000000"/>
              </w:rPr>
              <w:t>对到期的计划内设备进行巡检，记录巡检信息，生成巡检报告。</w:t>
            </w:r>
          </w:p>
          <w:p>
            <w:pPr>
              <w:pStyle w:val="null3"/>
              <w:jc w:val="left"/>
            </w:pPr>
            <w:r>
              <w:rPr>
                <w:rFonts w:ascii="宋体" w:hAnsi="宋体" w:cs="宋体" w:eastAsia="宋体"/>
                <w:sz w:val="21"/>
                <w:color w:val="000000"/>
              </w:rPr>
              <w:t>9、不良事件管理</w:t>
            </w:r>
          </w:p>
          <w:p>
            <w:pPr>
              <w:pStyle w:val="null3"/>
              <w:jc w:val="left"/>
            </w:pPr>
            <w:r>
              <w:rPr>
                <w:rFonts w:ascii="宋体" w:hAnsi="宋体" w:cs="宋体" w:eastAsia="宋体"/>
                <w:sz w:val="21"/>
                <w:color w:val="000000"/>
              </w:rPr>
              <w:t>1)不良事件上报</w:t>
            </w:r>
          </w:p>
          <w:p>
            <w:pPr>
              <w:pStyle w:val="null3"/>
              <w:jc w:val="left"/>
            </w:pPr>
            <w:r>
              <w:rPr>
                <w:rFonts w:ascii="宋体" w:hAnsi="宋体" w:cs="宋体" w:eastAsia="宋体"/>
                <w:sz w:val="21"/>
                <w:color w:val="000000"/>
              </w:rPr>
              <w:t>科室用户依据国家食品药品监督管理局制定的《可疑医疗器械不良事件报告表》上报不良事件</w:t>
            </w:r>
            <w:r>
              <w:rPr>
                <w:rFonts w:ascii="宋体" w:hAnsi="宋体" w:cs="宋体" w:eastAsia="宋体"/>
                <w:sz w:val="21"/>
                <w:color w:val="000000"/>
              </w:rPr>
              <w:t>,填写是否发生伤害,相关患者信息</w:t>
            </w:r>
          </w:p>
          <w:p>
            <w:pPr>
              <w:pStyle w:val="null3"/>
              <w:jc w:val="left"/>
            </w:pPr>
            <w:r>
              <w:rPr>
                <w:rFonts w:ascii="宋体" w:hAnsi="宋体" w:cs="宋体" w:eastAsia="宋体"/>
                <w:sz w:val="21"/>
                <w:color w:val="000000"/>
              </w:rPr>
              <w:t>10.报表分析</w:t>
            </w:r>
          </w:p>
          <w:p>
            <w:pPr>
              <w:pStyle w:val="null3"/>
              <w:jc w:val="left"/>
            </w:pPr>
            <w:r>
              <w:rPr>
                <w:rFonts w:ascii="宋体" w:hAnsi="宋体" w:cs="宋体" w:eastAsia="宋体"/>
                <w:sz w:val="21"/>
                <w:color w:val="000000"/>
              </w:rPr>
              <w:t>1）设备、维修、保养、计量、巡检、配件、费用汇总</w:t>
            </w:r>
          </w:p>
          <w:p>
            <w:pPr>
              <w:pStyle w:val="null3"/>
              <w:jc w:val="left"/>
            </w:pPr>
            <w:r>
              <w:rPr>
                <w:rFonts w:ascii="宋体" w:hAnsi="宋体" w:cs="宋体" w:eastAsia="宋体"/>
                <w:sz w:val="21"/>
                <w:color w:val="000000"/>
              </w:rPr>
              <w:t>全院设备分布，设备保修概况，同比，环比，年度统计，月度统计等；</w:t>
            </w:r>
          </w:p>
          <w:p>
            <w:pPr>
              <w:pStyle w:val="null3"/>
              <w:jc w:val="left"/>
            </w:pPr>
            <w:r>
              <w:rPr>
                <w:rFonts w:ascii="宋体" w:hAnsi="宋体" w:cs="宋体" w:eastAsia="宋体"/>
                <w:sz w:val="21"/>
                <w:color w:val="000000"/>
              </w:rPr>
              <w:t>全院设备使用状况：报修总数，已修好总数，在修中总数，分布科室；</w:t>
            </w:r>
          </w:p>
          <w:p>
            <w:pPr>
              <w:pStyle w:val="null3"/>
              <w:jc w:val="left"/>
            </w:pPr>
            <w:r>
              <w:rPr>
                <w:rFonts w:ascii="宋体" w:hAnsi="宋体" w:cs="宋体" w:eastAsia="宋体"/>
                <w:sz w:val="21"/>
                <w:color w:val="000000"/>
              </w:rPr>
              <w:t>巡检完成综述（完成量，示警量，待做量，超一月未完成量）；</w:t>
            </w:r>
          </w:p>
          <w:p>
            <w:pPr>
              <w:pStyle w:val="null3"/>
              <w:jc w:val="left"/>
            </w:pPr>
            <w:r>
              <w:rPr>
                <w:rFonts w:ascii="宋体" w:hAnsi="宋体" w:cs="宋体" w:eastAsia="宋体"/>
                <w:sz w:val="21"/>
                <w:color w:val="000000"/>
              </w:rPr>
              <w:t>保养完成综述（完成量，示警量，待做量，超一月未完成量）；</w:t>
            </w:r>
          </w:p>
          <w:p>
            <w:pPr>
              <w:pStyle w:val="null3"/>
              <w:jc w:val="left"/>
            </w:pPr>
            <w:r>
              <w:rPr>
                <w:rFonts w:ascii="宋体" w:hAnsi="宋体" w:cs="宋体" w:eastAsia="宋体"/>
                <w:sz w:val="21"/>
                <w:color w:val="000000"/>
              </w:rPr>
              <w:t>计量完成综述（完成量，示警量，待做量，超一月未完成量）；</w:t>
            </w:r>
          </w:p>
          <w:p>
            <w:pPr>
              <w:pStyle w:val="null3"/>
              <w:jc w:val="left"/>
            </w:pPr>
            <w:r>
              <w:rPr>
                <w:rFonts w:ascii="宋体" w:hAnsi="宋体" w:cs="宋体" w:eastAsia="宋体"/>
                <w:sz w:val="21"/>
                <w:color w:val="000000"/>
              </w:rPr>
              <w:t>全院设备自修率，平均维修时间（自修，外修），维修效率；</w:t>
            </w:r>
          </w:p>
          <w:p>
            <w:pPr>
              <w:pStyle w:val="null3"/>
              <w:jc w:val="left"/>
            </w:pPr>
            <w:r>
              <w:rPr>
                <w:rFonts w:ascii="宋体" w:hAnsi="宋体" w:cs="宋体" w:eastAsia="宋体"/>
                <w:sz w:val="21"/>
                <w:color w:val="000000"/>
              </w:rPr>
              <w:t>11.系统管理</w:t>
            </w:r>
          </w:p>
          <w:p>
            <w:pPr>
              <w:pStyle w:val="null3"/>
              <w:jc w:val="left"/>
            </w:pPr>
            <w:r>
              <w:rPr>
                <w:rFonts w:ascii="宋体" w:hAnsi="宋体" w:cs="宋体" w:eastAsia="宋体"/>
                <w:sz w:val="21"/>
                <w:color w:val="000000"/>
              </w:rPr>
              <w:t>1）科室管理</w:t>
            </w:r>
          </w:p>
          <w:p>
            <w:pPr>
              <w:pStyle w:val="null3"/>
              <w:jc w:val="left"/>
            </w:pPr>
            <w:r>
              <w:rPr>
                <w:rFonts w:ascii="宋体" w:hAnsi="宋体" w:cs="宋体" w:eastAsia="宋体"/>
                <w:sz w:val="21"/>
                <w:color w:val="000000"/>
              </w:rPr>
              <w:t>医院科室手工添加，删除，修改，每个科室对应一个数字</w:t>
            </w:r>
            <w:r>
              <w:rPr>
                <w:rFonts w:ascii="宋体" w:hAnsi="宋体" w:cs="宋体" w:eastAsia="宋体"/>
                <w:sz w:val="21"/>
                <w:color w:val="000000"/>
              </w:rPr>
              <w:t>ID，便于科室名称维护。也可通过相关格式文件快捷导入科室分类。</w:t>
            </w:r>
          </w:p>
          <w:p>
            <w:pPr>
              <w:pStyle w:val="null3"/>
              <w:jc w:val="left"/>
            </w:pPr>
            <w:r>
              <w:rPr>
                <w:rFonts w:ascii="宋体" w:hAnsi="宋体" w:cs="宋体" w:eastAsia="宋体"/>
                <w:sz w:val="21"/>
                <w:color w:val="000000"/>
              </w:rPr>
              <w:t>2)用户管理</w:t>
            </w:r>
          </w:p>
          <w:p>
            <w:pPr>
              <w:pStyle w:val="null3"/>
              <w:jc w:val="left"/>
            </w:pPr>
            <w:r>
              <w:rPr>
                <w:rFonts w:ascii="宋体" w:hAnsi="宋体" w:cs="宋体" w:eastAsia="宋体"/>
                <w:sz w:val="21"/>
                <w:color w:val="000000"/>
              </w:rPr>
              <w:t>支持多用户对系统进行操作管理，灵活的对多用户进行帐户、密码、权限管理。</w:t>
            </w:r>
          </w:p>
          <w:p>
            <w:pPr>
              <w:pStyle w:val="null3"/>
              <w:jc w:val="left"/>
            </w:pPr>
            <w:r>
              <w:rPr>
                <w:rFonts w:ascii="宋体" w:hAnsi="宋体" w:cs="宋体" w:eastAsia="宋体"/>
                <w:sz w:val="21"/>
                <w:color w:val="000000"/>
              </w:rPr>
              <w:t>3)权限管理</w:t>
            </w:r>
          </w:p>
          <w:p>
            <w:pPr>
              <w:pStyle w:val="null3"/>
              <w:jc w:val="left"/>
            </w:pPr>
            <w:r>
              <w:rPr>
                <w:rFonts w:ascii="宋体" w:hAnsi="宋体" w:cs="宋体" w:eastAsia="宋体"/>
                <w:sz w:val="21"/>
                <w:color w:val="000000"/>
              </w:rPr>
              <w:t>支持权限按照功能自定义多级分配，方便操作人员管理。保障数据安全</w:t>
            </w:r>
          </w:p>
          <w:p>
            <w:pPr>
              <w:pStyle w:val="null3"/>
              <w:jc w:val="left"/>
            </w:pPr>
            <w:r>
              <w:rPr>
                <w:rFonts w:ascii="宋体" w:hAnsi="宋体" w:cs="宋体" w:eastAsia="宋体"/>
                <w:sz w:val="21"/>
                <w:color w:val="000000"/>
              </w:rPr>
              <w:t>4)模板管理</w:t>
            </w:r>
          </w:p>
          <w:p>
            <w:pPr>
              <w:pStyle w:val="null3"/>
              <w:jc w:val="left"/>
            </w:pPr>
            <w:r>
              <w:rPr>
                <w:rFonts w:ascii="宋体" w:hAnsi="宋体" w:cs="宋体" w:eastAsia="宋体"/>
                <w:sz w:val="21"/>
                <w:color w:val="000000"/>
              </w:rPr>
              <w:t>支持各类型设备的巡检、保养、计量模板下载和编辑</w:t>
            </w:r>
          </w:p>
          <w:p>
            <w:pPr>
              <w:pStyle w:val="null3"/>
              <w:jc w:val="left"/>
            </w:pPr>
            <w:r>
              <w:rPr>
                <w:rFonts w:ascii="宋体" w:hAnsi="宋体" w:cs="宋体" w:eastAsia="宋体"/>
                <w:sz w:val="21"/>
                <w:color w:val="000000"/>
              </w:rPr>
              <w:t>12.系统功能：</w:t>
            </w:r>
          </w:p>
          <w:p>
            <w:pPr>
              <w:pStyle w:val="null3"/>
              <w:jc w:val="left"/>
            </w:pPr>
            <w:r>
              <w:rPr>
                <w:rFonts w:ascii="宋体" w:hAnsi="宋体" w:cs="宋体" w:eastAsia="宋体"/>
                <w:sz w:val="21"/>
                <w:color w:val="000000"/>
              </w:rPr>
              <w:t>系统可根据不同权限可以显示不同的功能模块；不同角色也会显示其所关注的信息和待处理的工作提醒</w:t>
            </w:r>
          </w:p>
          <w:p>
            <w:pPr>
              <w:pStyle w:val="null3"/>
              <w:jc w:val="left"/>
            </w:pPr>
            <w:r>
              <w:rPr>
                <w:rFonts w:ascii="宋体" w:hAnsi="宋体" w:cs="宋体" w:eastAsia="宋体"/>
                <w:sz w:val="21"/>
                <w:color w:val="000000"/>
              </w:rPr>
              <w:t>1）设备管理模块</w:t>
            </w:r>
          </w:p>
          <w:p>
            <w:pPr>
              <w:pStyle w:val="null3"/>
              <w:jc w:val="left"/>
            </w:pPr>
            <w:r>
              <w:rPr>
                <w:rFonts w:ascii="宋体" w:hAnsi="宋体" w:cs="宋体" w:eastAsia="宋体"/>
                <w:sz w:val="21"/>
                <w:color w:val="000000"/>
              </w:rPr>
              <w:t>设备的台账管理，记录设备相关的基本信息、资产信息、维修保养巡检计量等生命周期内所产生的所有的生命树。对生命支持类设备、特种设备进行单独的管理</w:t>
            </w:r>
            <w:r>
              <w:rPr>
                <w:rFonts w:ascii="宋体" w:hAnsi="宋体" w:cs="宋体" w:eastAsia="宋体"/>
                <w:sz w:val="21"/>
                <w:color w:val="000000"/>
              </w:rPr>
              <w:t>和呈现。</w:t>
            </w:r>
          </w:p>
          <w:p>
            <w:pPr>
              <w:pStyle w:val="null3"/>
              <w:jc w:val="left"/>
            </w:pPr>
            <w:r>
              <w:rPr>
                <w:rFonts w:ascii="宋体" w:hAnsi="宋体" w:cs="宋体" w:eastAsia="宋体"/>
                <w:sz w:val="21"/>
                <w:color w:val="000000"/>
              </w:rPr>
              <w:t>2）设备转科、借用、调拨管理模块、设备维保合同管理</w:t>
            </w:r>
          </w:p>
          <w:p>
            <w:pPr>
              <w:pStyle w:val="null3"/>
              <w:jc w:val="left"/>
            </w:pPr>
            <w:r>
              <w:rPr>
                <w:rFonts w:ascii="宋体" w:hAnsi="宋体" w:cs="宋体" w:eastAsia="宋体"/>
                <w:sz w:val="21"/>
                <w:color w:val="000000"/>
              </w:rPr>
              <w:t>维保合同管理，到期提醒，合同详情，支持合同原件上传。全院买保设备清单，可按照品牌、风险等级、使用状态、供应商等条件筛选显示买保详情。</w:t>
            </w:r>
          </w:p>
          <w:p>
            <w:pPr>
              <w:pStyle w:val="null3"/>
              <w:jc w:val="left"/>
            </w:pPr>
            <w:r>
              <w:rPr>
                <w:rFonts w:ascii="宋体" w:hAnsi="宋体" w:cs="宋体" w:eastAsia="宋体"/>
                <w:sz w:val="21"/>
                <w:color w:val="000000"/>
              </w:rPr>
              <w:t>3）维修管理模块</w:t>
            </w:r>
          </w:p>
          <w:p>
            <w:pPr>
              <w:pStyle w:val="null3"/>
              <w:jc w:val="left"/>
            </w:pPr>
            <w:r>
              <w:rPr>
                <w:rFonts w:ascii="宋体" w:hAnsi="宋体" w:cs="宋体" w:eastAsia="宋体"/>
                <w:sz w:val="21"/>
                <w:color w:val="000000"/>
              </w:rPr>
              <w:t>设备维修的全过程记录，从设备的报修到维修响应，维修的处理过程，包含维修使用到的备件，产生的费用都会有记录。最终维修完成后，科室可以进行维修考</w:t>
            </w:r>
            <w:r>
              <w:rPr>
                <w:rFonts w:ascii="宋体" w:hAnsi="宋体" w:cs="宋体" w:eastAsia="宋体"/>
                <w:sz w:val="21"/>
                <w:color w:val="000000"/>
              </w:rPr>
              <w:t>评</w:t>
            </w:r>
          </w:p>
          <w:p>
            <w:pPr>
              <w:pStyle w:val="null3"/>
              <w:jc w:val="left"/>
            </w:pPr>
            <w:r>
              <w:rPr>
                <w:rFonts w:ascii="宋体" w:hAnsi="宋体" w:cs="宋体" w:eastAsia="宋体"/>
                <w:sz w:val="21"/>
                <w:color w:val="000000"/>
              </w:rPr>
              <w:t>4）保养、巡检、计量管理模块</w:t>
            </w:r>
          </w:p>
          <w:p>
            <w:pPr>
              <w:pStyle w:val="null3"/>
              <w:jc w:val="left"/>
            </w:pPr>
            <w:r>
              <w:rPr>
                <w:rFonts w:ascii="宋体" w:hAnsi="宋体" w:cs="宋体" w:eastAsia="宋体"/>
                <w:sz w:val="21"/>
                <w:color w:val="000000"/>
              </w:rPr>
              <w:t>设备台账建立时就可以生成周期性的保养、巡检、计量等工单，工单在实施前都会有提醒的功能。保养、巡检可以针对不同设备设置不同的模板</w:t>
            </w:r>
          </w:p>
          <w:p>
            <w:pPr>
              <w:pStyle w:val="null3"/>
              <w:jc w:val="left"/>
            </w:pPr>
            <w:r>
              <w:rPr>
                <w:rFonts w:ascii="宋体" w:hAnsi="宋体" w:cs="宋体" w:eastAsia="宋体"/>
                <w:sz w:val="21"/>
                <w:color w:val="000000"/>
              </w:rPr>
              <w:t>5）不良事件模块、设备盘点模块</w:t>
            </w:r>
          </w:p>
          <w:p>
            <w:pPr>
              <w:pStyle w:val="null3"/>
              <w:jc w:val="left"/>
            </w:pPr>
            <w:r>
              <w:rPr>
                <w:rFonts w:ascii="宋体" w:hAnsi="宋体" w:cs="宋体" w:eastAsia="宋体"/>
                <w:sz w:val="21"/>
                <w:color w:val="000000"/>
              </w:rPr>
              <w:t>根据国家规定填写不良事件的记录，并且可以对接国家不良事件中心，规范上报，设备盘点可以通过手机端扫描二维码标签进行设备的快速盘点</w:t>
            </w:r>
          </w:p>
          <w:p>
            <w:pPr>
              <w:pStyle w:val="null3"/>
              <w:jc w:val="left"/>
            </w:pPr>
            <w:r>
              <w:rPr>
                <w:rFonts w:ascii="宋体" w:hAnsi="宋体" w:cs="宋体" w:eastAsia="宋体"/>
                <w:sz w:val="21"/>
                <w:color w:val="000000"/>
              </w:rPr>
              <w:t>6）设备文档管理模块</w:t>
            </w:r>
          </w:p>
          <w:p>
            <w:pPr>
              <w:pStyle w:val="null3"/>
              <w:jc w:val="left"/>
            </w:pPr>
            <w:r>
              <w:rPr>
                <w:rFonts w:ascii="宋体" w:hAnsi="宋体" w:cs="宋体" w:eastAsia="宋体"/>
                <w:sz w:val="21"/>
                <w:color w:val="000000"/>
              </w:rPr>
              <w:t>设备相关的各种资料、文档的集中管理</w:t>
            </w:r>
          </w:p>
          <w:p>
            <w:pPr>
              <w:pStyle w:val="null3"/>
              <w:jc w:val="left"/>
            </w:pPr>
            <w:r>
              <w:rPr>
                <w:rFonts w:ascii="宋体" w:hAnsi="宋体" w:cs="宋体" w:eastAsia="宋体"/>
                <w:sz w:val="21"/>
                <w:color w:val="000000"/>
              </w:rPr>
              <w:t>7）设备报废模块</w:t>
            </w:r>
          </w:p>
          <w:p>
            <w:pPr>
              <w:pStyle w:val="null3"/>
              <w:jc w:val="left"/>
            </w:pPr>
            <w:r>
              <w:rPr>
                <w:rFonts w:ascii="宋体" w:hAnsi="宋体" w:cs="宋体" w:eastAsia="宋体"/>
                <w:sz w:val="21"/>
                <w:color w:val="000000"/>
              </w:rPr>
              <w:t>可在系统申请报废，明确看到申请科室、设备名称、购置日期、规格型号等，数据大屏展示、各项工作的预警、统计</w:t>
            </w:r>
          </w:p>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供应商需承诺对本次设备详单中所有设备均能按要求提供维保服务。</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1"/>
                <w:color w:val="000000"/>
              </w:rPr>
              <w:t>设备详单如下：</w:t>
            </w:r>
          </w:p>
          <w:p>
            <w:pPr>
              <w:pStyle w:val="null3"/>
              <w:jc w:val="left"/>
            </w:pPr>
            <w:r>
              <w:rPr>
                <w:rFonts w:ascii="宋体" w:hAnsi="宋体" w:cs="宋体" w:eastAsia="宋体"/>
                <w:sz w:val="21"/>
                <w:b/>
                <w:color w:val="000000"/>
              </w:rPr>
              <w:t>附件</w:t>
            </w:r>
            <w:r>
              <w:rPr>
                <w:rFonts w:ascii="宋体" w:hAnsi="宋体" w:cs="宋体" w:eastAsia="宋体"/>
                <w:sz w:val="21"/>
                <w:b/>
                <w:color w:val="000000"/>
              </w:rPr>
              <w:t>3：陕西省肿瘤医院</w:t>
            </w:r>
            <w:r>
              <w:rPr>
                <w:rFonts w:ascii="宋体" w:hAnsi="宋体" w:cs="宋体" w:eastAsia="宋体"/>
                <w:sz w:val="21"/>
                <w:b/>
                <w:color w:val="000000"/>
              </w:rPr>
              <w:t>医科达</w:t>
            </w:r>
            <w:r>
              <w:rPr>
                <w:rFonts w:ascii="宋体" w:hAnsi="宋体" w:cs="宋体" w:eastAsia="宋体"/>
                <w:sz w:val="21"/>
                <w:b/>
                <w:color w:val="000000"/>
              </w:rPr>
              <w:t>3306加速器、飞利浦CT等204台件医疗设备明细1</w:t>
            </w:r>
          </w:p>
          <w:p>
            <w:pPr>
              <w:pStyle w:val="null3"/>
              <w:jc w:val="left"/>
            </w:pPr>
            <w:r>
              <w:rPr/>
              <w:t xml:space="preserve"> </w:t>
            </w:r>
          </w:p>
          <w:tbl>
            <w:tblPr>
              <w:tblBorders>
                <w:top w:val="none" w:color="000000" w:sz="4"/>
                <w:left w:val="none" w:color="000000" w:sz="4"/>
                <w:bottom w:val="none" w:color="000000" w:sz="4"/>
                <w:right w:val="none" w:color="000000" w:sz="4"/>
                <w:insideH w:val="none"/>
                <w:insideV w:val="none"/>
              </w:tblBorders>
            </w:tblPr>
            <w:tblGrid>
              <w:gridCol w:w="182"/>
              <w:gridCol w:w="254"/>
              <w:gridCol w:w="306"/>
              <w:gridCol w:w="585"/>
              <w:gridCol w:w="368"/>
              <w:gridCol w:w="399"/>
              <w:gridCol w:w="244"/>
              <w:gridCol w:w="21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资产号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设备名称</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设备型号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生产厂家</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购置日期</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使用科室</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保修范围</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直线加速器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Elekta（3306）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医科达</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2015/12/22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治疗室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全保包含激光</w:t>
                  </w:r>
                  <w:r>
                    <w:rPr>
                      <w:rFonts w:ascii="宋体" w:hAnsi="宋体" w:cs="宋体" w:eastAsia="宋体"/>
                      <w:sz w:val="21"/>
                      <w:b/>
                      <w:color w:val="000000"/>
                    </w:rPr>
                    <w:t>灯、监控、水冷、服务器、计划</w:t>
                  </w:r>
                  <w:r>
                    <w:rPr>
                      <w:rFonts w:ascii="宋体" w:hAnsi="宋体" w:cs="宋体" w:eastAsia="宋体"/>
                      <w:sz w:val="21"/>
                      <w:b/>
                      <w:color w:val="000000"/>
                    </w:rPr>
                    <w:t>系统等所有附属软硬件设备</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CT模拟定位机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Brilliance CT BigBore</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2015/9/18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治疗室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全保包含球管、激光灯及高压注射器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胃肠机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全数字</w:t>
                  </w:r>
                  <w:r>
                    <w:rPr>
                      <w:rFonts w:ascii="宋体" w:hAnsi="宋体" w:cs="宋体" w:eastAsia="宋体"/>
                      <w:sz w:val="21"/>
                      <w:b/>
                      <w:color w:val="000000"/>
                    </w:rPr>
                    <w:t>EXAVISTA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日立</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2016/7/26</w:t>
                  </w:r>
                </w:p>
              </w:tc>
              <w:tc>
                <w:tcPr>
                  <w:tcW w:type="dxa" w:w="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放射科</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数字化医用</w:t>
                  </w:r>
                  <w:r>
                    <w:rPr>
                      <w:rFonts w:ascii="宋体" w:hAnsi="宋体" w:cs="宋体" w:eastAsia="宋体"/>
                      <w:sz w:val="21"/>
                      <w:b/>
                      <w:color w:val="000000"/>
                    </w:rPr>
                    <w:t>X射线摄影主机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r>
                    <w:rPr>
                      <w:rFonts w:ascii="宋体" w:hAnsi="宋体" w:cs="宋体" w:eastAsia="宋体"/>
                      <w:sz w:val="21"/>
                      <w:b/>
                      <w:color w:val="000000"/>
                    </w:rPr>
                    <w:t>宙斯</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放射科</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12864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三维标本成像工作站</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Parameter</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2019/12/30</w:t>
                  </w:r>
                </w:p>
              </w:tc>
              <w:tc>
                <w:tcPr>
                  <w:tcW w:type="dxa" w:w="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放射科</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移动式数字医用</w:t>
                  </w:r>
                  <w:r>
                    <w:rPr>
                      <w:rFonts w:ascii="宋体" w:hAnsi="宋体" w:cs="宋体" w:eastAsia="宋体"/>
                      <w:sz w:val="21"/>
                      <w:b/>
                      <w:color w:val="000000"/>
                    </w:rPr>
                    <w:t>X光机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MobileSparkler</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宝润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2016/5/25</w:t>
                  </w:r>
                </w:p>
              </w:tc>
              <w:tc>
                <w:tcPr>
                  <w:tcW w:type="dxa" w:w="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放射科</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彩色多普勒超声诊断仪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IU22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2010/7/6</w:t>
                  </w:r>
                </w:p>
              </w:tc>
              <w:tc>
                <w:tcPr>
                  <w:tcW w:type="dxa" w:w="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全保（包含更换主机配件及原厂探头等）</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LOGIQ E</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2013/5/9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彩色多普勒超声诊断仪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MyLab Twice</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百胜</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2016/5/23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彩色多普勒超声诊断仪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LOGIQ E9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2018/7/9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全自动乳腺超声扫查仪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Invenia ABUS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2018/7/9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彩色多普勒超声诊断仪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LOGIQ P6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2011/5/24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Logiq P6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2013/5/9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13013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RESONA7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迈瑞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2020/5/31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13157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彩色超声诊断仪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APLID 500 YUS-A500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佳能</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B超室</w:t>
                  </w:r>
                </w:p>
              </w:tc>
              <w:tc>
                <w:tcPr>
                  <w:tcW w:type="dxa" w:w="214"/>
                  <w:vMerge/>
                  <w:tcBorders>
                    <w:top w:val="none" w:color="000000" w:sz="4"/>
                    <w:left w:val="single" w:color="000000" w:sz="4"/>
                    <w:bottom w:val="non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双能</w:t>
                  </w:r>
                  <w:r>
                    <w:rPr>
                      <w:rFonts w:ascii="宋体" w:hAnsi="宋体" w:cs="宋体" w:eastAsia="宋体"/>
                      <w:sz w:val="21"/>
                      <w:b/>
                      <w:color w:val="000000"/>
                    </w:rPr>
                    <w:t>X射线骨密度仪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OSTEOCORE</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OSTEOCORE</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2014/8/19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核医学科</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07555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内窥镜系统（一机四镜）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2008/10/23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07566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30‘10mm德国storz</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STORZ</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2015/12/23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高清腹腔镜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史赛克</w:t>
                  </w:r>
                  <w:r>
                    <w:rPr>
                      <w:rFonts w:ascii="宋体" w:hAnsi="宋体" w:cs="宋体" w:eastAsia="宋体"/>
                      <w:sz w:val="21"/>
                      <w:b/>
                      <w:color w:val="000000"/>
                    </w:rPr>
                    <w:t>系统</w:t>
                  </w:r>
                  <w:r>
                    <w:rPr>
                      <w:rFonts w:ascii="宋体" w:hAnsi="宋体" w:cs="宋体" w:eastAsia="宋体"/>
                      <w:sz w:val="21"/>
                      <w:b/>
                      <w:color w:val="000000"/>
                    </w:rPr>
                    <w:t>STRYKER1488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2017/8/10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12684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STRYKER-1488高清</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2019/11/29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气腹机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45L(高清腹腔镜）</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2017/8/10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05153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子宫切除器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DZQ型电动</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天松</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2015/12/23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05154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医用冲洗泵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ZCX型膨宫加压器</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天松</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2015/12/23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04762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2009/8/12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04763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2009/8/12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04768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德国爱尔博</w:t>
                  </w:r>
                  <w:r>
                    <w:rPr>
                      <w:rFonts w:ascii="宋体" w:hAnsi="宋体" w:cs="宋体" w:eastAsia="宋体"/>
                      <w:sz w:val="21"/>
                      <w:b/>
                      <w:color w:val="000000"/>
                    </w:rPr>
                    <w:t>VIO 300S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爱尔博</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2013/8/21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2016/5/25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超声高频外科集成系统主机（超声刀）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超声高频外科集成系统主机（超声刀）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超声高频外科集成系统主机（超声刀）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超声高频外科集成系统主机（超声刀）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13018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充气式保温仪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775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以诺康</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2020/5/20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15689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麦迪康维</w:t>
                  </w:r>
                  <w:r>
                    <w:rPr>
                      <w:rFonts w:ascii="宋体" w:hAnsi="宋体" w:cs="宋体" w:eastAsia="宋体"/>
                      <w:sz w:val="21"/>
                      <w:b/>
                      <w:color w:val="000000"/>
                    </w:rPr>
                    <w:t>CM-350A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麦迪康维</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15690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麦迪康维</w:t>
                  </w:r>
                  <w:r>
                    <w:rPr>
                      <w:rFonts w:ascii="宋体" w:hAnsi="宋体" w:cs="宋体" w:eastAsia="宋体"/>
                      <w:sz w:val="21"/>
                      <w:b/>
                      <w:color w:val="000000"/>
                    </w:rPr>
                    <w:t>CM-350A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麦迪康维</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15691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麦迪康维</w:t>
                  </w:r>
                  <w:r>
                    <w:rPr>
                      <w:rFonts w:ascii="宋体" w:hAnsi="宋体" w:cs="宋体" w:eastAsia="宋体"/>
                      <w:sz w:val="21"/>
                      <w:b/>
                      <w:color w:val="000000"/>
                    </w:rPr>
                    <w:t>CM-350A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麦迪康维</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14096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赫曼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2022/2/28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14097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赫曼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2022/2/28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14098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赫曼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2022/2/28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14099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赫曼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2022/2/28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14100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赫曼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2022/2/28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14101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AURORAE E600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赫曼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2022/2/28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07557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电子胃镜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CV-260SL</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2013/4/10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07560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电子支气管镜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EB-1975K</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宾得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2015/8/19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支气管镜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BF260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2016/12/22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肠镜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CF-H260DI</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2016/12/22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07580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特殊光系统光学放大胃镜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GIF-H260Z</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2018/6/20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12685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高清内镜</w:t>
                  </w:r>
                  <w:r>
                    <w:rPr>
                      <w:rFonts w:ascii="宋体" w:hAnsi="宋体" w:cs="宋体" w:eastAsia="宋体"/>
                      <w:sz w:val="21"/>
                      <w:b/>
                      <w:color w:val="000000"/>
                    </w:rPr>
                    <w:t>-1胃1肠</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r>
                    <w:rPr>
                      <w:rFonts w:ascii="宋体" w:hAnsi="宋体" w:cs="宋体" w:eastAsia="宋体"/>
                      <w:sz w:val="21"/>
                      <w:b/>
                      <w:color w:val="000000"/>
                    </w:rPr>
                    <w:t>CV-290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2019/11/29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07426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电子影像处理机（包含一根</w:t>
                  </w:r>
                  <w:r>
                    <w:rPr>
                      <w:rFonts w:ascii="宋体" w:hAnsi="宋体" w:cs="宋体" w:eastAsia="宋体"/>
                      <w:sz w:val="21"/>
                      <w:b/>
                      <w:color w:val="000000"/>
                    </w:rPr>
                    <w:t>EPK镜子）</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全数字</w:t>
                  </w:r>
                  <w:r>
                    <w:rPr>
                      <w:rFonts w:ascii="宋体" w:hAnsi="宋体" w:cs="宋体" w:eastAsia="宋体"/>
                      <w:sz w:val="21"/>
                      <w:b/>
                      <w:color w:val="000000"/>
                    </w:rPr>
                    <w:t>EPK-P</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宾得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2015/8/19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49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12427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消化内镜工作站</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VI0200S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爱尔博</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2019/7/30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07411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清洗工作站</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赛得立</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2015/7/13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13149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内镜室检测取样泵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TW-WP02N</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2020/6/28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内镜室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52</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06985</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卡式蒸汽压力灭</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加拿大赛康</w:t>
                  </w:r>
                  <w:r>
                    <w:rPr>
                      <w:rFonts w:ascii="宋体" w:hAnsi="宋体" w:cs="宋体" w:eastAsia="宋体"/>
                      <w:sz w:val="21"/>
                      <w:b/>
                      <w:color w:val="000000"/>
                    </w:rPr>
                    <w:t>5000S加长型</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赛康</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菌仪</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59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LED无影灯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双灯</w:t>
                  </w:r>
                  <w:r>
                    <w:rPr>
                      <w:rFonts w:ascii="宋体" w:hAnsi="宋体" w:cs="宋体" w:eastAsia="宋体"/>
                      <w:sz w:val="21"/>
                      <w:b/>
                      <w:color w:val="000000"/>
                    </w:rPr>
                    <w:t>iLED5+iLED3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60</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05029</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LED双灯无影灯</w:t>
                  </w:r>
                </w:p>
              </w:tc>
              <w:tc>
                <w:tcPr>
                  <w:tcW w:type="dxa" w:w="5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iLED5+iLED3+高清摄像</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底座</w:t>
                  </w: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w:t>
                  </w:r>
                  <w:r>
                    <w:rPr>
                      <w:rFonts w:ascii="宋体" w:hAnsi="宋体" w:cs="宋体" w:eastAsia="宋体"/>
                      <w:sz w:val="21"/>
                      <w:b/>
                      <w:color w:val="000000"/>
                    </w:rPr>
                    <w:t>STERIS Easy max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美国斯泰瑞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69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2008M</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外科专用吊塔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76</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05021</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手术监视器专用</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1708M</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吊塔</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77</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05012</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腔镜专用吊塔</w:t>
                  </w:r>
                </w:p>
              </w:tc>
              <w:tc>
                <w:tcPr>
                  <w:tcW w:type="dxa" w:w="5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固定式</w:t>
                  </w:r>
                  <w:r>
                    <w:rPr>
                      <w:rFonts w:ascii="宋体" w:hAnsi="宋体" w:cs="宋体" w:eastAsia="宋体"/>
                      <w:sz w:val="21"/>
                      <w:b/>
                      <w:color w:val="000000"/>
                    </w:rPr>
                    <w:t>KlinoPORT</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806MHL</w:t>
                  </w: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78</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05013</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腔镜专用吊塔</w:t>
                  </w:r>
                </w:p>
              </w:tc>
              <w:tc>
                <w:tcPr>
                  <w:tcW w:type="dxa" w:w="58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固定式</w:t>
                  </w:r>
                  <w:r>
                    <w:rPr>
                      <w:rFonts w:ascii="宋体" w:hAnsi="宋体" w:cs="宋体" w:eastAsia="宋体"/>
                      <w:sz w:val="21"/>
                      <w:b/>
                      <w:color w:val="000000"/>
                    </w:rPr>
                    <w:t>KlinoPORT</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806MHL</w:t>
                  </w: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79</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05135</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多功能腹腔镜</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卡尔史托斯</w:t>
                  </w:r>
                  <w:r>
                    <w:rPr>
                      <w:rFonts w:ascii="宋体" w:hAnsi="宋体" w:cs="宋体" w:eastAsia="宋体"/>
                      <w:sz w:val="21"/>
                      <w:b/>
                      <w:color w:val="000000"/>
                    </w:rPr>
                    <w:t>22201020</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STORZ</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2015/3/30</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系统</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26003BA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STORZ</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2017/2/14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26003BA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STORZ</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2017/2/14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STRYKER-1488高清</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2017/2/14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07579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高清腹腔镜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史赛克</w:t>
                  </w:r>
                  <w:r>
                    <w:rPr>
                      <w:rFonts w:ascii="宋体" w:hAnsi="宋体" w:cs="宋体" w:eastAsia="宋体"/>
                      <w:sz w:val="21"/>
                      <w:b/>
                      <w:color w:val="000000"/>
                    </w:rPr>
                    <w:t>系统</w:t>
                  </w:r>
                  <w:r>
                    <w:rPr>
                      <w:rFonts w:ascii="宋体" w:hAnsi="宋体" w:cs="宋体" w:eastAsia="宋体"/>
                      <w:sz w:val="21"/>
                      <w:b/>
                      <w:color w:val="000000"/>
                    </w:rPr>
                    <w:t>STRYKER1488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2017/12/25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12585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3D腹腔镜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2019/9/30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05161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等离子电切电凝刀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KY-PK-A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杭州康友</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2016/9/12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05173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冲洗吸引泵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国产（高清腹腔镜）</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2017/2/14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07513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冷光源</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LED L9000(高清腹腔镜）</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Stryker</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2017/2/14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05011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电动动力系统</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Mircospeed UNI</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蛇牌</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2013/8/8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89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FX-8C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04778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300W（EZ-8C)</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2015/3/31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04781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r>
                    <w:rPr>
                      <w:rFonts w:ascii="宋体" w:hAnsi="宋体" w:cs="宋体" w:eastAsia="宋体"/>
                      <w:sz w:val="21"/>
                      <w:b/>
                      <w:color w:val="000000"/>
                    </w:rPr>
                    <w:t>300W FX-8C(高清腹腔镜）</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2015/3/31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99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05177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高频电外科手术能量平台</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Force Triad</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威力</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2017/12/11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Olympus超声刀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r>
                    <w:rPr>
                      <w:rFonts w:ascii="宋体" w:hAnsi="宋体" w:cs="宋体" w:eastAsia="宋体"/>
                      <w:sz w:val="21"/>
                      <w:b/>
                      <w:color w:val="000000"/>
                    </w:rPr>
                    <w:t>Sono surg-G2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2009/11/23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04747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超声刀主机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GEN04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2012/12/15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r>
                    <w:rPr>
                      <w:rFonts w:ascii="宋体" w:hAnsi="宋体" w:cs="宋体" w:eastAsia="宋体"/>
                      <w:sz w:val="21"/>
                      <w:b/>
                      <w:color w:val="000000"/>
                    </w:rPr>
                    <w:t>Sono surgX</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奥林巴斯</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2013/12/31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103</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04754</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2017/12/11</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成系统主机（超</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声刀）</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104</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12686</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GEN11CN</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2019/11/29</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成系统主机（超</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声刀）</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105</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12687</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GEN11CN</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2019/11/29</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成系统主机（超</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声刀）</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106</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12688</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GEN11CN</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2019/11/29</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成系统主机（超</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声刀）</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107</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12689</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超声高频外科集</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GEN11CN</w:t>
                  </w: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强生</w:t>
                  </w: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2019/11/29</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手术二部（</w:t>
                  </w:r>
                  <w:r>
                    <w:rPr>
                      <w:rFonts w:ascii="宋体" w:hAnsi="宋体" w:cs="宋体" w:eastAsia="宋体"/>
                      <w:sz w:val="21"/>
                      <w:b/>
                      <w:color w:val="000000"/>
                    </w:rPr>
                    <w:t>B)</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成系统主机（超</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声刀）</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04992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Leon Plus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2011/8/10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05138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2015/9/7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12731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肌松监测仪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JS-100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北京思路高</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2019/12/17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04994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麻醉工作站</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2011/12/14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04978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麻醉工作站</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Fabius Tir</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2009/10/19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04992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Leon Plus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2011/8/10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Fabius Tiro</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2020/9/27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Primus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2020/9/27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麻醉一部（</w:t>
                  </w:r>
                  <w:r>
                    <w:rPr>
                      <w:rFonts w:ascii="宋体" w:hAnsi="宋体" w:cs="宋体" w:eastAsia="宋体"/>
                      <w:sz w:val="21"/>
                      <w:b/>
                      <w:color w:val="000000"/>
                    </w:rPr>
                    <w:t>A）</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1808M</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119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1568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r>
                    <w:rPr>
                      <w:rFonts w:ascii="宋体" w:hAnsi="宋体" w:cs="宋体" w:eastAsia="宋体"/>
                      <w:sz w:val="21"/>
                      <w:b/>
                      <w:color w:val="000000"/>
                    </w:rPr>
                    <w:t>leon 高配</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德国海伦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Drager Fabius Tiro</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05055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Drager Fabius Tiro</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12732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肌松监测仪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JS-100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北京思路高</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2019/12/17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麻醉二部（</w:t>
                  </w:r>
                  <w:r>
                    <w:rPr>
                      <w:rFonts w:ascii="宋体" w:hAnsi="宋体" w:cs="宋体" w:eastAsia="宋体"/>
                      <w:sz w:val="21"/>
                      <w:b/>
                      <w:color w:val="000000"/>
                    </w:rPr>
                    <w:t>B)</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05069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ICU专用病床</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B998T-CH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厚福医疗（湖北）</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149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05037</w:t>
                  </w:r>
                </w:p>
              </w:tc>
              <w:tc>
                <w:tcPr>
                  <w:tcW w:type="dxa" w:w="3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05039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05040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ICU专用吊塔</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Uniport 1558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Trumpf（通快）</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DraegerSavina300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多功能呼吸机</w:t>
                  </w:r>
                  <w:r>
                    <w:rPr>
                      <w:rFonts w:ascii="宋体" w:hAnsi="宋体" w:cs="宋体" w:eastAsia="宋体"/>
                      <w:sz w:val="21"/>
                      <w:b/>
                      <w:color w:val="000000"/>
                    </w:rPr>
                    <w:t>[无创]</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DraegerCarina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转运呼吸机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DraegerCarina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05078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转运呼吸机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DraegerCarina</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04658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除颤起搏监护仪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R-Series</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美国卓尔</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04659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颅脑降温抢救（监护）综合治疗仪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ZLJ-2000型</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长春市安泰电子</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2014/3/13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04683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转运监护仪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VM6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2014/4/16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04693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G60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2014/5/31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04697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G60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2014/5/31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04698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G60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2014/5/31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04699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G60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2014/5/31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04700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G60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2014/5/31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高端</w:t>
                  </w:r>
                  <w:r>
                    <w:rPr>
                      <w:rFonts w:ascii="宋体" w:hAnsi="宋体" w:cs="宋体" w:eastAsia="宋体"/>
                      <w:sz w:val="21"/>
                      <w:b/>
                      <w:color w:val="000000"/>
                    </w:rPr>
                    <w:t>Evita V300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2020/9/27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15722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高端</w:t>
                  </w:r>
                  <w:r>
                    <w:rPr>
                      <w:rFonts w:ascii="宋体" w:hAnsi="宋体" w:cs="宋体" w:eastAsia="宋体"/>
                      <w:sz w:val="21"/>
                      <w:b/>
                      <w:color w:val="000000"/>
                    </w:rPr>
                    <w:t>Evita V300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高端</w:t>
                  </w:r>
                  <w:r>
                    <w:rPr>
                      <w:rFonts w:ascii="宋体" w:hAnsi="宋体" w:cs="宋体" w:eastAsia="宋体"/>
                      <w:sz w:val="21"/>
                      <w:b/>
                      <w:color w:val="000000"/>
                    </w:rPr>
                    <w:t>Evita V300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15723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高端</w:t>
                  </w:r>
                  <w:r>
                    <w:rPr>
                      <w:rFonts w:ascii="宋体" w:hAnsi="宋体" w:cs="宋体" w:eastAsia="宋体"/>
                      <w:sz w:val="21"/>
                      <w:b/>
                      <w:color w:val="000000"/>
                    </w:rPr>
                    <w:t>Evita V300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DraegerSavina300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有创呼吸机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DraegerSavina300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德尔格</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13351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多功能监护仪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CM150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2020/9/27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13351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多功能监护仪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CM150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2020/9/27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13352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便携式病人监护仪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CM10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2020/9/27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15702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MX550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15703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MX550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15704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MX550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15705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MX550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15706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MX550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179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15707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病人监护仪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MX550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飞利浦</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2023/6/27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15749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除颤监护仪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BenehearD6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迈瑞</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2023/8/28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ICU</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07032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脉动真空灭菌器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XG1.H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新华</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07033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脉动真空灭菌器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XG1.H</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新华</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07034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多舱式全自动清洗消毒器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DC4/新</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新华</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07035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快速式全自动清洗消毒器</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papid-A-520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新华</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07036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低温等离子灭菌机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CASP-120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凯斯普</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07045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嵌入式超声波清洗机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MLQ-600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杭州迈尔</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2014/7/10</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07108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真空超声波清洗机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MAG-GSZK385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深圳美雅洁</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2018/5/14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07357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水处理机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KHR0-2000AL</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189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07037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清洗槽工作站</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NQC-2000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07558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干燥柜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YGZ-1600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07338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高低温封口机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HM850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07512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高低温封口机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HM850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2014/4/24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消毒供应室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04862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徕卡病理切片机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RM2245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2009/3/13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194</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04845</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自动恒温摊烤</w:t>
                  </w:r>
                </w:p>
              </w:tc>
              <w:tc>
                <w:tcPr>
                  <w:tcW w:type="dxa" w:w="5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2001/8/20</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vMerge/>
                  <w:tcBorders>
                    <w:top w:val="none" w:color="000000" w:sz="4"/>
                    <w:left w:val="singl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烘片机</w:t>
                  </w:r>
                </w:p>
              </w:tc>
              <w:tc>
                <w:tcPr>
                  <w:tcW w:type="dxa" w:w="585"/>
                  <w:vMerge/>
                  <w:tcBorders>
                    <w:top w:val="none" w:color="000000" w:sz="4"/>
                    <w:left w:val="none" w:color="000000" w:sz="4"/>
                    <w:bottom w:val="single" w:color="000000" w:sz="4"/>
                    <w:right w:val="single" w:color="000000" w:sz="4"/>
                  </w:tcBorders>
                </w:tcPr>
                <w:p/>
              </w:tc>
              <w:tc>
                <w:tcPr>
                  <w:tcW w:type="dxa" w:w="368"/>
                  <w:vMerge/>
                  <w:tcBorders>
                    <w:top w:val="none" w:color="000000" w:sz="4"/>
                    <w:left w:val="none" w:color="000000" w:sz="4"/>
                    <w:bottom w:val="single" w:color="000000" w:sz="4"/>
                    <w:right w:val="single" w:color="000000" w:sz="4"/>
                  </w:tcBorders>
                </w:tcPr>
                <w:p/>
              </w:tc>
              <w:tc>
                <w:tcPr>
                  <w:tcW w:type="dxa" w:w="399"/>
                  <w:vMerge/>
                  <w:tcBorders>
                    <w:top w:val="none" w:color="000000" w:sz="4"/>
                    <w:left w:val="none" w:color="000000" w:sz="4"/>
                    <w:bottom w:val="single" w:color="000000" w:sz="4"/>
                    <w:right w:val="single" w:color="000000" w:sz="4"/>
                  </w:tcBorders>
                </w:tcPr>
                <w:p/>
              </w:tc>
              <w:tc>
                <w:tcPr>
                  <w:tcW w:type="dxa" w:w="244"/>
                  <w:vMerge/>
                  <w:tcBorders>
                    <w:top w:val="none" w:color="000000" w:sz="4"/>
                    <w:left w:val="none" w:color="000000" w:sz="4"/>
                    <w:bottom w:val="single" w:color="000000" w:sz="4"/>
                    <w:right w:val="single" w:color="000000" w:sz="4"/>
                  </w:tcBorders>
                </w:tcPr>
                <w:p/>
              </w:tc>
              <w:tc>
                <w:tcPr>
                  <w:tcW w:type="dxa" w:w="214"/>
                  <w:vMerge/>
                  <w:tcBorders>
                    <w:top w:val="none" w:color="000000" w:sz="4"/>
                    <w:left w:val="none" w:color="000000" w:sz="4"/>
                    <w:bottom w:val="single" w:color="000000" w:sz="4"/>
                    <w:right w:val="single" w:color="000000" w:sz="4"/>
                  </w:tcBorders>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07207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冰冻切片机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CM1950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2011/2/16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07237</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切片机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莱卡</w:t>
                  </w:r>
                  <w:r>
                    <w:rPr>
                      <w:rFonts w:ascii="宋体" w:hAnsi="宋体" w:cs="宋体" w:eastAsia="宋体"/>
                      <w:sz w:val="21"/>
                      <w:b/>
                      <w:color w:val="000000"/>
                    </w:rPr>
                    <w:t>2245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2013/5/9</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07489</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石蜡切片机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LeicaRM2235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2016/6/21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07488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电热鼓风干燥箱</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101-1AB</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2016/6/21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199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12726</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冰冻切片机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CM1950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2019/12/17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12441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去离子水系统（纯水机）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CD3200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2019/8/31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12721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全自动封片机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CW-400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2019/12/17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13774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包埋机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HistoStar</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2021/7/31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13775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包埋机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HistoStar</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2021/7/31</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病理部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204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14128</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图像引导放疗定位系统</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IGPS-0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2022/03/28</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治疗室</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全保</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合计</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tc>
        <w:tc>
          <w:tcPr>
            <w:tcW w:type="dxa" w:w="2769"/>
          </w:tcPr>
          <w:p>
            <w:pPr>
              <w:pStyle w:val="null3"/>
            </w:pPr>
            <w:r>
              <w:rPr/>
              <w:t>3</w:t>
            </w:r>
          </w:p>
        </w:tc>
        <w:tc>
          <w:tcPr>
            <w:tcW w:type="dxa" w:w="2769"/>
          </w:tcPr>
          <w:p>
            <w:pPr>
              <w:pStyle w:val="null3"/>
              <w:jc w:val="left"/>
            </w:pPr>
            <w:r>
              <w:rPr>
                <w:rFonts w:ascii="仿宋" w:hAnsi="仿宋" w:cs="仿宋" w:eastAsia="仿宋"/>
                <w:sz w:val="21"/>
                <w:b/>
                <w:color w:val="000000"/>
              </w:rPr>
              <w:t>附件</w:t>
            </w:r>
            <w:r>
              <w:rPr>
                <w:rFonts w:ascii="仿宋" w:hAnsi="仿宋" w:cs="仿宋" w:eastAsia="仿宋"/>
                <w:sz w:val="21"/>
                <w:b/>
                <w:color w:val="000000"/>
              </w:rPr>
              <w:t>3；陕西省肿瘤医院</w:t>
            </w:r>
            <w:r>
              <w:rPr>
                <w:rFonts w:ascii="仿宋" w:hAnsi="仿宋" w:cs="仿宋" w:eastAsia="仿宋"/>
                <w:sz w:val="21"/>
                <w:b/>
                <w:color w:val="000000"/>
              </w:rPr>
              <w:t>医科达</w:t>
            </w:r>
            <w:r>
              <w:rPr>
                <w:rFonts w:ascii="仿宋" w:hAnsi="仿宋" w:cs="仿宋" w:eastAsia="仿宋"/>
                <w:sz w:val="21"/>
                <w:b/>
                <w:color w:val="000000"/>
              </w:rPr>
              <w:t>3306加速器、飞利浦CT等204台件医疗设备腔镜明细2</w:t>
            </w:r>
          </w:p>
          <w:tbl>
            <w:tblPr>
              <w:tblInd w:type="dxa" w:w="105"/>
              <w:tblBorders>
                <w:top w:val="none" w:color="000000" w:sz="4"/>
                <w:left w:val="none" w:color="000000" w:sz="4"/>
                <w:bottom w:val="none" w:color="000000" w:sz="4"/>
                <w:right w:val="none" w:color="000000" w:sz="4"/>
                <w:insideH w:val="none"/>
                <w:insideV w:val="none"/>
              </w:tblBorders>
            </w:tblPr>
            <w:tblGrid>
              <w:gridCol w:w="206"/>
              <w:gridCol w:w="417"/>
              <w:gridCol w:w="311"/>
              <w:gridCol w:w="330"/>
              <w:gridCol w:w="403"/>
              <w:gridCol w:w="403"/>
              <w:gridCol w:w="194"/>
              <w:gridCol w:w="287"/>
            </w:tblGrid>
            <w:tr>
              <w:tc>
                <w:tcPr>
                  <w:tcW w:type="dxa" w:w="2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序号</w:t>
                  </w:r>
                </w:p>
              </w:tc>
              <w:tc>
                <w:tcPr>
                  <w:tcW w:type="dxa" w:w="4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名称</w:t>
                  </w:r>
                </w:p>
              </w:tc>
              <w:tc>
                <w:tcPr>
                  <w:tcW w:type="dxa" w:w="3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厂家</w:t>
                  </w:r>
                </w:p>
              </w:tc>
              <w:tc>
                <w:tcPr>
                  <w:tcW w:type="dxa" w:w="3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规格</w:t>
                  </w:r>
                </w:p>
              </w:tc>
              <w:tc>
                <w:tcPr>
                  <w:tcW w:type="dxa" w:w="4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型号</w:t>
                  </w:r>
                </w:p>
              </w:tc>
              <w:tc>
                <w:tcPr>
                  <w:tcW w:type="dxa" w:w="4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序列号</w:t>
                  </w:r>
                </w:p>
              </w:tc>
              <w:tc>
                <w:tcPr>
                  <w:tcW w:type="dxa" w:w="1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科室</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保修类型</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输尿管</w:t>
                  </w:r>
                  <w:r>
                    <w:rPr>
                      <w:rFonts w:ascii="宋体" w:hAnsi="宋体" w:cs="宋体" w:eastAsia="宋体"/>
                      <w:sz w:val="21"/>
                      <w:b/>
                      <w:color w:val="000000"/>
                    </w:rPr>
                    <w:t>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GMMM</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C2271</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膀胱镜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天松</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A0012</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1367110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膀胱镜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天松</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A0013</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1352618</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宫腔镜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121a9G</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宫腔镜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M02930A</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电切镜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26105FA</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636080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8</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121RKE</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9</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1278874</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1278885</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1134370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971847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荧光镜头</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迈瑞</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1B002956</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14</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荧光镜头</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迈瑞</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15001768</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15</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4K超高清内镜系统</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迈瑞</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M010304</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手术一部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16</w:t>
                  </w:r>
                </w:p>
              </w:tc>
              <w:tc>
                <w:tcPr>
                  <w:tcW w:type="dxa" w:w="4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膀胱镜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天松</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A0010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15045300105</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17</w:t>
                  </w:r>
                </w:p>
              </w:tc>
              <w:tc>
                <w:tcPr>
                  <w:tcW w:type="dxa" w:w="417"/>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天松</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A0013</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14035720701</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18</w:t>
                  </w:r>
                </w:p>
              </w:tc>
              <w:tc>
                <w:tcPr>
                  <w:tcW w:type="dxa" w:w="417"/>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天松</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A0012</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15105520803</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19</w:t>
                  </w:r>
                </w:p>
              </w:tc>
              <w:tc>
                <w:tcPr>
                  <w:tcW w:type="dxa" w:w="4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宫腔镜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26105FA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120354</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20</w:t>
                  </w:r>
                </w:p>
              </w:tc>
              <w:tc>
                <w:tcPr>
                  <w:tcW w:type="dxa" w:w="417"/>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26120BA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OLYMPUS</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WA53000A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08D</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OLYMPUS</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WA53005A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26003BA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121RKE</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24</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26003BA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1208BQ</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25</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502-859-030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1146550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502-859-030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1134370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27</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502-859-030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971847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28</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502-103-030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1278885</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29</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502-103-030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1278902</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30</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1148609</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1149723</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907557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7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1271994</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34</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1172627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35</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7230SA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120796</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36</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976083</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37</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1173542</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38</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1173538</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39</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5mm 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26046AA</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40</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1278874</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1173530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1172643</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26003BA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121RKZ</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44</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26003BA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120ZY8</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45</w:t>
                  </w:r>
                </w:p>
              </w:tc>
              <w:tc>
                <w:tcPr>
                  <w:tcW w:type="dxa" w:w="41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26003BA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1172624</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46</w:t>
                  </w:r>
                </w:p>
              </w:tc>
              <w:tc>
                <w:tcPr>
                  <w:tcW w:type="dxa" w:w="4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26003AA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120F92</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47</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971847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48</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1134370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49</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腹腔镜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Stryker</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1146550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50</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膀胱电切镜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国产</w:t>
                  </w:r>
                </w:p>
              </w:tc>
              <w:tc>
                <w:tcPr>
                  <w:tcW w:type="dxa" w:w="7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608277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膀胱镜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国产</w:t>
                  </w:r>
                </w:p>
              </w:tc>
              <w:tc>
                <w:tcPr>
                  <w:tcW w:type="dxa" w:w="7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膀胱镜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国产</w:t>
                  </w:r>
                </w:p>
              </w:tc>
              <w:tc>
                <w:tcPr>
                  <w:tcW w:type="dxa" w:w="7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5.5mm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内窥镜（鼻窦镜）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4.8mm 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7230AA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54</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内窥镜（鼻窦镜）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4.8mm 30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7230BA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55</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内窥镜（鼻窦镜）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STORZ</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4.8mm 70 °</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7230CA</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56</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3D内窥镜镜头</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OLYMPUS</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TF-190-10-3</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2934297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57</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3D内窥镜镜头</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OLYMPUS</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10mm</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TF-190-10-3</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2034570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手术二部</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58</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乳管镜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427889</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乳腺二</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59</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乳管镜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482567</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乳腺二</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60</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乳管镜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482566</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乳腺二</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61</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电子肠镜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奥林巴斯</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240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2231290</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内镜室</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62</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支气管镜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奥林巴斯</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1T260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2801248</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内镜室</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63</w:t>
                  </w:r>
                </w:p>
              </w:tc>
              <w:tc>
                <w:tcPr>
                  <w:tcW w:type="dxa" w:w="4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电子内窥镜</w:t>
                  </w:r>
                </w:p>
              </w:tc>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奥林巴斯</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XQ260</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内镜室</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b/>
                      <w:color w:val="000000"/>
                    </w:rPr>
                    <w:t>全保</w:t>
                  </w:r>
                </w:p>
              </w:tc>
            </w:tr>
          </w:tbl>
          <w:p/>
        </w:tc>
      </w:tr>
    </w:tbl>
    <w:p>
      <w:pPr>
        <w:pStyle w:val="null3"/>
        <w:outlineLvl w:val="3"/>
      </w:pPr>
      <w:r>
        <w:rPr>
          <w:sz w:val="24"/>
          <w:b/>
        </w:rPr>
        <w:t>3.2.3人员配置要求</w:t>
      </w:r>
    </w:p>
    <w:p>
      <w:pPr>
        <w:pStyle w:val="null3"/>
      </w:pPr>
      <w:r>
        <w:rPr/>
        <w:t>采购包1：</w:t>
      </w:r>
    </w:p>
    <w:p>
      <w:pPr>
        <w:pStyle w:val="null3"/>
      </w:pPr>
      <w:r>
        <w:rPr/>
        <w:t>满足本项目服务需求的人员配置。</w:t>
      </w:r>
    </w:p>
    <w:p>
      <w:pPr>
        <w:pStyle w:val="null3"/>
        <w:outlineLvl w:val="3"/>
      </w:pPr>
      <w:r>
        <w:rPr>
          <w:sz w:val="24"/>
          <w:b/>
        </w:rPr>
        <w:t>3.2.4设施设备配置要求</w:t>
      </w:r>
    </w:p>
    <w:p>
      <w:pPr>
        <w:pStyle w:val="null3"/>
      </w:pPr>
      <w:r>
        <w:rPr/>
        <w:t>采购包1：</w:t>
      </w:r>
    </w:p>
    <w:p>
      <w:pPr>
        <w:pStyle w:val="null3"/>
      </w:pPr>
      <w:r>
        <w:rPr/>
        <w:t>满足本项目服务需求的设施设备。</w:t>
      </w:r>
    </w:p>
    <w:p>
      <w:pPr>
        <w:pStyle w:val="null3"/>
        <w:outlineLvl w:val="3"/>
      </w:pPr>
      <w:r>
        <w:rPr>
          <w:sz w:val="24"/>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三年（合同一年一签，每年考核一次，依据考核结果决定是否续签下一年服务合同，最多续签两次）</w:t>
      </w:r>
    </w:p>
    <w:p>
      <w:pPr>
        <w:pStyle w:val="null3"/>
        <w:outlineLvl w:val="3"/>
      </w:pPr>
      <w:r>
        <w:rPr>
          <w:sz w:val="24"/>
          <w:b/>
        </w:rPr>
        <w:t>3.3.2服务地点</w:t>
      </w:r>
    </w:p>
    <w:p>
      <w:pPr>
        <w:pStyle w:val="null3"/>
      </w:pPr>
      <w:r>
        <w:rPr/>
        <w:t>采购包1：</w:t>
      </w:r>
    </w:p>
    <w:p>
      <w:pPr>
        <w:pStyle w:val="null3"/>
      </w:pPr>
      <w:r>
        <w:rPr/>
        <w:t>陕西省肿瘤医院指定地点</w:t>
      </w:r>
    </w:p>
    <w:p>
      <w:pPr>
        <w:pStyle w:val="null3"/>
        <w:outlineLvl w:val="3"/>
      </w:pPr>
      <w:r>
        <w:rPr>
          <w:sz w:val="24"/>
          <w:b/>
        </w:rPr>
        <w:t>3.3.3考核（验收）标准和方法</w:t>
      </w:r>
    </w:p>
    <w:p>
      <w:pPr>
        <w:pStyle w:val="null3"/>
      </w:pPr>
      <w:r>
        <w:rPr/>
        <w:t>采购包1：</w:t>
      </w:r>
    </w:p>
    <w:p>
      <w:pPr>
        <w:pStyle w:val="null3"/>
      </w:pPr>
      <w:r>
        <w:rPr/>
        <w:t>1、交付的服务必须等同或优于本项目招标文件“服务内容及要求”所述的标准。若乙方在其投标文件中承诺的技术标准优于本项目招标文件“服务内容及要求”所述标准的，按投标的承诺执行。2、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每半年考核合格后，采购人向成交供应商支付合同总金额的50%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每半年考核合格后，采购人向成交供应商支付合同总金额的50%</w:t>
      </w:r>
      <w:r>
        <w:rPr/>
        <w:t xml:space="preserve"> ，达到付款条件起 </w:t>
      </w:r>
      <w:r>
        <w:rPr/>
        <w:t>30</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sz w:val="28"/>
          <w:b/>
        </w:rPr>
        <w:t>3.5其他要求</w:t>
      </w:r>
    </w:p>
    <w:p>
      <w:pPr>
        <w:pStyle w:val="null3"/>
      </w:pPr>
      <w:r>
        <w:rPr/>
        <w:t>1、本项目预算金额为一年预算，服务期三年。2、为顺利推进政府采购电子化交易平台试点应用工作，供应商需要在线提交所有通过电子化交易平台实施的政府采购项目的投标文件，同时，线下提交投标文件正本 壹 份、副本 贰 套（文件双面打印）。若系统电子投标文件与纸质投标文件不一致的，以系统电子投标文件为准。 3、定标环节采购人有权对响应文件承诺响应的内容进行复核，如有虚假响应，一经发现，取消成交资格并上报财政主管部门，列入政府采购黑名单。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 代表人身份证，并与营业执照上信息一致。法定代表人授权代表参加投标的，须出具法定 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残疾人福利性单位声明函 中小企业声明函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三年（合同一年一签，每年考核一次，依据考核结果决定是否续签下一年服务合同，最多续签两次）</w:t>
            </w:r>
          </w:p>
        </w:tc>
        <w:tc>
          <w:tcPr>
            <w:tcW w:type="dxa" w:w="1661"/>
          </w:tcPr>
          <w:p>
            <w:pPr>
              <w:pStyle w:val="null3"/>
            </w:pPr>
            <w:r>
              <w:rPr/>
              <w:t>开标一览表及分项报价表 商务及技术偏离表、“★”参数条款</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每半年考核合格后，采购人向成交供应商支付合同总金额的50%，达到付款条件起 30 日内，支付合同总金额的 50.00%；</w:t>
            </w:r>
          </w:p>
        </w:tc>
        <w:tc>
          <w:tcPr>
            <w:tcW w:type="dxa" w:w="1661"/>
          </w:tcPr>
          <w:p>
            <w:pPr>
              <w:pStyle w:val="null3"/>
            </w:pPr>
            <w:r>
              <w:rPr/>
              <w:t>开标一览表及分项报价表 商务及技术偏离表、“★”参数条款</w:t>
            </w:r>
          </w:p>
        </w:tc>
      </w:tr>
      <w:tr>
        <w:tc>
          <w:tcPr>
            <w:tcW w:type="dxa" w:w="831"/>
          </w:tcPr>
          <w:p>
            <w:pPr>
              <w:pStyle w:val="null3"/>
            </w:pPr>
            <w:r>
              <w:rPr/>
              <w:t>4</w:t>
            </w:r>
          </w:p>
        </w:tc>
        <w:tc>
          <w:tcPr>
            <w:tcW w:type="dxa" w:w="2492"/>
          </w:tcPr>
          <w:p>
            <w:pPr>
              <w:pStyle w:val="null3"/>
            </w:pPr>
            <w:r>
              <w:rPr/>
              <w:t>“★”参数条款</w:t>
            </w:r>
          </w:p>
        </w:tc>
        <w:tc>
          <w:tcPr>
            <w:tcW w:type="dxa" w:w="3322"/>
          </w:tcPr>
          <w:p>
            <w:pPr>
              <w:pStyle w:val="null3"/>
            </w:pPr>
            <w:r>
              <w:rPr/>
              <w:t>参数需求带“★”的参数需求为实质性要求，供应商响应并满足参数需求</w:t>
            </w:r>
          </w:p>
        </w:tc>
        <w:tc>
          <w:tcPr>
            <w:tcW w:type="dxa" w:w="1661"/>
          </w:tcPr>
          <w:p>
            <w:pPr>
              <w:pStyle w:val="null3"/>
            </w:pPr>
            <w:r>
              <w:rPr/>
              <w:t>商务及技术偏离表、“★”参数条款</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投标函 开标一览表及分项报价表 商务及技术偏离表、“★”参数条款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整体维保方案</w:t>
            </w:r>
          </w:p>
        </w:tc>
        <w:tc>
          <w:tcPr>
            <w:tcW w:type="dxa" w:w="2492"/>
          </w:tcPr>
          <w:p>
            <w:pPr>
              <w:pStyle w:val="null3"/>
            </w:pPr>
            <w:r>
              <w:rPr/>
              <w:t>供应商根据项目特点提供整体维保方案。方案包括：1、全年保养分析；2、维护重点环节分析；3、机器清洁措施及安全检查措施；4、性能测试及校准运行监控措施等。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质量保证措施方案</w:t>
            </w:r>
          </w:p>
        </w:tc>
        <w:tc>
          <w:tcPr>
            <w:tcW w:type="dxa" w:w="2492"/>
          </w:tcPr>
          <w:p>
            <w:pPr>
              <w:pStyle w:val="null3"/>
            </w:pPr>
            <w:r>
              <w:rPr/>
              <w:t>供应商提供质量保证措施方案。方案包括：1、服务质量标准及服务质量承诺；2、确保服务质量的措施；3、未达到质量标准的处罚措施等。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安全保证措施方案</w:t>
            </w:r>
          </w:p>
        </w:tc>
        <w:tc>
          <w:tcPr>
            <w:tcW w:type="dxa" w:w="2492"/>
          </w:tcPr>
          <w:p>
            <w:pPr>
              <w:pStyle w:val="null3"/>
            </w:pPr>
            <w:r>
              <w:rPr/>
              <w:t>供应商提供安全保证措施方案。包括：1、安全保证体系；2、合理可行的安全保障措施；3、安全事故处罚措施等。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进度保证措施方案</w:t>
            </w:r>
          </w:p>
        </w:tc>
        <w:tc>
          <w:tcPr>
            <w:tcW w:type="dxa" w:w="2492"/>
          </w:tcPr>
          <w:p>
            <w:pPr>
              <w:pStyle w:val="null3"/>
            </w:pPr>
            <w:r>
              <w:rPr/>
              <w:t>供应商提供进度保证措施方案。包括：1、合理可行的进度保障措施；2、进度保证体系。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应急措施方案</w:t>
            </w:r>
          </w:p>
        </w:tc>
        <w:tc>
          <w:tcPr>
            <w:tcW w:type="dxa" w:w="2492"/>
          </w:tcPr>
          <w:p>
            <w:pPr>
              <w:pStyle w:val="null3"/>
            </w:pPr>
            <w:r>
              <w:rPr/>
              <w:t>供应商提供突发情况应急措施方案。包括：1、应急预案；2、突发情况分析；3、突发事件处理措施；4、突发事件处理专班和责任人。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来源渠道合法证明文件</w:t>
            </w:r>
          </w:p>
        </w:tc>
        <w:tc>
          <w:tcPr>
            <w:tcW w:type="dxa" w:w="2492"/>
          </w:tcPr>
          <w:p>
            <w:pPr>
              <w:pStyle w:val="null3"/>
            </w:pPr>
            <w:r>
              <w:rPr/>
              <w:t>1、具备合法、稳定的主要部件、配件、配套设备（主要指须具备医疗产品注册许可证或备案证的产品）来源渠道以确保设备维修的及时性和可靠性，确保更换的相关部件（或配件、配套设备）无假货、水货、翻新件且无产权纠纷并提供相关来源渠道合法证明文件得3分；2、证明材料提供有缺陷，主要部件、配件、配套设备来源不够明确得1分；3、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承诺函</w:t>
            </w:r>
          </w:p>
        </w:tc>
        <w:tc>
          <w:tcPr>
            <w:tcW w:type="dxa" w:w="2492"/>
          </w:tcPr>
          <w:p>
            <w:pPr>
              <w:pStyle w:val="null3"/>
            </w:pPr>
            <w:r>
              <w:rPr/>
              <w:t>供应商提供的所有维修备件均应符合行业标准且能够与原设备配套兼容，承诺函内容齐全得2分，未提供不得分。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人员组织安排</w:t>
            </w:r>
          </w:p>
        </w:tc>
        <w:tc>
          <w:tcPr>
            <w:tcW w:type="dxa" w:w="2492"/>
          </w:tcPr>
          <w:p>
            <w:pPr>
              <w:pStyle w:val="null3"/>
            </w:pPr>
            <w:r>
              <w:rPr/>
              <w:t>供应商提供针对本项目人员组织安排。方案包括：1、职责任务、分工明确；2、服务人员具有专业技术能力（提供有效的证明材料）；3、人员工作计划符合项目实际情况、针对性强；4、人员实施过程沟通、配合措施。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维修工程师资质</w:t>
            </w:r>
          </w:p>
        </w:tc>
        <w:tc>
          <w:tcPr>
            <w:tcW w:type="dxa" w:w="2492"/>
          </w:tcPr>
          <w:p>
            <w:pPr>
              <w:pStyle w:val="null3"/>
            </w:pPr>
            <w:r>
              <w:rPr/>
              <w:t>拟投入维修工程师具备本项目同品牌维修资质的原厂工程师或持有厂家培训证明的工程师至少4人，每增加1名工程师得1分，本项累计最高得3分。注：须提供原厂服务资质证明或提供经设备厂家培训机构针对与本项目同系列产品的培训合格证书复印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技术保障</w:t>
            </w:r>
          </w:p>
        </w:tc>
        <w:tc>
          <w:tcPr>
            <w:tcW w:type="dxa" w:w="2492"/>
          </w:tcPr>
          <w:p>
            <w:pPr>
              <w:pStyle w:val="null3"/>
            </w:pPr>
            <w:r>
              <w:rPr/>
              <w:t>根据供应商提供专业的服务机构，包括：1、常用易损备件包种类；2、备件仓库内所存储的用于维修的零件的种类清单数量、种类；3、专业技术服务队伍。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技术培训方案</w:t>
            </w:r>
          </w:p>
        </w:tc>
        <w:tc>
          <w:tcPr>
            <w:tcW w:type="dxa" w:w="2492"/>
          </w:tcPr>
          <w:p>
            <w:pPr>
              <w:pStyle w:val="null3"/>
            </w:pPr>
            <w:r>
              <w:rPr/>
              <w:t>根据供应商提供专业的技术培训方案，包括：1、培训操作人员的承诺；2、设备及配件平时使用技巧及保养方法；3、培训方式；4、培训时间和场次安排等。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1、针对设备日常保养维护方法，能够提出有价值的合理化建议，且具体切实可行，有利于延长设备使用寿命得5分；2、设备日常保养维护方法完整，提供了合理化建议但缺乏针对性得3分；3、设备日常保养维护方法有缺陷，合理化建议内容简单得1分；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评标委员会根据供应商2022年1月（合同签订日期）至今已完成同类业绩合同进行评审（以合同复印件加盖公章为准），每个业绩得2分，满分6分。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满足招标文件商务及技术要求且投标价格最低为评标基准价，其价格分为满分。投标报价得分=（评标基准价/投标报价）*10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详见附件：商务及技术偏离表、“★”参数条款</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