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E6C45">
      <w:pPr>
        <w:pStyle w:val="2"/>
        <w:tabs>
          <w:tab w:val="left" w:pos="576"/>
        </w:tabs>
        <w:spacing w:before="0" w:after="0" w:line="360" w:lineRule="auto"/>
        <w:rPr>
          <w:color w:val="auto"/>
          <w:kern w:val="1"/>
          <w:highlight w:val="none"/>
          <w:lang w:eastAsia="zh-CN"/>
        </w:rPr>
      </w:pPr>
      <w:bookmarkStart w:id="0" w:name="_Toc3299"/>
      <w:r>
        <w:rPr>
          <w:rFonts w:hint="eastAsia"/>
          <w:color w:val="auto"/>
          <w:kern w:val="1"/>
          <w:highlight w:val="none"/>
          <w:lang w:eastAsia="zh-CN"/>
        </w:rPr>
        <w:t>业绩一览表</w:t>
      </w:r>
      <w:bookmarkEnd w:id="0"/>
    </w:p>
    <w:p w14:paraId="5647A981">
      <w:pPr>
        <w:spacing w:line="360" w:lineRule="auto"/>
        <w:rPr>
          <w:color w:val="auto"/>
          <w:sz w:val="24"/>
          <w:highlight w:val="none"/>
          <w:u w:val="singl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供应商名称：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 xml:space="preserve">                   </w:t>
      </w:r>
    </w:p>
    <w:p w14:paraId="1ABB75EB">
      <w:pPr>
        <w:spacing w:line="360" w:lineRule="auto"/>
        <w:rPr>
          <w:color w:val="auto"/>
          <w:sz w:val="24"/>
          <w:szCs w:val="24"/>
          <w:highlight w:val="none"/>
          <w:u w:val="single"/>
        </w:rPr>
      </w:pPr>
      <w:r>
        <w:rPr>
          <w:rFonts w:hint="eastAsia"/>
          <w:color w:val="auto"/>
          <w:sz w:val="24"/>
          <w:highlight w:val="none"/>
        </w:rPr>
        <w:t>项目编号：</w:t>
      </w:r>
      <w:r>
        <w:rPr>
          <w:rFonts w:hint="eastAsia"/>
          <w:color w:val="auto"/>
          <w:sz w:val="24"/>
          <w:highlight w:val="none"/>
          <w:u w:val="single"/>
        </w:rPr>
        <w:t xml:space="preserve">                     </w:t>
      </w: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3186"/>
      </w:tblGrid>
      <w:tr w14:paraId="78A428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3CC66C8E">
            <w:pPr>
              <w:spacing w:line="360" w:lineRule="auto"/>
              <w:jc w:val="center"/>
              <w:rPr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140" w:type="dxa"/>
            <w:vAlign w:val="center"/>
          </w:tcPr>
          <w:p w14:paraId="66ACC64B">
            <w:pPr>
              <w:spacing w:line="360" w:lineRule="auto"/>
              <w:jc w:val="center"/>
              <w:rPr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005C19">
            <w:pPr>
              <w:spacing w:line="360" w:lineRule="auto"/>
              <w:jc w:val="center"/>
              <w:rPr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  <w:t>合同金额（万元）</w:t>
            </w:r>
          </w:p>
        </w:tc>
      </w:tr>
      <w:tr w14:paraId="364887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3EC998B5">
            <w:pPr>
              <w:spacing w:line="360" w:lineRule="auto"/>
              <w:ind w:left="12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140" w:type="dxa"/>
            <w:vAlign w:val="center"/>
          </w:tcPr>
          <w:p w14:paraId="08A2340B">
            <w:pPr>
              <w:spacing w:line="360" w:lineRule="auto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1EAFDB">
            <w:pPr>
              <w:spacing w:line="360" w:lineRule="auto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784C79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1F5A7AB3">
            <w:pPr>
              <w:spacing w:line="360" w:lineRule="auto"/>
              <w:ind w:left="12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40" w:type="dxa"/>
            <w:vAlign w:val="center"/>
          </w:tcPr>
          <w:p w14:paraId="3D2F82D7">
            <w:pPr>
              <w:spacing w:line="360" w:lineRule="auto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176E78">
            <w:pPr>
              <w:spacing w:line="360" w:lineRule="auto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0A94B6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5061065E">
            <w:pPr>
              <w:spacing w:line="360" w:lineRule="auto"/>
              <w:ind w:left="12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140" w:type="dxa"/>
            <w:vAlign w:val="center"/>
          </w:tcPr>
          <w:p w14:paraId="09488019">
            <w:pPr>
              <w:spacing w:line="360" w:lineRule="auto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E66785">
            <w:pPr>
              <w:spacing w:line="360" w:lineRule="auto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4A8F18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6106D5B3">
            <w:pPr>
              <w:spacing w:line="360" w:lineRule="auto"/>
              <w:ind w:left="12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4140" w:type="dxa"/>
            <w:vAlign w:val="center"/>
          </w:tcPr>
          <w:p w14:paraId="54603397">
            <w:pPr>
              <w:spacing w:line="360" w:lineRule="auto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56E678">
            <w:pPr>
              <w:spacing w:line="360" w:lineRule="auto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69E150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252570C0">
            <w:pPr>
              <w:spacing w:line="360" w:lineRule="auto"/>
              <w:ind w:left="120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4140" w:type="dxa"/>
            <w:vAlign w:val="center"/>
          </w:tcPr>
          <w:p w14:paraId="4147E362">
            <w:pPr>
              <w:spacing w:line="360" w:lineRule="auto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6569B5">
            <w:pPr>
              <w:spacing w:line="360" w:lineRule="auto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400D41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4E808F32">
            <w:pPr>
              <w:spacing w:line="360" w:lineRule="auto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4140" w:type="dxa"/>
            <w:vAlign w:val="center"/>
          </w:tcPr>
          <w:p w14:paraId="28C8499B">
            <w:pPr>
              <w:spacing w:line="360" w:lineRule="auto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F0CF18">
            <w:pPr>
              <w:spacing w:line="360" w:lineRule="auto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E4B56EF">
      <w:pPr>
        <w:spacing w:line="360" w:lineRule="auto"/>
        <w:rPr>
          <w:color w:val="auto"/>
          <w:highlight w:val="none"/>
        </w:rPr>
      </w:pPr>
    </w:p>
    <w:p w14:paraId="6DE7E5FC">
      <w:pPr>
        <w:spacing w:line="360" w:lineRule="auto"/>
        <w:rPr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注：1. 供应商应如实列出以上情况，如有隐瞒，一经查实将导致其投标被拒绝。</w:t>
      </w:r>
    </w:p>
    <w:p w14:paraId="29BC8F44">
      <w:pPr>
        <w:spacing w:line="360" w:lineRule="auto"/>
        <w:ind w:firstLine="444" w:firstLineChars="185"/>
        <w:rPr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2. 后附相关证明资料。</w:t>
      </w:r>
    </w:p>
    <w:p w14:paraId="007E1A00">
      <w:pPr>
        <w:spacing w:line="360" w:lineRule="auto"/>
        <w:rPr>
          <w:color w:val="auto"/>
          <w:sz w:val="24"/>
          <w:szCs w:val="24"/>
          <w:highlight w:val="none"/>
          <w:lang w:eastAsia="zh-CN"/>
        </w:rPr>
      </w:pPr>
    </w:p>
    <w:p w14:paraId="72FE48DE">
      <w:pPr>
        <w:spacing w:line="360" w:lineRule="auto"/>
        <w:rPr>
          <w:color w:val="auto"/>
          <w:sz w:val="24"/>
          <w:szCs w:val="24"/>
          <w:highlight w:val="none"/>
          <w:lang w:eastAsia="zh-CN"/>
        </w:rPr>
      </w:pPr>
    </w:p>
    <w:p w14:paraId="3CF19801">
      <w:pPr>
        <w:pStyle w:val="3"/>
        <w:rPr>
          <w:color w:val="auto"/>
          <w:szCs w:val="24"/>
          <w:highlight w:val="none"/>
          <w:lang w:eastAsia="zh-CN"/>
        </w:rPr>
      </w:pPr>
    </w:p>
    <w:p w14:paraId="222E43E2">
      <w:pPr>
        <w:pStyle w:val="3"/>
        <w:rPr>
          <w:color w:val="auto"/>
          <w:szCs w:val="24"/>
          <w:highlight w:val="none"/>
          <w:lang w:eastAsia="zh-CN"/>
        </w:rPr>
      </w:pPr>
    </w:p>
    <w:p w14:paraId="2C3920FE">
      <w:pPr>
        <w:spacing w:line="480" w:lineRule="auto"/>
        <w:ind w:right="-161" w:firstLine="2640"/>
        <w:rPr>
          <w:color w:val="auto"/>
          <w:kern w:val="1"/>
          <w:sz w:val="24"/>
          <w:szCs w:val="24"/>
          <w:highlight w:val="none"/>
          <w:u w:val="single"/>
          <w:lang w:eastAsia="zh-CN"/>
        </w:rPr>
      </w:pP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>法定代表人或被授权代表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签字或盖章</w:t>
      </w: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>：</w:t>
      </w:r>
      <w:r>
        <w:rPr>
          <w:rFonts w:hint="eastAsia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      </w:t>
      </w:r>
    </w:p>
    <w:p w14:paraId="0E8385D9">
      <w:pPr>
        <w:spacing w:line="480" w:lineRule="auto"/>
        <w:ind w:right="-161" w:firstLine="2640"/>
        <w:rPr>
          <w:color w:val="auto"/>
          <w:kern w:val="1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>供应商名称：</w:t>
      </w:r>
      <w:r>
        <w:rPr>
          <w:rFonts w:hint="eastAsia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                  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>（公章）</w:t>
      </w:r>
    </w:p>
    <w:p w14:paraId="6B827FCB">
      <w:pPr>
        <w:rPr>
          <w:color w:val="auto"/>
          <w:highlight w:val="none"/>
          <w:lang w:eastAsia="zh-CN"/>
        </w:rPr>
      </w:pPr>
      <w:r>
        <w:rPr>
          <w:rFonts w:hint="eastAsia"/>
          <w:color w:val="auto"/>
          <w:kern w:val="1"/>
          <w:sz w:val="24"/>
          <w:szCs w:val="24"/>
          <w:highlight w:val="none"/>
          <w:lang w:eastAsia="zh-CN"/>
        </w:rPr>
        <w:t xml:space="preserve">                         日期：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 xml:space="preserve"> 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年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月</w:t>
      </w:r>
      <w:r>
        <w:rPr>
          <w:rFonts w:hint="eastAsia"/>
          <w:color w:val="auto"/>
          <w:kern w:val="1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/>
          <w:color w:val="auto"/>
          <w:kern w:val="1"/>
          <w:sz w:val="24"/>
          <w:highlight w:val="none"/>
          <w:lang w:eastAsia="zh-CN"/>
        </w:rPr>
        <w:t>日</w:t>
      </w:r>
    </w:p>
    <w:p w14:paraId="03FDE22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37AC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6"/>
    <w:pPr>
      <w:ind w:left="1083" w:hanging="1020"/>
    </w:pPr>
    <w:rPr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2024-08-08T05:52:30Z</dcterms:created>
  <dc:creator>Administrator</dc:creator>
  <cp:lastModifiedBy>夏日微凉</cp:lastModifiedBy>
  <dcterms:modified xsi:type="dcterms:W3CDTF">2024-08-08T05:52:43Z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C029C04F20BC405AB958F75238A68822_12</vt:lpwstr>
  </property>
</Properties>
</file>