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EBBE0B">
      <w:pPr>
        <w:pStyle w:val="2"/>
        <w:tabs>
          <w:tab w:val="left" w:pos="576"/>
        </w:tabs>
        <w:spacing w:before="0" w:after="0" w:line="360" w:lineRule="auto"/>
        <w:rPr>
          <w:rFonts w:hint="eastAsia" w:ascii="仿宋" w:hAnsi="仿宋" w:eastAsia="仿宋" w:cs="仿宋"/>
          <w:kern w:val="1"/>
          <w:szCs w:val="22"/>
        </w:rPr>
      </w:pPr>
      <w:bookmarkStart w:id="0" w:name="_Toc27816"/>
      <w:r>
        <w:rPr>
          <w:rFonts w:hint="eastAsia" w:ascii="仿宋" w:hAnsi="仿宋" w:eastAsia="仿宋" w:cs="仿宋"/>
          <w:kern w:val="1"/>
          <w:szCs w:val="22"/>
        </w:rPr>
        <w:t>附件  服务方案</w:t>
      </w:r>
      <w:bookmarkEnd w:id="0"/>
    </w:p>
    <w:p w14:paraId="6BD9F63D">
      <w:pPr>
        <w:pStyle w:val="8"/>
        <w:spacing w:line="48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根据招标文件“评标办法”和“采购内容及要求”编辑包括但不限于以下内容：</w:t>
      </w:r>
    </w:p>
    <w:p w14:paraId="70D92A55">
      <w:pPr>
        <w:pStyle w:val="3"/>
        <w:rPr>
          <w:rFonts w:hint="eastAsia" w:ascii="仿宋" w:hAnsi="仿宋" w:eastAsia="仿宋" w:cs="仿宋"/>
          <w:sz w:val="24"/>
        </w:rPr>
      </w:pPr>
    </w:p>
    <w:p w14:paraId="1D520280">
      <w:pPr>
        <w:pStyle w:val="8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项目理解</w:t>
      </w:r>
    </w:p>
    <w:p w14:paraId="34DD3460">
      <w:pPr>
        <w:pStyle w:val="8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整体服务方案</w:t>
      </w:r>
    </w:p>
    <w:p w14:paraId="45AF6C4C">
      <w:pPr>
        <w:pStyle w:val="8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数据分析方案</w:t>
      </w:r>
    </w:p>
    <w:p w14:paraId="38A56392">
      <w:pPr>
        <w:pStyle w:val="8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质量保障方案</w:t>
      </w:r>
    </w:p>
    <w:p w14:paraId="2EA2B1B5">
      <w:pPr>
        <w:pStyle w:val="8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热线场地、线路资源、设备等保障方案</w:t>
      </w:r>
    </w:p>
    <w:p w14:paraId="71232580">
      <w:pPr>
        <w:pStyle w:val="8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工作组成员的情况</w:t>
      </w:r>
    </w:p>
    <w:p w14:paraId="3F6B4FE8">
      <w:pPr>
        <w:pStyle w:val="8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培训方案</w:t>
      </w:r>
    </w:p>
    <w:p w14:paraId="369D920E">
      <w:pPr>
        <w:pStyle w:val="8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难点分析方案</w:t>
      </w:r>
    </w:p>
    <w:p w14:paraId="6951A0B6">
      <w:pPr>
        <w:pStyle w:val="8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安全保密方案</w:t>
      </w:r>
    </w:p>
    <w:p w14:paraId="480C5E4D">
      <w:pPr>
        <w:pStyle w:val="8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应急方案</w:t>
      </w:r>
    </w:p>
    <w:p w14:paraId="0D19930A">
      <w:pPr>
        <w:pStyle w:val="8"/>
        <w:numPr>
          <w:ilvl w:val="0"/>
          <w:numId w:val="1"/>
        </w:numPr>
        <w:spacing w:line="360" w:lineRule="auto"/>
        <w:ind w:firstLine="522" w:firstLineChars="200"/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color w:val="000000"/>
          <w:kern w:val="0"/>
          <w:sz w:val="24"/>
          <w:szCs w:val="24"/>
          <w:lang w:val="en-US" w:eastAsia="zh-CN" w:bidi="ar"/>
        </w:rPr>
        <w:t>合理化建议</w:t>
      </w:r>
    </w:p>
    <w:p w14:paraId="1AFF89CD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</w:p>
    <w:p w14:paraId="035817FA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t>备注：评标办法中各项内容均应在投标文件目录中明确体现。</w:t>
      </w:r>
    </w:p>
    <w:p w14:paraId="67C9716D">
      <w:pP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1AA37570">
      <w:pPr>
        <w:pStyle w:val="2"/>
        <w:jc w:val="left"/>
        <w:rPr>
          <w:rFonts w:hint="eastAsia" w:ascii="仿宋" w:hAnsi="仿宋" w:eastAsia="仿宋" w:cs="仿宋"/>
          <w:bCs/>
        </w:rPr>
      </w:pPr>
      <w:bookmarkStart w:id="1" w:name="_Toc1078"/>
      <w:bookmarkStart w:id="2" w:name="_Toc19437"/>
      <w:bookmarkStart w:id="3" w:name="_Toc392236658"/>
      <w:bookmarkStart w:id="4" w:name="_Toc17534"/>
      <w:bookmarkStart w:id="5" w:name="_Toc10343"/>
      <w:bookmarkStart w:id="6" w:name="_Toc18147"/>
      <w:r>
        <w:rPr>
          <w:rFonts w:hint="eastAsia" w:ascii="仿宋" w:hAnsi="仿宋" w:eastAsia="仿宋" w:cs="仿宋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仿宋" w:hAnsi="仿宋" w:eastAsia="仿宋" w:cs="仿宋"/>
          <w:bCs/>
        </w:rPr>
        <w:t>拟投入本项目的项目经理简历表</w:t>
      </w:r>
      <w:bookmarkEnd w:id="5"/>
    </w:p>
    <w:p w14:paraId="4A90D505">
      <w:pPr>
        <w:spacing w:line="360" w:lineRule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p w14:paraId="6143A21F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 xml:space="preserve"> 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70D02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27A27CD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D56EF1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0F537855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10563D2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1A2B5D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3D8C46F9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57E21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4F38F03E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4DF1E28B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4DE1EA6E">
            <w:pPr>
              <w:ind w:left="-18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267CAA53">
            <w:pPr>
              <w:ind w:left="45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 xml:space="preserve">      年    月   日</w:t>
            </w:r>
          </w:p>
        </w:tc>
      </w:tr>
      <w:tr w14:paraId="23149A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12B4337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52E55933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0BE420E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0F05C94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7E34E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5658833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52A8D85A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4FAED0BF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67F159BF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0B742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249B606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主  要  经  历</w:t>
            </w:r>
          </w:p>
        </w:tc>
      </w:tr>
      <w:tr w14:paraId="56DA1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15A3ADF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2842D66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1AEF709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该项目中任职</w:t>
            </w:r>
          </w:p>
        </w:tc>
      </w:tr>
      <w:tr w14:paraId="63032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595106F0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6D49AFB8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69F85862">
            <w:pPr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</w:tbl>
    <w:p w14:paraId="4655086F">
      <w:pPr>
        <w:tabs>
          <w:tab w:val="left" w:pos="1680"/>
        </w:tabs>
        <w:rPr>
          <w:rFonts w:hint="eastAsia" w:ascii="仿宋" w:hAnsi="仿宋" w:eastAsia="仿宋" w:cs="仿宋"/>
          <w:sz w:val="24"/>
        </w:rPr>
      </w:pPr>
    </w:p>
    <w:p w14:paraId="096749C2">
      <w:pPr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注：后附证明材料。</w:t>
      </w:r>
    </w:p>
    <w:p w14:paraId="676E8CA4">
      <w:pPr>
        <w:rPr>
          <w:rFonts w:hint="eastAsia" w:ascii="仿宋" w:hAnsi="仿宋" w:eastAsia="仿宋" w:cs="仿宋"/>
          <w:sz w:val="24"/>
        </w:rPr>
      </w:pPr>
    </w:p>
    <w:p w14:paraId="52601ACF">
      <w:pPr>
        <w:rPr>
          <w:rFonts w:hint="eastAsia" w:ascii="仿宋" w:hAnsi="仿宋" w:eastAsia="仿宋" w:cs="仿宋"/>
          <w:sz w:val="24"/>
        </w:rPr>
      </w:pPr>
    </w:p>
    <w:p w14:paraId="0BE7D7E0">
      <w:pPr>
        <w:rPr>
          <w:rFonts w:hint="eastAsia" w:ascii="仿宋" w:hAnsi="仿宋" w:eastAsia="仿宋" w:cs="仿宋"/>
          <w:sz w:val="24"/>
        </w:rPr>
      </w:pPr>
    </w:p>
    <w:p w14:paraId="65FBBE1B">
      <w:pPr>
        <w:rPr>
          <w:rFonts w:hint="eastAsia" w:ascii="仿宋" w:hAnsi="仿宋" w:eastAsia="仿宋" w:cs="仿宋"/>
          <w:sz w:val="24"/>
        </w:rPr>
      </w:pPr>
    </w:p>
    <w:p w14:paraId="434788F4">
      <w:pPr>
        <w:rPr>
          <w:rFonts w:hint="eastAsia" w:ascii="仿宋" w:hAnsi="仿宋" w:eastAsia="仿宋" w:cs="仿宋"/>
          <w:sz w:val="24"/>
        </w:rPr>
      </w:pPr>
    </w:p>
    <w:p w14:paraId="6474EFAA">
      <w:pPr>
        <w:spacing w:line="480" w:lineRule="auto"/>
        <w:ind w:right="-161" w:firstLine="720" w:firstLineChars="30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法定代表人或企业负责人或被授权代表</w:t>
      </w:r>
      <w:r>
        <w:rPr>
          <w:rFonts w:hint="eastAsia" w:ascii="仿宋" w:hAnsi="仿宋" w:eastAsia="仿宋" w:cs="仿宋"/>
          <w:kern w:val="1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13BC4B0E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 w14:paraId="5BEA226A">
      <w:pPr>
        <w:ind w:firstLine="2640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 xml:space="preserve">                   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 w14:paraId="10F9D25E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217374D0">
      <w:pPr>
        <w:ind w:firstLine="2640" w:firstLineChars="1100"/>
        <w:rPr>
          <w:rFonts w:hint="eastAsia" w:ascii="仿宋" w:hAnsi="仿宋" w:eastAsia="仿宋" w:cs="仿宋"/>
          <w:sz w:val="24"/>
          <w:u w:val="single"/>
        </w:rPr>
      </w:pPr>
    </w:p>
    <w:p w14:paraId="49E22EDB">
      <w:pPr>
        <w:pStyle w:val="2"/>
        <w:rPr>
          <w:rFonts w:hint="eastAsia" w:ascii="仿宋" w:hAnsi="仿宋" w:eastAsia="仿宋" w:cs="仿宋"/>
          <w:bCs/>
          <w:sz w:val="30"/>
          <w:szCs w:val="30"/>
        </w:rPr>
      </w:pPr>
      <w:r>
        <w:rPr>
          <w:rFonts w:hint="eastAsia" w:ascii="仿宋" w:hAnsi="仿宋" w:eastAsia="仿宋" w:cs="仿宋"/>
          <w:sz w:val="28"/>
        </w:rPr>
        <w:br w:type="page"/>
      </w:r>
      <w:bookmarkStart w:id="7" w:name="_Toc6133"/>
      <w:r>
        <w:rPr>
          <w:rFonts w:hint="eastAsia" w:ascii="仿宋" w:hAnsi="仿宋" w:eastAsia="仿宋" w:cs="仿宋"/>
          <w:bCs/>
        </w:rPr>
        <w:t>附件  拟投入本项目</w:t>
      </w:r>
      <w:r>
        <w:rPr>
          <w:rFonts w:hint="eastAsia" w:ascii="仿宋" w:hAnsi="仿宋" w:eastAsia="仿宋" w:cs="仿宋"/>
          <w:bCs/>
          <w:lang w:val="en-US" w:eastAsia="zh-CN"/>
        </w:rPr>
        <w:t>其他</w:t>
      </w:r>
      <w:r>
        <w:rPr>
          <w:rFonts w:hint="eastAsia" w:ascii="仿宋" w:hAnsi="仿宋" w:eastAsia="仿宋" w:cs="仿宋"/>
          <w:bCs/>
        </w:rPr>
        <w:t>人员简历表</w:t>
      </w:r>
      <w:bookmarkEnd w:id="7"/>
    </w:p>
    <w:p w14:paraId="17CA5F12">
      <w:pPr>
        <w:spacing w:line="360" w:lineRule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4BE5F219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tbl>
      <w:tblPr>
        <w:tblStyle w:val="6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2474E3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FC7FC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2226A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03084F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8096F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2665B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资格</w:t>
            </w:r>
          </w:p>
          <w:p w14:paraId="5B13D90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17605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现任</w:t>
            </w:r>
          </w:p>
          <w:p w14:paraId="15E7C54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6E1FC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E7A55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证书</w:t>
            </w:r>
          </w:p>
          <w:p w14:paraId="29E3E992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页码</w:t>
            </w:r>
          </w:p>
        </w:tc>
      </w:tr>
      <w:tr w14:paraId="004A0D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F8D24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D7B53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3B55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DF944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03F03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4C03ED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E04D3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84F235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7A5BB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13C74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DF079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ABA48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80636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013EA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7B57A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85EF7E9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A8AB2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5B621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818FED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68D2BA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FC611F0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C3835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303065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F9C08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99AC4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A13A9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6704A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AEC9B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C6FC04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E683A6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57E5BA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824E9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731F57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C38851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6B772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48FF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E40B4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595BC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86826B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A958A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C6A4D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3279B8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850243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2EA03E">
            <w:pPr>
              <w:autoSpaceDE w:val="0"/>
              <w:autoSpaceDN w:val="0"/>
              <w:adjustRightInd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1C3B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A92C3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947577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85DF9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7F260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EABCA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6DC00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01B1B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9983B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3984088">
      <w:pPr>
        <w:ind w:firstLine="120" w:firstLineChars="50"/>
        <w:rPr>
          <w:rFonts w:hint="eastAsia" w:ascii="仿宋" w:hAnsi="仿宋" w:eastAsia="仿宋" w:cs="仿宋"/>
          <w:bCs/>
          <w:sz w:val="24"/>
          <w:szCs w:val="24"/>
        </w:rPr>
      </w:pPr>
    </w:p>
    <w:p w14:paraId="7AA819B7">
      <w:pPr>
        <w:ind w:firstLine="120" w:firstLineChars="5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注：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后</w:t>
      </w:r>
      <w:r>
        <w:rPr>
          <w:rFonts w:hint="eastAsia" w:ascii="仿宋" w:hAnsi="仿宋" w:eastAsia="仿宋" w:cs="仿宋"/>
          <w:bCs/>
          <w:sz w:val="24"/>
          <w:szCs w:val="24"/>
        </w:rPr>
        <w:t>附</w:t>
      </w:r>
      <w:r>
        <w:rPr>
          <w:rFonts w:hint="eastAsia" w:ascii="仿宋" w:hAnsi="仿宋" w:eastAsia="仿宋" w:cs="仿宋"/>
          <w:sz w:val="24"/>
          <w:lang w:val="en-US" w:eastAsia="zh-CN"/>
        </w:rPr>
        <w:t>证明材料</w:t>
      </w:r>
      <w:r>
        <w:rPr>
          <w:rFonts w:hint="eastAsia" w:ascii="仿宋" w:hAnsi="仿宋" w:eastAsia="仿宋" w:cs="仿宋"/>
          <w:bCs/>
          <w:sz w:val="24"/>
          <w:szCs w:val="24"/>
        </w:rPr>
        <w:t>。</w:t>
      </w:r>
    </w:p>
    <w:p w14:paraId="153FE198">
      <w:pPr>
        <w:spacing w:line="480" w:lineRule="auto"/>
        <w:ind w:right="480"/>
        <w:rPr>
          <w:rFonts w:hint="eastAsia" w:ascii="仿宋" w:hAnsi="仿宋" w:eastAsia="仿宋" w:cs="仿宋"/>
          <w:b/>
          <w:sz w:val="24"/>
          <w:szCs w:val="24"/>
          <w:u w:val="single"/>
        </w:rPr>
      </w:pPr>
    </w:p>
    <w:p w14:paraId="6C4F1BCC">
      <w:pPr>
        <w:spacing w:line="480" w:lineRule="auto"/>
        <w:ind w:right="-161" w:firstLine="960" w:firstLineChars="40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bookmarkStart w:id="8" w:name="_GoBack"/>
      <w:bookmarkEnd w:id="8"/>
      <w:r>
        <w:rPr>
          <w:rFonts w:hint="eastAsia" w:ascii="仿宋" w:hAnsi="仿宋" w:eastAsia="仿宋" w:cs="仿宋"/>
          <w:kern w:val="1"/>
          <w:sz w:val="24"/>
          <w:szCs w:val="24"/>
        </w:rPr>
        <w:t>法定代表人或企业负责人或被授权代表</w:t>
      </w:r>
      <w:r>
        <w:rPr>
          <w:rFonts w:hint="eastAsia" w:ascii="仿宋" w:hAnsi="仿宋" w:eastAsia="仿宋" w:cs="仿宋"/>
          <w:kern w:val="1"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  <w:lang w:eastAsia="zh-CN"/>
        </w:rPr>
        <w:t>）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</w:t>
      </w:r>
    </w:p>
    <w:p w14:paraId="6DBA4FF6"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（公章）</w:t>
      </w:r>
    </w:p>
    <w:p w14:paraId="20C80D10">
      <w:pPr>
        <w:jc w:val="right"/>
        <w:rPr>
          <w:rStyle w:val="9"/>
          <w:rFonts w:hint="eastAsia" w:ascii="仿宋" w:hAnsi="仿宋" w:eastAsia="仿宋" w:cs="仿宋"/>
          <w:b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                    日期：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  <w:r>
        <w:rPr>
          <w:rStyle w:val="9"/>
          <w:rFonts w:hint="eastAsia" w:ascii="仿宋" w:hAnsi="仿宋" w:eastAsia="仿宋" w:cs="仿宋"/>
          <w:b/>
        </w:rPr>
        <w:br w:type="page"/>
      </w:r>
    </w:p>
    <w:p w14:paraId="694D62F9">
      <w:pPr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管理人员证书</w:t>
      </w:r>
    </w:p>
    <w:p w14:paraId="2D72F64C">
      <w:pPr>
        <w:jc w:val="center"/>
        <w:rPr>
          <w:rFonts w:hint="default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</w:pPr>
    </w:p>
    <w:p w14:paraId="7D22B3C6">
      <w:pP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1、项目经理</w:t>
      </w:r>
    </w:p>
    <w:p w14:paraId="39B9D016">
      <w:pP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2、项目主管</w:t>
      </w:r>
    </w:p>
    <w:p w14:paraId="7FB63A00">
      <w:pP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3、现场网络、软硬件维护人员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br w:type="page"/>
      </w:r>
    </w:p>
    <w:p w14:paraId="2D0AE354">
      <w:pPr>
        <w:pStyle w:val="5"/>
        <w:outlineLvl w:val="1"/>
      </w:pPr>
      <w:r>
        <w:rPr>
          <w:rFonts w:hint="eastAsia" w:ascii="仿宋" w:hAnsi="仿宋" w:eastAsia="仿宋" w:cs="仿宋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66A582"/>
    <w:multiLevelType w:val="singleLevel"/>
    <w:tmpl w:val="9066A58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21F45D0"/>
    <w:rsid w:val="0A967714"/>
    <w:rsid w:val="17B96A21"/>
    <w:rsid w:val="1C4E02A4"/>
    <w:rsid w:val="1D3369BF"/>
    <w:rsid w:val="216A2494"/>
    <w:rsid w:val="24750259"/>
    <w:rsid w:val="265223DA"/>
    <w:rsid w:val="27A213A4"/>
    <w:rsid w:val="325F6609"/>
    <w:rsid w:val="34813408"/>
    <w:rsid w:val="37F413E1"/>
    <w:rsid w:val="4523595B"/>
    <w:rsid w:val="460421F7"/>
    <w:rsid w:val="47196173"/>
    <w:rsid w:val="49EE49CB"/>
    <w:rsid w:val="4B1B76DB"/>
    <w:rsid w:val="51096362"/>
    <w:rsid w:val="54BD45B2"/>
    <w:rsid w:val="56796638"/>
    <w:rsid w:val="59964C69"/>
    <w:rsid w:val="5C5A4A0F"/>
    <w:rsid w:val="5F7D0466"/>
    <w:rsid w:val="63302B2F"/>
    <w:rsid w:val="68D24A18"/>
    <w:rsid w:val="69BA15C7"/>
    <w:rsid w:val="6AD02665"/>
    <w:rsid w:val="6AE34011"/>
    <w:rsid w:val="6C0A1DFB"/>
    <w:rsid w:val="701D362B"/>
    <w:rsid w:val="75CF38ED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2">
    <w:name w:val="heading 2"/>
    <w:basedOn w:val="1"/>
    <w:next w:val="1"/>
    <w:link w:val="9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customStyle="1" w:styleId="8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9">
    <w:name w:val="标题 2 字符"/>
    <w:link w:val="2"/>
    <w:autoRedefine/>
    <w:qFormat/>
    <w:uiPriority w:val="6"/>
    <w:rPr>
      <w:rFonts w:ascii="Arial" w:hAnsi="Arial" w:eastAsia="黑体" w:cs="Arial"/>
      <w:b/>
      <w:sz w:val="32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440</Words>
  <Characters>442</Characters>
  <Lines>0</Lines>
  <Paragraphs>0</Paragraphs>
  <TotalTime>0</TotalTime>
  <ScaleCrop>false</ScaleCrop>
  <LinksUpToDate>false</LinksUpToDate>
  <CharactersWithSpaces>706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wangx</cp:lastModifiedBy>
  <dcterms:modified xsi:type="dcterms:W3CDTF">2024-12-27T03:17:03Z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191BA59693DC41B0A90D954BEED6D20C_12</vt:lpwstr>
  </property>
  <property fmtid="{D5CDD505-2E9C-101B-9397-08002B2CF9AE}" pid="4" name="KSOTemplateDocerSaveRecord">
    <vt:lpwstr>eyJoZGlkIjoiZTQ5ZWY0NzI1YzM2ZGRkNzQ5Zjg2YjFkZTNiNDRiZDgiLCJ1c2VySWQiOiIxMTM2NjQzNDU4In0=</vt:lpwstr>
  </property>
</Properties>
</file>