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E2165">
      <w:pPr>
        <w:spacing w:line="360" w:lineRule="auto"/>
        <w:outlineLvl w:val="1"/>
        <w:rPr>
          <w:rFonts w:hint="eastAsia" w:ascii="仿宋" w:hAnsi="仿宋" w:eastAsia="仿宋" w:cs="仿宋"/>
          <w:strike w:val="0"/>
          <w:dstrike w:val="0"/>
          <w:color w:val="auto"/>
          <w:sz w:val="24"/>
          <w:szCs w:val="24"/>
          <w:highlight w:val="none"/>
        </w:rPr>
      </w:pPr>
      <w:bookmarkStart w:id="0" w:name="_Toc27266"/>
      <w:bookmarkStart w:id="1" w:name="_Toc20619"/>
      <w:r>
        <w:rPr>
          <w:rFonts w:hint="eastAsia" w:ascii="仿宋" w:hAnsi="仿宋" w:eastAsia="仿宋" w:cs="仿宋"/>
          <w:b/>
          <w:bCs/>
          <w:strike w:val="0"/>
          <w:dstrike w:val="0"/>
          <w:color w:val="auto"/>
          <w:sz w:val="24"/>
          <w:szCs w:val="24"/>
          <w:highlight w:val="none"/>
        </w:rPr>
        <w:t>资格证明文件</w:t>
      </w:r>
      <w:bookmarkEnd w:id="0"/>
      <w:bookmarkEnd w:id="1"/>
    </w:p>
    <w:p w14:paraId="73211591">
      <w:pPr>
        <w:widowControl/>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0"/>
          <w:sz w:val="24"/>
          <w:szCs w:val="24"/>
          <w:highlight w:val="none"/>
          <w:lang w:bidi="ar"/>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683608E4">
      <w:pPr>
        <w:widowControl/>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0"/>
          <w:sz w:val="24"/>
          <w:szCs w:val="24"/>
          <w:highlight w:val="none"/>
          <w:lang w:bidi="ar"/>
        </w:rPr>
        <w:t xml:space="preserve">2、具有良好的商业信誉和健全的财务会计制度（提供 2023 年度财务审计报告或开标前12个月内银行资信证明或财政部门认可的政府采购专业担保机构出具的投标担保函）； </w:t>
      </w:r>
    </w:p>
    <w:p w14:paraId="1AF3C77D">
      <w:pPr>
        <w:widowControl/>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0"/>
          <w:sz w:val="24"/>
          <w:szCs w:val="24"/>
          <w:highlight w:val="none"/>
          <w:lang w:bidi="ar"/>
        </w:rPr>
        <w:t xml:space="preserve">3、具有履行合同所必需的设备和专业技术能力的书面声明（格式详见附件）； </w:t>
      </w:r>
    </w:p>
    <w:p w14:paraId="28C199FB">
      <w:pPr>
        <w:widowControl/>
        <w:spacing w:line="360" w:lineRule="auto"/>
        <w:ind w:firstLine="480" w:firstLineChars="200"/>
        <w:rPr>
          <w:rFonts w:hint="eastAsia" w:ascii="仿宋" w:hAnsi="仿宋" w:eastAsia="仿宋" w:cs="仿宋"/>
          <w:strike w:val="0"/>
          <w:dstrike w:val="0"/>
          <w:color w:val="auto"/>
          <w:kern w:val="0"/>
          <w:sz w:val="24"/>
          <w:szCs w:val="24"/>
          <w:highlight w:val="none"/>
          <w:lang w:bidi="ar"/>
        </w:rPr>
      </w:pPr>
      <w:r>
        <w:rPr>
          <w:rFonts w:hint="eastAsia" w:ascii="仿宋" w:hAnsi="仿宋" w:eastAsia="仿宋" w:cs="仿宋"/>
          <w:strike w:val="0"/>
          <w:dstrike w:val="0"/>
          <w:color w:val="auto"/>
          <w:kern w:val="0"/>
          <w:sz w:val="24"/>
          <w:szCs w:val="24"/>
          <w:highlight w:val="none"/>
          <w:lang w:bidi="ar"/>
        </w:rPr>
        <w:t>4、具有依法缴纳税收和社会保障资金的良好记录（提供开标前 12 个月内任一月份的社保和缴纳税收的证明，依法不需要缴纳社会保障资金、免税或无须缴纳税款的供应商，应提供相关证明文件)；</w:t>
      </w:r>
    </w:p>
    <w:p w14:paraId="7D7CD115">
      <w:pPr>
        <w:widowControl/>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0"/>
          <w:sz w:val="24"/>
          <w:szCs w:val="24"/>
          <w:highlight w:val="none"/>
          <w:lang w:bidi="ar"/>
        </w:rPr>
        <w:t>5、参加政府采购活动前 3 年内在经营活动中没有重大违法记录的书面声明（格式详见附件）；</w:t>
      </w:r>
    </w:p>
    <w:p w14:paraId="38B46A16">
      <w:pPr>
        <w:widowControl/>
        <w:spacing w:line="360" w:lineRule="auto"/>
        <w:ind w:firstLine="480" w:firstLineChars="200"/>
        <w:rPr>
          <w:rFonts w:hint="eastAsia" w:ascii="仿宋" w:hAnsi="仿宋" w:eastAsia="仿宋" w:cs="仿宋"/>
          <w:strike w:val="0"/>
          <w:dstrike w:val="0"/>
          <w:color w:val="auto"/>
          <w:kern w:val="0"/>
          <w:sz w:val="24"/>
          <w:szCs w:val="24"/>
          <w:highlight w:val="none"/>
          <w:lang w:bidi="ar"/>
        </w:rPr>
      </w:pPr>
      <w:r>
        <w:rPr>
          <w:rFonts w:hint="eastAsia" w:ascii="仿宋" w:hAnsi="仿宋" w:eastAsia="仿宋" w:cs="仿宋"/>
          <w:strike w:val="0"/>
          <w:dstrike w:val="0"/>
          <w:color w:val="auto"/>
          <w:sz w:val="24"/>
          <w:szCs w:val="24"/>
          <w:highlight w:val="none"/>
          <w:shd w:val="clear" w:color="auto" w:fill="FFFFFF"/>
        </w:rPr>
        <w:t>6、法定代表人授权代表参加投标的，须出具法定代表人授权书及授权代表身份证（法定代表人直接参加投标的，须出具法定代表人身份证）；</w:t>
      </w:r>
    </w:p>
    <w:p w14:paraId="71792731">
      <w:pPr>
        <w:pStyle w:val="8"/>
        <w:spacing w:line="360" w:lineRule="auto"/>
        <w:ind w:firstLine="480" w:firstLineChars="200"/>
        <w:rPr>
          <w:rFonts w:hint="eastAsia" w:ascii="仿宋" w:hAnsi="仿宋" w:eastAsia="仿宋" w:cs="仿宋"/>
          <w:strike w:val="0"/>
          <w:dstrike w:val="0"/>
          <w:color w:val="auto"/>
          <w:kern w:val="0"/>
          <w:sz w:val="24"/>
          <w:szCs w:val="24"/>
          <w:highlight w:val="none"/>
          <w:lang w:bidi="ar"/>
        </w:rPr>
      </w:pPr>
      <w:r>
        <w:rPr>
          <w:rFonts w:hint="eastAsia" w:ascii="仿宋" w:hAnsi="仿宋" w:eastAsia="仿宋" w:cs="仿宋"/>
          <w:strike w:val="0"/>
          <w:dstrike w:val="0"/>
          <w:color w:val="auto"/>
          <w:sz w:val="24"/>
          <w:szCs w:val="24"/>
          <w:highlight w:val="none"/>
          <w:lang w:val="en-US" w:eastAsia="zh-CN"/>
        </w:rPr>
        <w:t>7.本项目不接受西安市红会医院职工及其亲属投资开办或控股的企业参加磋商（提供承诺函）；</w:t>
      </w:r>
    </w:p>
    <w:p w14:paraId="4B133FE7">
      <w:pPr>
        <w:spacing w:line="360" w:lineRule="auto"/>
        <w:ind w:firstLine="480" w:firstLineChars="200"/>
        <w:rPr>
          <w:rFonts w:hint="eastAsia" w:ascii="仿宋" w:hAnsi="仿宋" w:eastAsia="仿宋" w:cs="仿宋"/>
          <w:strike w:val="0"/>
          <w:dstrike w:val="0"/>
          <w:color w:val="auto"/>
          <w:kern w:val="0"/>
          <w:sz w:val="24"/>
          <w:szCs w:val="24"/>
          <w:highlight w:val="none"/>
          <w:lang w:bidi="ar"/>
        </w:rPr>
      </w:pPr>
      <w:r>
        <w:rPr>
          <w:rFonts w:hint="eastAsia" w:ascii="仿宋" w:hAnsi="仿宋" w:eastAsia="仿宋" w:cs="仿宋"/>
          <w:strike w:val="0"/>
          <w:dstrike w:val="0"/>
          <w:color w:val="auto"/>
          <w:kern w:val="0"/>
          <w:sz w:val="24"/>
          <w:szCs w:val="24"/>
          <w:highlight w:val="none"/>
          <w:lang w:val="en-US" w:eastAsia="zh-CN" w:bidi="ar"/>
        </w:rPr>
        <w:t>8</w:t>
      </w:r>
      <w:r>
        <w:rPr>
          <w:rFonts w:hint="eastAsia" w:ascii="仿宋" w:hAnsi="仿宋" w:eastAsia="仿宋" w:cs="仿宋"/>
          <w:strike w:val="0"/>
          <w:dstrike w:val="0"/>
          <w:color w:val="auto"/>
          <w:kern w:val="0"/>
          <w:sz w:val="24"/>
          <w:szCs w:val="24"/>
          <w:highlight w:val="none"/>
          <w:lang w:bidi="ar"/>
        </w:rPr>
        <w:t>、</w:t>
      </w:r>
      <w:r>
        <w:rPr>
          <w:rFonts w:hint="eastAsia" w:ascii="仿宋" w:hAnsi="仿宋" w:eastAsia="仿宋" w:cs="仿宋"/>
          <w:strike w:val="0"/>
          <w:dstrike w:val="0"/>
          <w:color w:val="auto"/>
          <w:kern w:val="0"/>
          <w:sz w:val="24"/>
          <w:szCs w:val="24"/>
          <w:highlight w:val="none"/>
          <w:lang w:val="en-US" w:eastAsia="zh-CN" w:bidi="ar"/>
        </w:rPr>
        <w:t>供应商要求：需具备有效的“承装（修、试）电力施工许可证”五级或以上资质，并具备有效的安全生产许可证。</w:t>
      </w:r>
    </w:p>
    <w:p w14:paraId="1B466C8A">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0"/>
          <w:sz w:val="24"/>
          <w:szCs w:val="24"/>
          <w:highlight w:val="none"/>
          <w:lang w:val="en-US" w:eastAsia="zh-CN" w:bidi="ar"/>
        </w:rPr>
        <w:t>9、</w:t>
      </w:r>
      <w:r>
        <w:rPr>
          <w:rFonts w:hint="eastAsia" w:ascii="仿宋" w:hAnsi="仿宋" w:eastAsia="仿宋" w:cs="仿宋"/>
          <w:strike w:val="0"/>
          <w:dstrike w:val="0"/>
          <w:color w:val="auto"/>
          <w:kern w:val="0"/>
          <w:sz w:val="24"/>
          <w:szCs w:val="24"/>
          <w:highlight w:val="none"/>
          <w:lang w:bidi="ar"/>
        </w:rPr>
        <w:t>本项目不允许联合体投标。</w:t>
      </w:r>
    </w:p>
    <w:p w14:paraId="5F3C7012">
      <w:pPr>
        <w:spacing w:line="360" w:lineRule="auto"/>
        <w:ind w:firstLine="482" w:firstLineChars="200"/>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注：资格证明文件须加盖供应商公章。</w:t>
      </w:r>
    </w:p>
    <w:p w14:paraId="5C2BC83E">
      <w:pPr>
        <w:spacing w:line="360" w:lineRule="auto"/>
        <w:ind w:firstLine="480" w:firstLineChars="200"/>
        <w:rPr>
          <w:rFonts w:hint="eastAsia" w:ascii="仿宋" w:hAnsi="仿宋" w:eastAsia="仿宋" w:cs="仿宋"/>
          <w:strike w:val="0"/>
          <w:dstrike w:val="0"/>
          <w:color w:val="auto"/>
          <w:sz w:val="24"/>
          <w:szCs w:val="24"/>
          <w:highlight w:val="none"/>
        </w:rPr>
      </w:pPr>
    </w:p>
    <w:p w14:paraId="0087171B">
      <w:pPr>
        <w:spacing w:line="360" w:lineRule="auto"/>
        <w:ind w:firstLine="480" w:firstLineChars="200"/>
        <w:rPr>
          <w:rFonts w:hint="eastAsia" w:ascii="仿宋" w:hAnsi="仿宋" w:eastAsia="仿宋" w:cs="仿宋"/>
          <w:strike w:val="0"/>
          <w:dstrike w:val="0"/>
          <w:color w:val="auto"/>
          <w:sz w:val="24"/>
          <w:szCs w:val="24"/>
          <w:highlight w:val="none"/>
        </w:rPr>
      </w:pPr>
    </w:p>
    <w:p w14:paraId="03E96088">
      <w:pPr>
        <w:spacing w:line="360" w:lineRule="auto"/>
        <w:ind w:firstLine="480" w:firstLineChars="200"/>
        <w:rPr>
          <w:rFonts w:hint="eastAsia" w:ascii="仿宋" w:hAnsi="仿宋" w:eastAsia="仿宋" w:cs="仿宋"/>
          <w:strike w:val="0"/>
          <w:dstrike w:val="0"/>
          <w:color w:val="auto"/>
          <w:sz w:val="24"/>
          <w:szCs w:val="24"/>
          <w:highlight w:val="none"/>
        </w:rPr>
      </w:pPr>
    </w:p>
    <w:p w14:paraId="534E0A64">
      <w:pPr>
        <w:pStyle w:val="4"/>
        <w:adjustRightInd w:val="0"/>
        <w:spacing w:line="360" w:lineRule="auto"/>
        <w:textAlignment w:val="baseline"/>
        <w:outlineLvl w:val="2"/>
        <w:rPr>
          <w:rFonts w:hint="eastAsia" w:ascii="仿宋" w:hAnsi="仿宋" w:eastAsia="仿宋" w:cs="仿宋"/>
          <w:strike w:val="0"/>
          <w:dstrike w:val="0"/>
          <w:color w:val="auto"/>
          <w:kern w:val="1"/>
          <w:sz w:val="24"/>
          <w:szCs w:val="24"/>
          <w:highlight w:val="none"/>
        </w:rPr>
      </w:pPr>
      <w:r>
        <w:rPr>
          <w:rFonts w:hint="eastAsia" w:ascii="仿宋" w:hAnsi="仿宋" w:eastAsia="仿宋" w:cs="仿宋"/>
          <w:strike w:val="0"/>
          <w:dstrike w:val="0"/>
          <w:color w:val="auto"/>
          <w:sz w:val="24"/>
          <w:szCs w:val="24"/>
          <w:highlight w:val="none"/>
        </w:rPr>
        <w:br w:type="page"/>
      </w:r>
      <w:bookmarkStart w:id="2" w:name="_Toc3307"/>
      <w:bookmarkStart w:id="3" w:name="_Toc25776"/>
      <w:bookmarkStart w:id="4" w:name="_Toc9245"/>
      <w:bookmarkStart w:id="5" w:name="_Toc29645"/>
      <w:bookmarkStart w:id="6" w:name="_Toc5759"/>
      <w:bookmarkStart w:id="7" w:name="_Toc6704"/>
      <w:bookmarkStart w:id="8" w:name="_Toc21200"/>
      <w:bookmarkStart w:id="9" w:name="_Toc9333"/>
      <w:bookmarkStart w:id="10" w:name="_Toc7604"/>
      <w:r>
        <w:rPr>
          <w:rFonts w:hint="eastAsia" w:ascii="仿宋" w:hAnsi="仿宋" w:eastAsia="仿宋" w:cs="仿宋"/>
          <w:strike w:val="0"/>
          <w:dstrike w:val="0"/>
          <w:color w:val="auto"/>
          <w:kern w:val="1"/>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bookmarkEnd w:id="2"/>
      <w:bookmarkEnd w:id="3"/>
      <w:bookmarkEnd w:id="4"/>
      <w:bookmarkEnd w:id="5"/>
      <w:bookmarkEnd w:id="6"/>
      <w:bookmarkEnd w:id="7"/>
      <w:bookmarkEnd w:id="8"/>
      <w:bookmarkEnd w:id="9"/>
      <w:bookmarkEnd w:id="10"/>
    </w:p>
    <w:p w14:paraId="74C65C59">
      <w:pPr>
        <w:pStyle w:val="4"/>
        <w:adjustRightInd w:val="0"/>
        <w:spacing w:line="360" w:lineRule="auto"/>
        <w:textAlignment w:val="baseline"/>
        <w:rPr>
          <w:rFonts w:hint="eastAsia" w:ascii="仿宋" w:hAnsi="仿宋" w:eastAsia="仿宋" w:cs="仿宋"/>
          <w:strike w:val="0"/>
          <w:dstrike w:val="0"/>
          <w:color w:val="auto"/>
          <w:kern w:val="1"/>
          <w:sz w:val="24"/>
          <w:szCs w:val="24"/>
          <w:highlight w:val="none"/>
        </w:rPr>
      </w:pPr>
      <w:r>
        <w:rPr>
          <w:rFonts w:hint="eastAsia" w:ascii="仿宋" w:hAnsi="仿宋" w:eastAsia="仿宋" w:cs="仿宋"/>
          <w:strike w:val="0"/>
          <w:dstrike w:val="0"/>
          <w:color w:val="auto"/>
          <w:kern w:val="1"/>
          <w:sz w:val="24"/>
          <w:szCs w:val="24"/>
          <w:highlight w:val="none"/>
        </w:rPr>
        <w:br w:type="page"/>
      </w:r>
      <w:bookmarkStart w:id="11" w:name="_Toc27860"/>
      <w:bookmarkStart w:id="12" w:name="_Toc29880"/>
      <w:bookmarkStart w:id="13" w:name="_Toc7020"/>
      <w:bookmarkStart w:id="14" w:name="_Toc6501"/>
      <w:bookmarkStart w:id="15" w:name="_Toc22494"/>
      <w:bookmarkStart w:id="16" w:name="_Toc5390"/>
      <w:bookmarkStart w:id="17" w:name="_Toc14555"/>
      <w:bookmarkStart w:id="18" w:name="_Toc9655"/>
      <w:bookmarkStart w:id="19" w:name="_Toc26077"/>
      <w:bookmarkStart w:id="20" w:name="_Toc21467"/>
      <w:bookmarkStart w:id="21" w:name="_Toc249"/>
      <w:bookmarkStart w:id="22" w:name="_Toc959"/>
      <w:bookmarkStart w:id="23" w:name="_Toc20620"/>
      <w:bookmarkStart w:id="24" w:name="_Toc295"/>
      <w:bookmarkStart w:id="25" w:name="_Toc29152"/>
      <w:r>
        <w:rPr>
          <w:rFonts w:hint="eastAsia" w:ascii="仿宋" w:hAnsi="仿宋" w:eastAsia="仿宋" w:cs="仿宋"/>
          <w:strike w:val="0"/>
          <w:dstrike w:val="0"/>
          <w:color w:val="auto"/>
          <w:kern w:val="1"/>
          <w:sz w:val="24"/>
          <w:szCs w:val="24"/>
          <w:highlight w:val="none"/>
        </w:rPr>
        <w:t>具有良好的商业信誉和健全的财务会计制度（提供 2023 年度财务审计报告或开标前12个月内银行资信证明或财政部门认可的政府采购专业担保机构出具的投标担保函）；</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2D78AA2F">
      <w:pPr>
        <w:spacing w:line="360" w:lineRule="auto"/>
        <w:outlineLvl w:val="2"/>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1"/>
          <w:sz w:val="24"/>
          <w:szCs w:val="24"/>
          <w:highlight w:val="none"/>
        </w:rPr>
        <w:br w:type="page"/>
      </w:r>
      <w:bookmarkStart w:id="26" w:name="_Toc3855"/>
      <w:bookmarkStart w:id="27" w:name="_Toc2150"/>
      <w:bookmarkStart w:id="28" w:name="_Toc5780"/>
      <w:r>
        <w:rPr>
          <w:rFonts w:hint="eastAsia" w:ascii="仿宋" w:hAnsi="仿宋" w:eastAsia="仿宋" w:cs="仿宋"/>
          <w:b/>
          <w:bCs/>
          <w:strike w:val="0"/>
          <w:dstrike w:val="0"/>
          <w:color w:val="auto"/>
          <w:sz w:val="24"/>
          <w:szCs w:val="24"/>
          <w:highlight w:val="none"/>
        </w:rPr>
        <w:t>具有履行合同所必需的设备和专业技术能力</w:t>
      </w:r>
      <w:bookmarkEnd w:id="26"/>
      <w:bookmarkEnd w:id="27"/>
      <w:bookmarkEnd w:id="28"/>
    </w:p>
    <w:p w14:paraId="3E2EEAA2">
      <w:pPr>
        <w:spacing w:line="360" w:lineRule="auto"/>
        <w:rPr>
          <w:rFonts w:hint="eastAsia" w:ascii="仿宋" w:hAnsi="仿宋" w:eastAsia="仿宋" w:cs="仿宋"/>
          <w:strike w:val="0"/>
          <w:dstrike w:val="0"/>
          <w:color w:val="auto"/>
          <w:spacing w:val="4"/>
          <w:sz w:val="24"/>
          <w:szCs w:val="24"/>
          <w:highlight w:val="none"/>
          <w:u w:val="single"/>
        </w:rPr>
      </w:pPr>
      <w:r>
        <w:rPr>
          <w:rFonts w:hint="eastAsia" w:ascii="仿宋" w:hAnsi="仿宋" w:eastAsia="仿宋" w:cs="仿宋"/>
          <w:strike w:val="0"/>
          <w:dstrike w:val="0"/>
          <w:color w:val="auto"/>
          <w:spacing w:val="4"/>
          <w:sz w:val="24"/>
          <w:szCs w:val="24"/>
          <w:highlight w:val="none"/>
          <w:u w:val="single"/>
        </w:rPr>
        <w:t>西安市红会医院：</w:t>
      </w:r>
    </w:p>
    <w:p w14:paraId="79894F12">
      <w:pPr>
        <w:spacing w:before="312" w:beforeLines="100" w:after="156" w:afterLines="50" w:line="360" w:lineRule="auto"/>
        <w:ind w:firstLine="744" w:firstLineChars="300"/>
        <w:jc w:val="both"/>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u w:val="single"/>
        </w:rPr>
        <w:t xml:space="preserve">（供应商名称）    </w:t>
      </w:r>
      <w:r>
        <w:rPr>
          <w:rFonts w:hint="eastAsia" w:ascii="仿宋" w:hAnsi="仿宋" w:eastAsia="仿宋" w:cs="仿宋"/>
          <w:strike w:val="0"/>
          <w:dstrike w:val="0"/>
          <w:color w:val="auto"/>
          <w:spacing w:val="4"/>
          <w:sz w:val="24"/>
          <w:szCs w:val="24"/>
          <w:highlight w:val="none"/>
        </w:rPr>
        <w:t xml:space="preserve"> 于</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年</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月</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日在中华人民共和国境内</w:t>
      </w:r>
      <w:r>
        <w:rPr>
          <w:rFonts w:hint="eastAsia" w:ascii="仿宋" w:hAnsi="仿宋" w:eastAsia="仿宋" w:cs="仿宋"/>
          <w:strike w:val="0"/>
          <w:dstrike w:val="0"/>
          <w:color w:val="auto"/>
          <w:spacing w:val="4"/>
          <w:sz w:val="24"/>
          <w:szCs w:val="24"/>
          <w:highlight w:val="none"/>
          <w:u w:val="single"/>
        </w:rPr>
        <w:t xml:space="preserve"> （详细注册地址）     </w:t>
      </w:r>
      <w:r>
        <w:rPr>
          <w:rFonts w:hint="eastAsia" w:ascii="仿宋" w:hAnsi="仿宋" w:eastAsia="仿宋" w:cs="仿宋"/>
          <w:strike w:val="0"/>
          <w:dstrike w:val="0"/>
          <w:color w:val="auto"/>
          <w:spacing w:val="4"/>
          <w:sz w:val="24"/>
          <w:szCs w:val="24"/>
          <w:highlight w:val="none"/>
        </w:rPr>
        <w:t>合法注册并经营，公司主营业务为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，营业（生产经营）面积为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 xml:space="preserve"> ，现有员工数量为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，其中与履行本合同相关的专业技术人员有（</w:t>
      </w:r>
      <w:r>
        <w:rPr>
          <w:rFonts w:hint="eastAsia" w:ascii="仿宋" w:hAnsi="仿宋" w:eastAsia="仿宋" w:cs="仿宋"/>
          <w:strike w:val="0"/>
          <w:dstrike w:val="0"/>
          <w:color w:val="auto"/>
          <w:spacing w:val="4"/>
          <w:sz w:val="24"/>
          <w:szCs w:val="24"/>
          <w:highlight w:val="none"/>
          <w:u w:val="single"/>
        </w:rPr>
        <w:t xml:space="preserve">             专业能力、数量        </w:t>
      </w:r>
      <w:r>
        <w:rPr>
          <w:rFonts w:hint="eastAsia" w:ascii="仿宋" w:hAnsi="仿宋" w:eastAsia="仿宋" w:cs="仿宋"/>
          <w:strike w:val="0"/>
          <w:dstrike w:val="0"/>
          <w:color w:val="auto"/>
          <w:spacing w:val="4"/>
          <w:sz w:val="24"/>
          <w:szCs w:val="24"/>
          <w:highlight w:val="none"/>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4311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6A91A9E">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履行合同所必需的设备清单</w:t>
            </w:r>
          </w:p>
        </w:tc>
      </w:tr>
      <w:tr w14:paraId="10CB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5E76D79F">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序号</w:t>
            </w:r>
          </w:p>
        </w:tc>
        <w:tc>
          <w:tcPr>
            <w:tcW w:w="2384" w:type="dxa"/>
            <w:noWrap w:val="0"/>
            <w:vAlign w:val="center"/>
          </w:tcPr>
          <w:p w14:paraId="730C6747">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设备或材料名称</w:t>
            </w:r>
          </w:p>
        </w:tc>
        <w:tc>
          <w:tcPr>
            <w:tcW w:w="2007" w:type="dxa"/>
            <w:noWrap w:val="0"/>
            <w:vAlign w:val="center"/>
          </w:tcPr>
          <w:p w14:paraId="52A6D5D7">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品牌及型号</w:t>
            </w:r>
          </w:p>
        </w:tc>
        <w:tc>
          <w:tcPr>
            <w:tcW w:w="753" w:type="dxa"/>
            <w:noWrap w:val="0"/>
            <w:vAlign w:val="center"/>
          </w:tcPr>
          <w:p w14:paraId="174A41F0">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数量</w:t>
            </w:r>
          </w:p>
        </w:tc>
        <w:tc>
          <w:tcPr>
            <w:tcW w:w="2269" w:type="dxa"/>
            <w:noWrap w:val="0"/>
            <w:vAlign w:val="center"/>
          </w:tcPr>
          <w:p w14:paraId="6299AED4">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备注（自购/租赁）</w:t>
            </w:r>
          </w:p>
        </w:tc>
      </w:tr>
      <w:tr w14:paraId="24383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50F0EAF3">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w:t>
            </w:r>
          </w:p>
        </w:tc>
        <w:tc>
          <w:tcPr>
            <w:tcW w:w="2384" w:type="dxa"/>
            <w:noWrap w:val="0"/>
            <w:vAlign w:val="center"/>
          </w:tcPr>
          <w:p w14:paraId="062192B9">
            <w:pPr>
              <w:spacing w:line="360" w:lineRule="auto"/>
              <w:jc w:val="center"/>
              <w:rPr>
                <w:rFonts w:hint="eastAsia" w:ascii="仿宋" w:hAnsi="仿宋" w:eastAsia="仿宋" w:cs="仿宋"/>
                <w:strike w:val="0"/>
                <w:dstrike w:val="0"/>
                <w:color w:val="auto"/>
                <w:sz w:val="24"/>
                <w:szCs w:val="24"/>
                <w:highlight w:val="none"/>
              </w:rPr>
            </w:pPr>
          </w:p>
        </w:tc>
        <w:tc>
          <w:tcPr>
            <w:tcW w:w="2007" w:type="dxa"/>
            <w:noWrap w:val="0"/>
            <w:vAlign w:val="center"/>
          </w:tcPr>
          <w:p w14:paraId="5865828B">
            <w:pPr>
              <w:spacing w:line="360" w:lineRule="auto"/>
              <w:jc w:val="center"/>
              <w:rPr>
                <w:rFonts w:hint="eastAsia" w:ascii="仿宋" w:hAnsi="仿宋" w:eastAsia="仿宋" w:cs="仿宋"/>
                <w:strike w:val="0"/>
                <w:dstrike w:val="0"/>
                <w:color w:val="auto"/>
                <w:sz w:val="24"/>
                <w:szCs w:val="24"/>
                <w:highlight w:val="none"/>
              </w:rPr>
            </w:pPr>
          </w:p>
        </w:tc>
        <w:tc>
          <w:tcPr>
            <w:tcW w:w="753" w:type="dxa"/>
            <w:noWrap w:val="0"/>
            <w:vAlign w:val="center"/>
          </w:tcPr>
          <w:p w14:paraId="474B85E7">
            <w:pPr>
              <w:spacing w:line="360" w:lineRule="auto"/>
              <w:jc w:val="center"/>
              <w:rPr>
                <w:rFonts w:hint="eastAsia" w:ascii="仿宋" w:hAnsi="仿宋" w:eastAsia="仿宋" w:cs="仿宋"/>
                <w:strike w:val="0"/>
                <w:dstrike w:val="0"/>
                <w:color w:val="auto"/>
                <w:sz w:val="24"/>
                <w:szCs w:val="24"/>
                <w:highlight w:val="none"/>
              </w:rPr>
            </w:pPr>
          </w:p>
        </w:tc>
        <w:tc>
          <w:tcPr>
            <w:tcW w:w="2269" w:type="dxa"/>
            <w:noWrap w:val="0"/>
            <w:vAlign w:val="center"/>
          </w:tcPr>
          <w:p w14:paraId="7E16EEC5">
            <w:pPr>
              <w:spacing w:line="360" w:lineRule="auto"/>
              <w:jc w:val="center"/>
              <w:rPr>
                <w:rFonts w:hint="eastAsia" w:ascii="仿宋" w:hAnsi="仿宋" w:eastAsia="仿宋" w:cs="仿宋"/>
                <w:strike w:val="0"/>
                <w:dstrike w:val="0"/>
                <w:color w:val="auto"/>
                <w:sz w:val="24"/>
                <w:szCs w:val="24"/>
                <w:highlight w:val="none"/>
              </w:rPr>
            </w:pPr>
          </w:p>
        </w:tc>
      </w:tr>
      <w:tr w14:paraId="7023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41F87E0D">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2</w:t>
            </w:r>
          </w:p>
        </w:tc>
        <w:tc>
          <w:tcPr>
            <w:tcW w:w="2384" w:type="dxa"/>
            <w:noWrap w:val="0"/>
            <w:vAlign w:val="center"/>
          </w:tcPr>
          <w:p w14:paraId="179495C4">
            <w:pPr>
              <w:spacing w:line="360" w:lineRule="auto"/>
              <w:jc w:val="center"/>
              <w:rPr>
                <w:rFonts w:hint="eastAsia" w:ascii="仿宋" w:hAnsi="仿宋" w:eastAsia="仿宋" w:cs="仿宋"/>
                <w:strike w:val="0"/>
                <w:dstrike w:val="0"/>
                <w:color w:val="auto"/>
                <w:sz w:val="24"/>
                <w:szCs w:val="24"/>
                <w:highlight w:val="none"/>
              </w:rPr>
            </w:pPr>
          </w:p>
        </w:tc>
        <w:tc>
          <w:tcPr>
            <w:tcW w:w="2007" w:type="dxa"/>
            <w:noWrap w:val="0"/>
            <w:vAlign w:val="center"/>
          </w:tcPr>
          <w:p w14:paraId="60207D07">
            <w:pPr>
              <w:spacing w:line="360" w:lineRule="auto"/>
              <w:jc w:val="center"/>
              <w:rPr>
                <w:rFonts w:hint="eastAsia" w:ascii="仿宋" w:hAnsi="仿宋" w:eastAsia="仿宋" w:cs="仿宋"/>
                <w:strike w:val="0"/>
                <w:dstrike w:val="0"/>
                <w:color w:val="auto"/>
                <w:sz w:val="24"/>
                <w:szCs w:val="24"/>
                <w:highlight w:val="none"/>
              </w:rPr>
            </w:pPr>
          </w:p>
        </w:tc>
        <w:tc>
          <w:tcPr>
            <w:tcW w:w="753" w:type="dxa"/>
            <w:noWrap w:val="0"/>
            <w:vAlign w:val="center"/>
          </w:tcPr>
          <w:p w14:paraId="2574B7C2">
            <w:pPr>
              <w:spacing w:line="360" w:lineRule="auto"/>
              <w:jc w:val="center"/>
              <w:rPr>
                <w:rFonts w:hint="eastAsia" w:ascii="仿宋" w:hAnsi="仿宋" w:eastAsia="仿宋" w:cs="仿宋"/>
                <w:strike w:val="0"/>
                <w:dstrike w:val="0"/>
                <w:color w:val="auto"/>
                <w:sz w:val="24"/>
                <w:szCs w:val="24"/>
                <w:highlight w:val="none"/>
              </w:rPr>
            </w:pPr>
          </w:p>
        </w:tc>
        <w:tc>
          <w:tcPr>
            <w:tcW w:w="2269" w:type="dxa"/>
            <w:noWrap w:val="0"/>
            <w:vAlign w:val="center"/>
          </w:tcPr>
          <w:p w14:paraId="0FB061E0">
            <w:pPr>
              <w:spacing w:line="360" w:lineRule="auto"/>
              <w:jc w:val="center"/>
              <w:rPr>
                <w:rFonts w:hint="eastAsia" w:ascii="仿宋" w:hAnsi="仿宋" w:eastAsia="仿宋" w:cs="仿宋"/>
                <w:strike w:val="0"/>
                <w:dstrike w:val="0"/>
                <w:color w:val="auto"/>
                <w:sz w:val="24"/>
                <w:szCs w:val="24"/>
                <w:highlight w:val="none"/>
              </w:rPr>
            </w:pPr>
          </w:p>
        </w:tc>
      </w:tr>
      <w:tr w14:paraId="3DE1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6B4E0196">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3</w:t>
            </w:r>
          </w:p>
        </w:tc>
        <w:tc>
          <w:tcPr>
            <w:tcW w:w="2384" w:type="dxa"/>
            <w:noWrap w:val="0"/>
            <w:vAlign w:val="center"/>
          </w:tcPr>
          <w:p w14:paraId="5681B995">
            <w:pPr>
              <w:spacing w:line="360" w:lineRule="auto"/>
              <w:jc w:val="center"/>
              <w:rPr>
                <w:rFonts w:hint="eastAsia" w:ascii="仿宋" w:hAnsi="仿宋" w:eastAsia="仿宋" w:cs="仿宋"/>
                <w:strike w:val="0"/>
                <w:dstrike w:val="0"/>
                <w:color w:val="auto"/>
                <w:sz w:val="24"/>
                <w:szCs w:val="24"/>
                <w:highlight w:val="none"/>
              </w:rPr>
            </w:pPr>
          </w:p>
        </w:tc>
        <w:tc>
          <w:tcPr>
            <w:tcW w:w="2007" w:type="dxa"/>
            <w:noWrap w:val="0"/>
            <w:vAlign w:val="center"/>
          </w:tcPr>
          <w:p w14:paraId="7CF5E3F3">
            <w:pPr>
              <w:spacing w:line="360" w:lineRule="auto"/>
              <w:jc w:val="center"/>
              <w:rPr>
                <w:rFonts w:hint="eastAsia" w:ascii="仿宋" w:hAnsi="仿宋" w:eastAsia="仿宋" w:cs="仿宋"/>
                <w:strike w:val="0"/>
                <w:dstrike w:val="0"/>
                <w:color w:val="auto"/>
                <w:sz w:val="24"/>
                <w:szCs w:val="24"/>
                <w:highlight w:val="none"/>
              </w:rPr>
            </w:pPr>
          </w:p>
        </w:tc>
        <w:tc>
          <w:tcPr>
            <w:tcW w:w="753" w:type="dxa"/>
            <w:noWrap w:val="0"/>
            <w:vAlign w:val="center"/>
          </w:tcPr>
          <w:p w14:paraId="49CA4276">
            <w:pPr>
              <w:spacing w:line="360" w:lineRule="auto"/>
              <w:jc w:val="center"/>
              <w:rPr>
                <w:rFonts w:hint="eastAsia" w:ascii="仿宋" w:hAnsi="仿宋" w:eastAsia="仿宋" w:cs="仿宋"/>
                <w:strike w:val="0"/>
                <w:dstrike w:val="0"/>
                <w:color w:val="auto"/>
                <w:sz w:val="24"/>
                <w:szCs w:val="24"/>
                <w:highlight w:val="none"/>
              </w:rPr>
            </w:pPr>
          </w:p>
        </w:tc>
        <w:tc>
          <w:tcPr>
            <w:tcW w:w="2269" w:type="dxa"/>
            <w:noWrap w:val="0"/>
            <w:vAlign w:val="center"/>
          </w:tcPr>
          <w:p w14:paraId="269B3E30">
            <w:pPr>
              <w:spacing w:line="360" w:lineRule="auto"/>
              <w:jc w:val="center"/>
              <w:rPr>
                <w:rFonts w:hint="eastAsia" w:ascii="仿宋" w:hAnsi="仿宋" w:eastAsia="仿宋" w:cs="仿宋"/>
                <w:strike w:val="0"/>
                <w:dstrike w:val="0"/>
                <w:color w:val="auto"/>
                <w:sz w:val="24"/>
                <w:szCs w:val="24"/>
                <w:highlight w:val="none"/>
              </w:rPr>
            </w:pPr>
          </w:p>
        </w:tc>
      </w:tr>
      <w:tr w14:paraId="5B191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75CB27F9">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p>
        </w:tc>
        <w:tc>
          <w:tcPr>
            <w:tcW w:w="2384" w:type="dxa"/>
            <w:noWrap w:val="0"/>
            <w:vAlign w:val="center"/>
          </w:tcPr>
          <w:p w14:paraId="4FE2BEF5">
            <w:pPr>
              <w:spacing w:line="360" w:lineRule="auto"/>
              <w:jc w:val="center"/>
              <w:rPr>
                <w:rFonts w:hint="eastAsia" w:ascii="仿宋" w:hAnsi="仿宋" w:eastAsia="仿宋" w:cs="仿宋"/>
                <w:strike w:val="0"/>
                <w:dstrike w:val="0"/>
                <w:color w:val="auto"/>
                <w:sz w:val="24"/>
                <w:szCs w:val="24"/>
                <w:highlight w:val="none"/>
              </w:rPr>
            </w:pPr>
          </w:p>
        </w:tc>
        <w:tc>
          <w:tcPr>
            <w:tcW w:w="2007" w:type="dxa"/>
            <w:noWrap w:val="0"/>
            <w:vAlign w:val="center"/>
          </w:tcPr>
          <w:p w14:paraId="0EED3C0C">
            <w:pPr>
              <w:spacing w:line="360" w:lineRule="auto"/>
              <w:jc w:val="center"/>
              <w:rPr>
                <w:rFonts w:hint="eastAsia" w:ascii="仿宋" w:hAnsi="仿宋" w:eastAsia="仿宋" w:cs="仿宋"/>
                <w:strike w:val="0"/>
                <w:dstrike w:val="0"/>
                <w:color w:val="auto"/>
                <w:sz w:val="24"/>
                <w:szCs w:val="24"/>
                <w:highlight w:val="none"/>
              </w:rPr>
            </w:pPr>
          </w:p>
        </w:tc>
        <w:tc>
          <w:tcPr>
            <w:tcW w:w="753" w:type="dxa"/>
            <w:noWrap w:val="0"/>
            <w:vAlign w:val="center"/>
          </w:tcPr>
          <w:p w14:paraId="169559E0">
            <w:pPr>
              <w:spacing w:line="360" w:lineRule="auto"/>
              <w:jc w:val="center"/>
              <w:rPr>
                <w:rFonts w:hint="eastAsia" w:ascii="仿宋" w:hAnsi="仿宋" w:eastAsia="仿宋" w:cs="仿宋"/>
                <w:strike w:val="0"/>
                <w:dstrike w:val="0"/>
                <w:color w:val="auto"/>
                <w:sz w:val="24"/>
                <w:szCs w:val="24"/>
                <w:highlight w:val="none"/>
              </w:rPr>
            </w:pPr>
          </w:p>
        </w:tc>
        <w:tc>
          <w:tcPr>
            <w:tcW w:w="2269" w:type="dxa"/>
            <w:noWrap w:val="0"/>
            <w:vAlign w:val="center"/>
          </w:tcPr>
          <w:p w14:paraId="3AEF716B">
            <w:pPr>
              <w:spacing w:line="360" w:lineRule="auto"/>
              <w:jc w:val="center"/>
              <w:rPr>
                <w:rFonts w:hint="eastAsia" w:ascii="仿宋" w:hAnsi="仿宋" w:eastAsia="仿宋" w:cs="仿宋"/>
                <w:strike w:val="0"/>
                <w:dstrike w:val="0"/>
                <w:color w:val="auto"/>
                <w:sz w:val="24"/>
                <w:szCs w:val="24"/>
                <w:highlight w:val="none"/>
              </w:rPr>
            </w:pPr>
          </w:p>
        </w:tc>
      </w:tr>
    </w:tbl>
    <w:p w14:paraId="44F89DF5">
      <w:pPr>
        <w:spacing w:before="312" w:beforeLines="100" w:after="156" w:afterLines="50" w:line="360" w:lineRule="auto"/>
        <w:ind w:firstLine="170"/>
        <w:rPr>
          <w:rFonts w:hint="eastAsia" w:ascii="仿宋" w:hAnsi="仿宋" w:eastAsia="仿宋" w:cs="仿宋"/>
          <w:strike w:val="0"/>
          <w:dstrike w:val="0"/>
          <w:color w:val="auto"/>
          <w:spacing w:val="4"/>
          <w:sz w:val="24"/>
          <w:szCs w:val="24"/>
          <w:highlight w:val="none"/>
        </w:rPr>
      </w:pPr>
    </w:p>
    <w:p w14:paraId="4D04A027">
      <w:pPr>
        <w:spacing w:line="360" w:lineRule="auto"/>
        <w:rPr>
          <w:rFonts w:hint="eastAsia" w:ascii="仿宋" w:hAnsi="仿宋" w:eastAsia="仿宋" w:cs="仿宋"/>
          <w:strike w:val="0"/>
          <w:dstrike w:val="0"/>
          <w:color w:val="auto"/>
          <w:sz w:val="24"/>
          <w:szCs w:val="24"/>
          <w:highlight w:val="none"/>
        </w:rPr>
      </w:pPr>
    </w:p>
    <w:p w14:paraId="6428D492">
      <w:pPr>
        <w:spacing w:line="360" w:lineRule="auto"/>
        <w:ind w:right="-161" w:firstLine="2640" w:firstLineChars="11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供应商：</w:t>
      </w:r>
      <w:r>
        <w:rPr>
          <w:rFonts w:hint="eastAsia" w:ascii="仿宋" w:hAnsi="仿宋" w:eastAsia="仿宋" w:cs="仿宋"/>
          <w:strike w:val="0"/>
          <w:dstrike w:val="0"/>
          <w:color w:val="auto"/>
          <w:sz w:val="24"/>
          <w:szCs w:val="24"/>
          <w:highlight w:val="none"/>
          <w:u w:val="single"/>
        </w:rPr>
        <w:t xml:space="preserve">            （公章）                 </w:t>
      </w:r>
    </w:p>
    <w:p w14:paraId="0C11C825">
      <w:pPr>
        <w:spacing w:line="360" w:lineRule="auto"/>
        <w:ind w:right="-161" w:firstLine="2640" w:firstLineChars="11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法定代表人或被授权代表（签字或盖章）：</w:t>
      </w:r>
      <w:r>
        <w:rPr>
          <w:rFonts w:hint="eastAsia" w:ascii="仿宋" w:hAnsi="仿宋" w:eastAsia="仿宋" w:cs="仿宋"/>
          <w:strike w:val="0"/>
          <w:dstrike w:val="0"/>
          <w:color w:val="auto"/>
          <w:sz w:val="24"/>
          <w:szCs w:val="24"/>
          <w:highlight w:val="none"/>
          <w:u w:val="single"/>
        </w:rPr>
        <w:t xml:space="preserve">       </w:t>
      </w:r>
    </w:p>
    <w:p w14:paraId="56623937">
      <w:pPr>
        <w:spacing w:line="360" w:lineRule="auto"/>
        <w:ind w:firstLine="2640" w:firstLineChars="11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日期：</w:t>
      </w:r>
      <w:r>
        <w:rPr>
          <w:rFonts w:hint="eastAsia" w:ascii="仿宋" w:hAnsi="仿宋" w:eastAsia="仿宋" w:cs="仿宋"/>
          <w:strike w:val="0"/>
          <w:dstrike w:val="0"/>
          <w:color w:val="auto"/>
          <w:sz w:val="24"/>
          <w:szCs w:val="24"/>
          <w:highlight w:val="none"/>
          <w:u w:val="single"/>
        </w:rPr>
        <w:t xml:space="preserve">                                       </w:t>
      </w:r>
    </w:p>
    <w:p w14:paraId="659106F8">
      <w:pPr>
        <w:spacing w:line="360" w:lineRule="auto"/>
        <w:rPr>
          <w:rFonts w:hint="eastAsia" w:ascii="仿宋" w:hAnsi="仿宋" w:eastAsia="仿宋" w:cs="仿宋"/>
          <w:strike w:val="0"/>
          <w:dstrike w:val="0"/>
          <w:color w:val="auto"/>
          <w:sz w:val="24"/>
          <w:szCs w:val="24"/>
          <w:highlight w:val="none"/>
        </w:rPr>
      </w:pPr>
    </w:p>
    <w:p w14:paraId="145F948A">
      <w:pPr>
        <w:pStyle w:val="4"/>
        <w:spacing w:line="360" w:lineRule="auto"/>
        <w:rPr>
          <w:rFonts w:hint="eastAsia" w:ascii="仿宋" w:hAnsi="仿宋" w:eastAsia="仿宋" w:cs="仿宋"/>
          <w:b w:val="0"/>
          <w:bCs w:val="0"/>
          <w:strike w:val="0"/>
          <w:dstrike w:val="0"/>
          <w:color w:val="auto"/>
          <w:sz w:val="24"/>
          <w:szCs w:val="24"/>
          <w:highlight w:val="none"/>
        </w:rPr>
      </w:pPr>
      <w:r>
        <w:rPr>
          <w:rFonts w:hint="eastAsia" w:ascii="仿宋" w:hAnsi="仿宋" w:eastAsia="仿宋" w:cs="仿宋"/>
          <w:b w:val="0"/>
          <w:bCs w:val="0"/>
          <w:strike w:val="0"/>
          <w:dstrike w:val="0"/>
          <w:color w:val="auto"/>
          <w:sz w:val="24"/>
          <w:szCs w:val="24"/>
          <w:highlight w:val="none"/>
        </w:rPr>
        <w:br w:type="page"/>
      </w:r>
      <w:bookmarkStart w:id="29" w:name="_Toc16292"/>
      <w:bookmarkStart w:id="30" w:name="_Toc21789"/>
      <w:bookmarkStart w:id="31" w:name="_Toc29244"/>
      <w:r>
        <w:rPr>
          <w:rFonts w:hint="eastAsia" w:ascii="仿宋" w:hAnsi="仿宋" w:eastAsia="仿宋" w:cs="仿宋"/>
          <w:strike w:val="0"/>
          <w:dstrike w:val="0"/>
          <w:color w:val="auto"/>
          <w:sz w:val="24"/>
          <w:szCs w:val="24"/>
          <w:highlight w:val="none"/>
        </w:rPr>
        <w:t>具有依法缴纳税收和社会保障资金的良好记录（提供开标前 12 个月内任一月份的社保和缴纳税收的证明)</w:t>
      </w:r>
      <w:bookmarkEnd w:id="29"/>
      <w:bookmarkEnd w:id="30"/>
      <w:bookmarkEnd w:id="31"/>
    </w:p>
    <w:p w14:paraId="7ECC297B">
      <w:pPr>
        <w:spacing w:line="360" w:lineRule="auto"/>
        <w:ind w:firstLine="480" w:firstLineChars="200"/>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提供社会保障资金缴纳记录证明文件</w:t>
      </w:r>
    </w:p>
    <w:p w14:paraId="7A92DB50">
      <w:pPr>
        <w:spacing w:line="360" w:lineRule="auto"/>
        <w:rPr>
          <w:rFonts w:hint="eastAsia" w:ascii="仿宋" w:hAnsi="仿宋" w:eastAsia="仿宋" w:cs="仿宋"/>
          <w:strike w:val="0"/>
          <w:dstrike w:val="0"/>
          <w:color w:val="auto"/>
          <w:sz w:val="24"/>
          <w:szCs w:val="24"/>
          <w:highlight w:val="none"/>
        </w:rPr>
      </w:pPr>
    </w:p>
    <w:p w14:paraId="57B7AAE6">
      <w:pPr>
        <w:spacing w:line="360" w:lineRule="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说明：</w:t>
      </w:r>
    </w:p>
    <w:p w14:paraId="3A29CD78">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1、供应商须依法缴纳社会保障资金，须提供磋商截止时间前12个月内任意1个月的社会保障资金缴纳记录复印件并加盖供应商单位公章，新开户的供应商提供社保开户证明，自行编写无效。</w:t>
      </w:r>
    </w:p>
    <w:p w14:paraId="66A73FBF">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2、国家、地方工商管理部门或者其他相关管理部门对社会保障资金缴纳（如免缴）有特别政策的，须提供相关政策文件复印件以及供应商满足相关政策文件的证明文件</w:t>
      </w:r>
      <w:bookmarkStart w:id="32" w:name="_Toc109542406"/>
      <w:bookmarkStart w:id="33" w:name="_Toc109543226"/>
      <w:r>
        <w:rPr>
          <w:rFonts w:hint="eastAsia" w:ascii="仿宋" w:hAnsi="仿宋" w:eastAsia="仿宋" w:cs="仿宋"/>
          <w:strike w:val="0"/>
          <w:dstrike w:val="0"/>
          <w:color w:val="auto"/>
          <w:sz w:val="24"/>
          <w:szCs w:val="24"/>
          <w:highlight w:val="none"/>
        </w:rPr>
        <w:t>。</w:t>
      </w:r>
      <w:bookmarkEnd w:id="32"/>
      <w:bookmarkEnd w:id="33"/>
    </w:p>
    <w:p w14:paraId="6BCAAD25">
      <w:pPr>
        <w:spacing w:line="360" w:lineRule="auto"/>
        <w:rPr>
          <w:rFonts w:hint="eastAsia" w:ascii="仿宋" w:hAnsi="仿宋" w:eastAsia="仿宋" w:cs="仿宋"/>
          <w:strike w:val="0"/>
          <w:dstrike w:val="0"/>
          <w:color w:val="auto"/>
          <w:sz w:val="24"/>
          <w:szCs w:val="24"/>
          <w:highlight w:val="none"/>
        </w:rPr>
      </w:pPr>
    </w:p>
    <w:p w14:paraId="16037E62">
      <w:pPr>
        <w:spacing w:line="360" w:lineRule="auto"/>
        <w:ind w:firstLine="480" w:firstLineChars="200"/>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br w:type="page"/>
      </w:r>
      <w:r>
        <w:rPr>
          <w:rFonts w:hint="eastAsia" w:ascii="仿宋" w:hAnsi="仿宋" w:eastAsia="仿宋" w:cs="仿宋"/>
          <w:strike w:val="0"/>
          <w:dstrike w:val="0"/>
          <w:color w:val="auto"/>
          <w:sz w:val="24"/>
          <w:szCs w:val="24"/>
          <w:highlight w:val="none"/>
        </w:rPr>
        <w:t>依法缴纳税收记录证明文件</w:t>
      </w:r>
    </w:p>
    <w:p w14:paraId="4A87AFCB">
      <w:pPr>
        <w:spacing w:line="360" w:lineRule="auto"/>
        <w:ind w:firstLine="480" w:firstLineChars="200"/>
        <w:jc w:val="center"/>
        <w:rPr>
          <w:rFonts w:hint="eastAsia" w:ascii="仿宋" w:hAnsi="仿宋" w:eastAsia="仿宋" w:cs="仿宋"/>
          <w:strike w:val="0"/>
          <w:dstrike w:val="0"/>
          <w:color w:val="auto"/>
          <w:sz w:val="24"/>
          <w:szCs w:val="24"/>
          <w:highlight w:val="none"/>
        </w:rPr>
      </w:pPr>
    </w:p>
    <w:p w14:paraId="2FD17443">
      <w:pPr>
        <w:spacing w:line="360" w:lineRule="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说明：</w:t>
      </w:r>
    </w:p>
    <w:p w14:paraId="28119611">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1、供应商须提供磋商截止时间前12个月内任意1个月的依法缴纳税收记录（依法免税或无须缴纳税款的供应商，应提供相关证明文件)。</w:t>
      </w:r>
    </w:p>
    <w:p w14:paraId="45C53E10">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2、国家、地方工商管理部门或者其他相关管理部门对企业纳税有特别规定的，须提供相关政策性文件复印件和供应商满足政策文件规定的证明文件。</w:t>
      </w:r>
    </w:p>
    <w:p w14:paraId="2E2E473E">
      <w:pPr>
        <w:spacing w:line="360" w:lineRule="auto"/>
        <w:rPr>
          <w:rFonts w:hint="eastAsia" w:ascii="仿宋" w:hAnsi="仿宋" w:eastAsia="仿宋" w:cs="仿宋"/>
          <w:strike w:val="0"/>
          <w:dstrike w:val="0"/>
          <w:color w:val="auto"/>
          <w:sz w:val="24"/>
          <w:szCs w:val="24"/>
          <w:highlight w:val="none"/>
        </w:rPr>
      </w:pPr>
    </w:p>
    <w:p w14:paraId="2E35069B">
      <w:pPr>
        <w:spacing w:line="360" w:lineRule="auto"/>
        <w:rPr>
          <w:rFonts w:hint="eastAsia" w:ascii="仿宋" w:hAnsi="仿宋" w:eastAsia="仿宋" w:cs="仿宋"/>
          <w:strike w:val="0"/>
          <w:dstrike w:val="0"/>
          <w:color w:val="auto"/>
          <w:sz w:val="24"/>
          <w:szCs w:val="24"/>
          <w:highlight w:val="none"/>
        </w:rPr>
      </w:pPr>
    </w:p>
    <w:p w14:paraId="416C78B5">
      <w:pPr>
        <w:spacing w:line="360" w:lineRule="auto"/>
        <w:rPr>
          <w:rFonts w:hint="eastAsia" w:ascii="仿宋" w:hAnsi="仿宋" w:eastAsia="仿宋" w:cs="仿宋"/>
          <w:strike w:val="0"/>
          <w:dstrike w:val="0"/>
          <w:color w:val="auto"/>
          <w:sz w:val="24"/>
          <w:szCs w:val="24"/>
          <w:highlight w:val="none"/>
        </w:rPr>
      </w:pPr>
    </w:p>
    <w:p w14:paraId="48DE9110">
      <w:pPr>
        <w:spacing w:line="360" w:lineRule="auto"/>
        <w:rPr>
          <w:rFonts w:hint="eastAsia" w:ascii="仿宋" w:hAnsi="仿宋" w:eastAsia="仿宋" w:cs="仿宋"/>
          <w:strike w:val="0"/>
          <w:dstrike w:val="0"/>
          <w:color w:val="auto"/>
          <w:sz w:val="24"/>
          <w:szCs w:val="24"/>
          <w:highlight w:val="none"/>
        </w:rPr>
      </w:pPr>
    </w:p>
    <w:p w14:paraId="7EE9993A">
      <w:pPr>
        <w:spacing w:line="360" w:lineRule="auto"/>
        <w:outlineLvl w:val="2"/>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br w:type="page"/>
      </w:r>
      <w:bookmarkStart w:id="34" w:name="_Toc14171"/>
      <w:bookmarkStart w:id="35" w:name="_Toc2190"/>
      <w:bookmarkStart w:id="36" w:name="_Toc1833"/>
      <w:r>
        <w:rPr>
          <w:rFonts w:hint="eastAsia" w:ascii="仿宋" w:hAnsi="仿宋" w:eastAsia="仿宋" w:cs="仿宋"/>
          <w:b/>
          <w:bCs/>
          <w:strike w:val="0"/>
          <w:dstrike w:val="0"/>
          <w:color w:val="auto"/>
          <w:sz w:val="24"/>
          <w:szCs w:val="24"/>
          <w:highlight w:val="none"/>
        </w:rPr>
        <w:t>参加政府采购活动前三年内，在经营活动中没有重大违法记录</w:t>
      </w:r>
      <w:bookmarkEnd w:id="34"/>
      <w:bookmarkEnd w:id="35"/>
      <w:bookmarkEnd w:id="36"/>
    </w:p>
    <w:p w14:paraId="1931FD06">
      <w:pPr>
        <w:pStyle w:val="5"/>
        <w:wordWrap w:val="0"/>
        <w:spacing w:before="0" w:beforeAutospacing="0" w:after="0" w:afterAutospacing="0" w:line="360" w:lineRule="auto"/>
        <w:rPr>
          <w:rFonts w:hint="eastAsia" w:ascii="仿宋" w:hAnsi="仿宋" w:eastAsia="仿宋" w:cs="仿宋"/>
          <w:strike w:val="0"/>
          <w:dstrike w:val="0"/>
          <w:color w:val="auto"/>
          <w:sz w:val="24"/>
          <w:szCs w:val="24"/>
          <w:highlight w:val="none"/>
          <w:u w:val="single"/>
          <w:shd w:val="clear" w:color="auto" w:fill="FFFFFF"/>
        </w:rPr>
      </w:pPr>
      <w:r>
        <w:rPr>
          <w:rFonts w:hint="eastAsia" w:ascii="仿宋" w:hAnsi="仿宋" w:eastAsia="仿宋" w:cs="仿宋"/>
          <w:strike w:val="0"/>
          <w:dstrike w:val="0"/>
          <w:color w:val="auto"/>
          <w:sz w:val="24"/>
          <w:szCs w:val="24"/>
          <w:highlight w:val="none"/>
          <w:u w:val="single"/>
          <w:shd w:val="clear" w:color="auto" w:fill="FFFFFF"/>
        </w:rPr>
        <w:t>西安市红会医院：</w:t>
      </w:r>
    </w:p>
    <w:p w14:paraId="7E9B59C8">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我方作为项目名称</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（项目编号：</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）的投标供应商，在此郑重声明： </w:t>
      </w:r>
    </w:p>
    <w:p w14:paraId="53BB0941">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1、在参加本次政府采购活动前3年内的经营活动中</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80998DE">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2、我方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（填“未被列入”或“被列入”）失信被执行人名单。</w:t>
      </w:r>
    </w:p>
    <w:p w14:paraId="647789E9">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3、我方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（填“未被列入”或“被列入”）重大税收违法案件当事人名单。 </w:t>
      </w:r>
    </w:p>
    <w:p w14:paraId="19F5F6B6">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4、我方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（填“未被列入”或“被列入”）政府采购严重违法失信行为记录名单。 </w:t>
      </w:r>
    </w:p>
    <w:p w14:paraId="540C9A7A">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810AF46">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 xml:space="preserve">特此声明。 </w:t>
      </w:r>
    </w:p>
    <w:p w14:paraId="3390DFF2">
      <w:pPr>
        <w:pStyle w:val="5"/>
        <w:wordWrap w:val="0"/>
        <w:spacing w:before="0" w:beforeAutospacing="0" w:after="0" w:afterAutospacing="0" w:line="360" w:lineRule="auto"/>
        <w:jc w:val="both"/>
        <w:rPr>
          <w:rFonts w:hint="eastAsia" w:ascii="仿宋" w:hAnsi="仿宋" w:eastAsia="仿宋" w:cs="仿宋"/>
          <w:strike w:val="0"/>
          <w:dstrike w:val="0"/>
          <w:color w:val="auto"/>
          <w:sz w:val="24"/>
          <w:szCs w:val="24"/>
          <w:highlight w:val="none"/>
          <w:shd w:val="clear" w:color="auto" w:fill="FFFFFF"/>
        </w:rPr>
      </w:pPr>
      <w:r>
        <w:rPr>
          <w:rFonts w:hint="eastAsia" w:ascii="仿宋" w:hAnsi="仿宋" w:eastAsia="仿宋" w:cs="仿宋"/>
          <w:strike w:val="0"/>
          <w:dstrike w:val="0"/>
          <w:color w:val="auto"/>
          <w:sz w:val="24"/>
          <w:szCs w:val="24"/>
          <w:highlight w:val="none"/>
          <w:shd w:val="clear" w:color="auto" w:fill="FFFFFF"/>
        </w:rPr>
        <w:t> </w:t>
      </w:r>
    </w:p>
    <w:p w14:paraId="48C87CBA">
      <w:pPr>
        <w:pStyle w:val="5"/>
        <w:wordWrap w:val="0"/>
        <w:spacing w:before="0" w:beforeAutospacing="0" w:after="0" w:afterAutospacing="0" w:line="360" w:lineRule="auto"/>
        <w:jc w:val="both"/>
        <w:rPr>
          <w:rFonts w:hint="eastAsia" w:ascii="仿宋" w:hAnsi="仿宋" w:eastAsia="仿宋" w:cs="仿宋"/>
          <w:strike w:val="0"/>
          <w:dstrike w:val="0"/>
          <w:color w:val="auto"/>
          <w:sz w:val="24"/>
          <w:szCs w:val="24"/>
          <w:highlight w:val="none"/>
          <w:shd w:val="clear" w:color="auto" w:fill="FFFFFF"/>
        </w:rPr>
      </w:pPr>
    </w:p>
    <w:p w14:paraId="7298857D">
      <w:pPr>
        <w:pStyle w:val="5"/>
        <w:wordWrap w:val="0"/>
        <w:spacing w:before="0" w:beforeAutospacing="0" w:after="0" w:afterAutospacing="0" w:line="360" w:lineRule="auto"/>
        <w:jc w:val="both"/>
        <w:rPr>
          <w:rFonts w:hint="eastAsia" w:ascii="仿宋" w:hAnsi="仿宋" w:eastAsia="仿宋" w:cs="仿宋"/>
          <w:strike w:val="0"/>
          <w:dstrike w:val="0"/>
          <w:color w:val="auto"/>
          <w:sz w:val="24"/>
          <w:szCs w:val="24"/>
          <w:highlight w:val="none"/>
          <w:shd w:val="clear" w:color="auto" w:fill="FFFFFF"/>
        </w:rPr>
      </w:pPr>
    </w:p>
    <w:p w14:paraId="6E8F4AD1">
      <w:pPr>
        <w:spacing w:line="360" w:lineRule="auto"/>
        <w:ind w:right="-161" w:firstLine="2650" w:firstLineChars="1100"/>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供应商：</w:t>
      </w:r>
      <w:r>
        <w:rPr>
          <w:rFonts w:hint="eastAsia" w:ascii="仿宋" w:hAnsi="仿宋" w:eastAsia="仿宋" w:cs="仿宋"/>
          <w:b/>
          <w:bCs/>
          <w:strike w:val="0"/>
          <w:dstrike w:val="0"/>
          <w:color w:val="auto"/>
          <w:sz w:val="24"/>
          <w:szCs w:val="24"/>
          <w:highlight w:val="none"/>
          <w:u w:val="single"/>
        </w:rPr>
        <w:t xml:space="preserve">            （公章）                 </w:t>
      </w:r>
    </w:p>
    <w:p w14:paraId="6E80469E">
      <w:pPr>
        <w:spacing w:line="360" w:lineRule="auto"/>
        <w:ind w:right="-161" w:firstLine="2650" w:firstLineChars="1100"/>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法定代表人或被授权代表（签字或盖章）：</w:t>
      </w:r>
      <w:r>
        <w:rPr>
          <w:rFonts w:hint="eastAsia" w:ascii="仿宋" w:hAnsi="仿宋" w:eastAsia="仿宋" w:cs="仿宋"/>
          <w:b/>
          <w:bCs/>
          <w:strike w:val="0"/>
          <w:dstrike w:val="0"/>
          <w:color w:val="auto"/>
          <w:sz w:val="24"/>
          <w:szCs w:val="24"/>
          <w:highlight w:val="none"/>
          <w:u w:val="single"/>
        </w:rPr>
        <w:t xml:space="preserve">       </w:t>
      </w:r>
    </w:p>
    <w:p w14:paraId="32102439">
      <w:pPr>
        <w:spacing w:line="360" w:lineRule="auto"/>
        <w:ind w:firstLine="2650" w:firstLineChars="1100"/>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日期：</w:t>
      </w:r>
      <w:r>
        <w:rPr>
          <w:rFonts w:hint="eastAsia" w:ascii="仿宋" w:hAnsi="仿宋" w:eastAsia="仿宋" w:cs="仿宋"/>
          <w:b/>
          <w:bCs/>
          <w:strike w:val="0"/>
          <w:dstrike w:val="0"/>
          <w:color w:val="auto"/>
          <w:sz w:val="24"/>
          <w:szCs w:val="24"/>
          <w:highlight w:val="none"/>
          <w:u w:val="single"/>
        </w:rPr>
        <w:t xml:space="preserve">                                       </w:t>
      </w:r>
    </w:p>
    <w:p w14:paraId="4FE0A23D">
      <w:pPr>
        <w:spacing w:line="360" w:lineRule="auto"/>
        <w:rPr>
          <w:rFonts w:hint="eastAsia" w:ascii="仿宋" w:hAnsi="仿宋" w:eastAsia="仿宋" w:cs="仿宋"/>
          <w:strike w:val="0"/>
          <w:dstrike w:val="0"/>
          <w:color w:val="auto"/>
          <w:sz w:val="24"/>
          <w:szCs w:val="24"/>
          <w:highlight w:val="none"/>
        </w:rPr>
      </w:pPr>
    </w:p>
    <w:p w14:paraId="3FDD7A7C">
      <w:pPr>
        <w:pStyle w:val="4"/>
        <w:spacing w:line="360" w:lineRule="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kern w:val="1"/>
          <w:sz w:val="24"/>
          <w:szCs w:val="24"/>
          <w:highlight w:val="none"/>
        </w:rPr>
        <w:br w:type="page"/>
      </w:r>
      <w:bookmarkStart w:id="37" w:name="_Toc16465"/>
      <w:bookmarkStart w:id="38" w:name="_Toc5549"/>
      <w:bookmarkStart w:id="39" w:name="_Toc28816"/>
      <w:bookmarkStart w:id="40" w:name="_Toc7841"/>
      <w:bookmarkStart w:id="41" w:name="_Toc22659"/>
      <w:r>
        <w:rPr>
          <w:rFonts w:hint="eastAsia" w:ascii="仿宋" w:hAnsi="仿宋" w:eastAsia="仿宋" w:cs="仿宋"/>
          <w:strike w:val="0"/>
          <w:dstrike w:val="0"/>
          <w:color w:val="auto"/>
          <w:sz w:val="24"/>
          <w:szCs w:val="24"/>
          <w:highlight w:val="none"/>
        </w:rPr>
        <w:t>法定代表人身份证明</w:t>
      </w:r>
      <w:bookmarkEnd w:id="37"/>
      <w:bookmarkEnd w:id="38"/>
      <w:bookmarkEnd w:id="39"/>
      <w:bookmarkEnd w:id="40"/>
      <w:bookmarkEnd w:id="41"/>
    </w:p>
    <w:p w14:paraId="724D6F49">
      <w:pPr>
        <w:spacing w:line="360" w:lineRule="auto"/>
        <w:ind w:firstLine="480" w:firstLineChars="2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供应商名称：</w:t>
      </w:r>
      <w:r>
        <w:rPr>
          <w:rFonts w:hint="eastAsia" w:ascii="仿宋" w:hAnsi="仿宋" w:eastAsia="仿宋" w:cs="仿宋"/>
          <w:strike w:val="0"/>
          <w:dstrike w:val="0"/>
          <w:color w:val="auto"/>
          <w:sz w:val="24"/>
          <w:szCs w:val="24"/>
          <w:highlight w:val="none"/>
          <w:u w:val="single"/>
        </w:rPr>
        <w:t xml:space="preserve">              </w:t>
      </w:r>
    </w:p>
    <w:p w14:paraId="0045F7B4">
      <w:pPr>
        <w:spacing w:line="360" w:lineRule="auto"/>
        <w:ind w:firstLine="480" w:firstLineChars="2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单位性质：</w:t>
      </w:r>
      <w:r>
        <w:rPr>
          <w:rFonts w:hint="eastAsia" w:ascii="仿宋" w:hAnsi="仿宋" w:eastAsia="仿宋" w:cs="仿宋"/>
          <w:strike w:val="0"/>
          <w:dstrike w:val="0"/>
          <w:color w:val="auto"/>
          <w:sz w:val="24"/>
          <w:szCs w:val="24"/>
          <w:highlight w:val="none"/>
          <w:u w:val="single"/>
        </w:rPr>
        <w:t xml:space="preserve">                </w:t>
      </w:r>
    </w:p>
    <w:p w14:paraId="1E36513E">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地址：</w:t>
      </w:r>
      <w:r>
        <w:rPr>
          <w:rFonts w:hint="eastAsia" w:ascii="仿宋" w:hAnsi="仿宋" w:eastAsia="仿宋" w:cs="仿宋"/>
          <w:strike w:val="0"/>
          <w:dstrike w:val="0"/>
          <w:color w:val="auto"/>
          <w:sz w:val="24"/>
          <w:szCs w:val="24"/>
          <w:highlight w:val="none"/>
          <w:u w:val="single"/>
        </w:rPr>
        <w:t xml:space="preserve">                    </w:t>
      </w:r>
    </w:p>
    <w:p w14:paraId="78768970">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成立时间：</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年</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月</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日</w:t>
      </w:r>
    </w:p>
    <w:p w14:paraId="5AF7CED4">
      <w:pPr>
        <w:spacing w:line="360" w:lineRule="auto"/>
        <w:ind w:firstLine="480" w:firstLineChars="2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经营期限：</w:t>
      </w:r>
      <w:r>
        <w:rPr>
          <w:rFonts w:hint="eastAsia" w:ascii="仿宋" w:hAnsi="仿宋" w:eastAsia="仿宋" w:cs="仿宋"/>
          <w:strike w:val="0"/>
          <w:dstrike w:val="0"/>
          <w:color w:val="auto"/>
          <w:sz w:val="24"/>
          <w:szCs w:val="24"/>
          <w:highlight w:val="none"/>
          <w:u w:val="single"/>
        </w:rPr>
        <w:t xml:space="preserve">               </w:t>
      </w:r>
    </w:p>
    <w:p w14:paraId="16C1B93A">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姓名：</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性别：</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 xml:space="preserve"> 年龄：</w:t>
      </w:r>
      <w:r>
        <w:rPr>
          <w:rFonts w:hint="eastAsia" w:ascii="仿宋" w:hAnsi="仿宋" w:eastAsia="仿宋" w:cs="仿宋"/>
          <w:strike w:val="0"/>
          <w:dstrike w:val="0"/>
          <w:color w:val="auto"/>
          <w:sz w:val="24"/>
          <w:szCs w:val="24"/>
          <w:highlight w:val="none"/>
          <w:u w:val="single"/>
        </w:rPr>
        <w:t xml:space="preserve">     </w:t>
      </w:r>
      <w:r>
        <w:rPr>
          <w:rFonts w:hint="eastAsia" w:ascii="仿宋" w:hAnsi="仿宋" w:eastAsia="仿宋" w:cs="仿宋"/>
          <w:strike w:val="0"/>
          <w:dstrike w:val="0"/>
          <w:color w:val="auto"/>
          <w:sz w:val="24"/>
          <w:szCs w:val="24"/>
          <w:highlight w:val="none"/>
        </w:rPr>
        <w:t>职务：</w:t>
      </w:r>
      <w:r>
        <w:rPr>
          <w:rFonts w:hint="eastAsia" w:ascii="仿宋" w:hAnsi="仿宋" w:eastAsia="仿宋" w:cs="仿宋"/>
          <w:strike w:val="0"/>
          <w:dstrike w:val="0"/>
          <w:color w:val="auto"/>
          <w:sz w:val="24"/>
          <w:szCs w:val="24"/>
          <w:highlight w:val="none"/>
          <w:u w:val="single"/>
        </w:rPr>
        <w:t xml:space="preserve">     </w:t>
      </w:r>
    </w:p>
    <w:p w14:paraId="36822603">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系 </w:t>
      </w:r>
      <w:r>
        <w:rPr>
          <w:rFonts w:hint="eastAsia" w:ascii="仿宋" w:hAnsi="仿宋" w:eastAsia="仿宋" w:cs="仿宋"/>
          <w:strike w:val="0"/>
          <w:dstrike w:val="0"/>
          <w:color w:val="auto"/>
          <w:sz w:val="24"/>
          <w:szCs w:val="24"/>
          <w:highlight w:val="none"/>
          <w:u w:val="single"/>
        </w:rPr>
        <w:t xml:space="preserve">                    （供应商名称）</w:t>
      </w:r>
      <w:r>
        <w:rPr>
          <w:rFonts w:hint="eastAsia" w:ascii="仿宋" w:hAnsi="仿宋" w:eastAsia="仿宋" w:cs="仿宋"/>
          <w:strike w:val="0"/>
          <w:dstrike w:val="0"/>
          <w:color w:val="auto"/>
          <w:sz w:val="24"/>
          <w:szCs w:val="24"/>
          <w:highlight w:val="none"/>
        </w:rPr>
        <w:t>的法定代表人。</w:t>
      </w:r>
    </w:p>
    <w:p w14:paraId="128D2F90">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特此证明。</w:t>
      </w:r>
    </w:p>
    <w:p w14:paraId="4AACCFF4">
      <w:pPr>
        <w:spacing w:line="360" w:lineRule="auto"/>
        <w:ind w:firstLine="480" w:firstLineChars="200"/>
        <w:rPr>
          <w:rFonts w:hint="eastAsia" w:ascii="仿宋" w:hAnsi="仿宋" w:eastAsia="仿宋" w:cs="仿宋"/>
          <w:strike w:val="0"/>
          <w:dstrike w:val="0"/>
          <w:color w:val="auto"/>
          <w:sz w:val="24"/>
          <w:szCs w:val="24"/>
          <w:highlight w:val="none"/>
        </w:rPr>
      </w:pPr>
    </w:p>
    <w:p w14:paraId="4D1E0000">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附：法定代表人（或负责人）身份证复印件。</w:t>
      </w:r>
    </w:p>
    <w:p w14:paraId="40E97E72">
      <w:pPr>
        <w:spacing w:line="360" w:lineRule="auto"/>
        <w:ind w:firstLine="480" w:firstLineChars="200"/>
        <w:rPr>
          <w:rFonts w:hint="eastAsia" w:ascii="仿宋" w:hAnsi="仿宋" w:eastAsia="仿宋" w:cs="仿宋"/>
          <w:strike w:val="0"/>
          <w:dstrike w:val="0"/>
          <w:color w:val="auto"/>
          <w:sz w:val="24"/>
          <w:szCs w:val="24"/>
          <w:highlight w:val="none"/>
        </w:rPr>
      </w:pPr>
    </w:p>
    <w:p w14:paraId="34DDE7EF">
      <w:pPr>
        <w:spacing w:line="360" w:lineRule="auto"/>
        <w:ind w:firstLine="480" w:firstLineChars="2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供应商：</w:t>
      </w:r>
      <w:r>
        <w:rPr>
          <w:rFonts w:hint="eastAsia" w:ascii="仿宋" w:hAnsi="仿宋" w:eastAsia="仿宋" w:cs="仿宋"/>
          <w:strike w:val="0"/>
          <w:dstrike w:val="0"/>
          <w:color w:val="auto"/>
          <w:sz w:val="24"/>
          <w:szCs w:val="24"/>
          <w:highlight w:val="none"/>
          <w:u w:val="single"/>
        </w:rPr>
        <w:t xml:space="preserve">                 （盖单位章）</w:t>
      </w:r>
    </w:p>
    <w:p w14:paraId="3F69AB06">
      <w:pPr>
        <w:spacing w:line="360" w:lineRule="auto"/>
        <w:ind w:firstLine="480" w:firstLineChars="200"/>
        <w:rPr>
          <w:rFonts w:hint="eastAsia" w:ascii="仿宋" w:hAnsi="仿宋" w:eastAsia="仿宋" w:cs="仿宋"/>
          <w:strike w:val="0"/>
          <w:dstrike w:val="0"/>
          <w:color w:val="auto"/>
          <w:sz w:val="24"/>
          <w:szCs w:val="24"/>
          <w:highlight w:val="none"/>
        </w:rPr>
      </w:pPr>
    </w:p>
    <w:p w14:paraId="2BE7495E">
      <w:pPr>
        <w:spacing w:line="360" w:lineRule="auto"/>
        <w:ind w:firstLine="480" w:firstLineChars="2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年   月   日</w:t>
      </w:r>
    </w:p>
    <w:p w14:paraId="02F9A2E5">
      <w:pPr>
        <w:pStyle w:val="4"/>
        <w:spacing w:line="360" w:lineRule="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br w:type="page"/>
      </w:r>
      <w:bookmarkStart w:id="42" w:name="_Toc185"/>
      <w:bookmarkStart w:id="43" w:name="_Toc30994"/>
      <w:bookmarkStart w:id="44" w:name="_Toc9136"/>
      <w:bookmarkStart w:id="45" w:name="_Toc1587"/>
      <w:bookmarkStart w:id="46" w:name="_Toc17633"/>
      <w:r>
        <w:rPr>
          <w:rFonts w:hint="eastAsia" w:ascii="仿宋" w:hAnsi="仿宋" w:eastAsia="仿宋" w:cs="仿宋"/>
          <w:strike w:val="0"/>
          <w:dstrike w:val="0"/>
          <w:color w:val="auto"/>
          <w:sz w:val="24"/>
          <w:szCs w:val="24"/>
          <w:highlight w:val="none"/>
        </w:rPr>
        <w:t>法定代表人授权委托书</w:t>
      </w:r>
      <w:bookmarkEnd w:id="42"/>
      <w:bookmarkEnd w:id="43"/>
      <w:bookmarkEnd w:id="44"/>
      <w:bookmarkEnd w:id="45"/>
      <w:bookmarkEnd w:id="46"/>
    </w:p>
    <w:p w14:paraId="5B466B8F">
      <w:pPr>
        <w:spacing w:line="360" w:lineRule="auto"/>
        <w:rPr>
          <w:rFonts w:hint="eastAsia" w:ascii="仿宋" w:hAnsi="仿宋" w:eastAsia="仿宋" w:cs="仿宋"/>
          <w:strike w:val="0"/>
          <w:dstrike w:val="0"/>
          <w:color w:val="auto"/>
          <w:sz w:val="24"/>
          <w:szCs w:val="24"/>
          <w:highlight w:val="none"/>
        </w:rPr>
      </w:pPr>
    </w:p>
    <w:p w14:paraId="2B5C55D2">
      <w:pPr>
        <w:tabs>
          <w:tab w:val="left" w:pos="8820"/>
        </w:tabs>
        <w:spacing w:line="360" w:lineRule="auto"/>
        <w:ind w:firstLine="57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本授权委托书声明：我</w:t>
      </w:r>
      <w:r>
        <w:rPr>
          <w:rFonts w:hint="eastAsia" w:ascii="仿宋" w:hAnsi="仿宋" w:eastAsia="仿宋" w:cs="仿宋"/>
          <w:strike w:val="0"/>
          <w:dstrike w:val="0"/>
          <w:color w:val="auto"/>
          <w:sz w:val="24"/>
          <w:szCs w:val="24"/>
          <w:highlight w:val="none"/>
          <w:u w:val="single"/>
        </w:rPr>
        <w:t>（法定代表人姓名）</w:t>
      </w:r>
      <w:r>
        <w:rPr>
          <w:rFonts w:hint="eastAsia" w:ascii="仿宋" w:hAnsi="仿宋" w:eastAsia="仿宋" w:cs="仿宋"/>
          <w:strike w:val="0"/>
          <w:dstrike w:val="0"/>
          <w:color w:val="auto"/>
          <w:sz w:val="24"/>
          <w:szCs w:val="24"/>
          <w:highlight w:val="none"/>
        </w:rPr>
        <w:t>系注册于</w:t>
      </w:r>
      <w:r>
        <w:rPr>
          <w:rFonts w:hint="eastAsia" w:ascii="仿宋" w:hAnsi="仿宋" w:eastAsia="仿宋" w:cs="仿宋"/>
          <w:strike w:val="0"/>
          <w:dstrike w:val="0"/>
          <w:color w:val="auto"/>
          <w:sz w:val="24"/>
          <w:szCs w:val="24"/>
          <w:highlight w:val="none"/>
          <w:u w:val="single"/>
        </w:rPr>
        <w:t xml:space="preserve">  （供应商地址）  </w:t>
      </w:r>
      <w:r>
        <w:rPr>
          <w:rFonts w:hint="eastAsia" w:ascii="仿宋" w:hAnsi="仿宋" w:eastAsia="仿宋" w:cs="仿宋"/>
          <w:strike w:val="0"/>
          <w:dstrike w:val="0"/>
          <w:color w:val="auto"/>
          <w:sz w:val="24"/>
          <w:szCs w:val="24"/>
          <w:highlight w:val="none"/>
        </w:rPr>
        <w:t>的</w:t>
      </w:r>
      <w:r>
        <w:rPr>
          <w:rFonts w:hint="eastAsia" w:ascii="仿宋" w:hAnsi="仿宋" w:eastAsia="仿宋" w:cs="仿宋"/>
          <w:strike w:val="0"/>
          <w:dstrike w:val="0"/>
          <w:color w:val="auto"/>
          <w:sz w:val="24"/>
          <w:szCs w:val="24"/>
          <w:highlight w:val="none"/>
          <w:u w:val="single"/>
        </w:rPr>
        <w:t>（供应商名称）</w:t>
      </w:r>
      <w:r>
        <w:rPr>
          <w:rFonts w:hint="eastAsia" w:ascii="仿宋" w:hAnsi="仿宋" w:eastAsia="仿宋" w:cs="仿宋"/>
          <w:strike w:val="0"/>
          <w:dstrike w:val="0"/>
          <w:color w:val="auto"/>
          <w:sz w:val="24"/>
          <w:szCs w:val="24"/>
          <w:highlight w:val="none"/>
        </w:rPr>
        <w:t>的法定代表人，现代表公司授权下面签字的</w:t>
      </w:r>
      <w:r>
        <w:rPr>
          <w:rFonts w:hint="eastAsia" w:ascii="仿宋" w:hAnsi="仿宋" w:eastAsia="仿宋" w:cs="仿宋"/>
          <w:strike w:val="0"/>
          <w:dstrike w:val="0"/>
          <w:color w:val="auto"/>
          <w:sz w:val="24"/>
          <w:szCs w:val="24"/>
          <w:highlight w:val="none"/>
          <w:u w:val="single"/>
        </w:rPr>
        <w:t>（被授权人的姓名、职务）</w:t>
      </w:r>
      <w:r>
        <w:rPr>
          <w:rFonts w:hint="eastAsia" w:ascii="仿宋" w:hAnsi="仿宋" w:eastAsia="仿宋" w:cs="仿宋"/>
          <w:strike w:val="0"/>
          <w:dstrike w:val="0"/>
          <w:color w:val="auto"/>
          <w:sz w:val="24"/>
          <w:szCs w:val="24"/>
          <w:highlight w:val="none"/>
        </w:rPr>
        <w:t>为我公司合法代理人，代表本公司参加</w:t>
      </w:r>
      <w:r>
        <w:rPr>
          <w:rFonts w:hint="eastAsia" w:ascii="仿宋" w:hAnsi="仿宋" w:eastAsia="仿宋" w:cs="仿宋"/>
          <w:strike w:val="0"/>
          <w:dstrike w:val="0"/>
          <w:color w:val="auto"/>
          <w:sz w:val="24"/>
          <w:szCs w:val="24"/>
          <w:highlight w:val="none"/>
          <w:u w:val="single"/>
        </w:rPr>
        <w:t xml:space="preserve"> （项目名称） </w:t>
      </w:r>
      <w:r>
        <w:rPr>
          <w:rFonts w:hint="eastAsia" w:ascii="仿宋" w:hAnsi="仿宋" w:eastAsia="仿宋" w:cs="仿宋"/>
          <w:strike w:val="0"/>
          <w:dstrike w:val="0"/>
          <w:color w:val="auto"/>
          <w:sz w:val="24"/>
          <w:szCs w:val="24"/>
          <w:highlight w:val="none"/>
        </w:rPr>
        <w:t>项目编号为</w:t>
      </w:r>
      <w:r>
        <w:rPr>
          <w:rFonts w:hint="eastAsia" w:ascii="仿宋" w:hAnsi="仿宋" w:eastAsia="仿宋" w:cs="仿宋"/>
          <w:strike w:val="0"/>
          <w:dstrike w:val="0"/>
          <w:color w:val="auto"/>
          <w:sz w:val="24"/>
          <w:szCs w:val="24"/>
          <w:highlight w:val="none"/>
          <w:u w:val="single"/>
        </w:rPr>
        <w:t xml:space="preserve"> （项目编号） </w:t>
      </w:r>
      <w:r>
        <w:rPr>
          <w:rFonts w:hint="eastAsia" w:ascii="仿宋" w:hAnsi="仿宋" w:eastAsia="仿宋" w:cs="仿宋"/>
          <w:strike w:val="0"/>
          <w:dstrike w:val="0"/>
          <w:color w:val="auto"/>
          <w:sz w:val="24"/>
          <w:szCs w:val="24"/>
          <w:highlight w:val="none"/>
        </w:rPr>
        <w:t>的投标活动。代理人在本次投标中所签署的一切文件和处理的一切有关事物，我公司均予承认。</w:t>
      </w:r>
    </w:p>
    <w:p w14:paraId="1DFCE3BE">
      <w:pPr>
        <w:spacing w:line="360" w:lineRule="auto"/>
        <w:ind w:firstLine="57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本授权有效期：自投标截止之日起90日历天；特此声明。</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4064"/>
      </w:tblGrid>
      <w:tr w14:paraId="228AF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trPr>
        <w:tc>
          <w:tcPr>
            <w:tcW w:w="3935" w:type="dxa"/>
            <w:tcBorders>
              <w:bottom w:val="dashed" w:color="auto" w:sz="4" w:space="0"/>
            </w:tcBorders>
            <w:noWrap w:val="0"/>
            <w:vAlign w:val="top"/>
          </w:tcPr>
          <w:p w14:paraId="5254569A">
            <w:pPr>
              <w:spacing w:line="360" w:lineRule="auto"/>
              <w:rPr>
                <w:rFonts w:hint="eastAsia" w:ascii="仿宋" w:hAnsi="仿宋" w:eastAsia="仿宋" w:cs="仿宋"/>
                <w:strike w:val="0"/>
                <w:dstrike w:val="0"/>
                <w:color w:val="auto"/>
                <w:sz w:val="24"/>
                <w:szCs w:val="24"/>
                <w:highlight w:val="none"/>
              </w:rPr>
            </w:pPr>
          </w:p>
          <w:p w14:paraId="1DE5013F">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法定代表人身份证复印件</w:t>
            </w:r>
          </w:p>
          <w:p w14:paraId="433A5B3C">
            <w:pPr>
              <w:spacing w:line="360" w:lineRule="auto"/>
              <w:jc w:val="center"/>
              <w:rPr>
                <w:rFonts w:hint="eastAsia" w:ascii="仿宋" w:hAnsi="仿宋" w:eastAsia="仿宋" w:cs="仿宋"/>
                <w:strike w:val="0"/>
                <w:dstrike w:val="0"/>
                <w:color w:val="auto"/>
                <w:sz w:val="24"/>
                <w:szCs w:val="24"/>
                <w:highlight w:val="none"/>
              </w:rPr>
            </w:pPr>
          </w:p>
        </w:tc>
        <w:tc>
          <w:tcPr>
            <w:tcW w:w="4064" w:type="dxa"/>
            <w:tcBorders>
              <w:bottom w:val="dashed" w:color="auto" w:sz="4" w:space="0"/>
            </w:tcBorders>
            <w:noWrap w:val="0"/>
            <w:vAlign w:val="top"/>
          </w:tcPr>
          <w:p w14:paraId="2CBD5233">
            <w:pPr>
              <w:spacing w:line="360" w:lineRule="auto"/>
              <w:rPr>
                <w:rFonts w:hint="eastAsia" w:ascii="仿宋" w:hAnsi="仿宋" w:eastAsia="仿宋" w:cs="仿宋"/>
                <w:strike w:val="0"/>
                <w:dstrike w:val="0"/>
                <w:color w:val="auto"/>
                <w:sz w:val="24"/>
                <w:szCs w:val="24"/>
                <w:highlight w:val="none"/>
              </w:rPr>
            </w:pPr>
          </w:p>
          <w:p w14:paraId="605D84C9">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授权代表身份证复印件</w:t>
            </w:r>
          </w:p>
          <w:p w14:paraId="5FC75E17">
            <w:pPr>
              <w:spacing w:line="360" w:lineRule="auto"/>
              <w:jc w:val="center"/>
              <w:rPr>
                <w:rFonts w:hint="eastAsia" w:ascii="仿宋" w:hAnsi="仿宋" w:eastAsia="仿宋" w:cs="仿宋"/>
                <w:strike w:val="0"/>
                <w:dstrike w:val="0"/>
                <w:color w:val="auto"/>
                <w:sz w:val="24"/>
                <w:szCs w:val="24"/>
                <w:highlight w:val="none"/>
              </w:rPr>
            </w:pPr>
          </w:p>
        </w:tc>
      </w:tr>
      <w:tr w14:paraId="206F7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68" w:hRule="atLeast"/>
        </w:trPr>
        <w:tc>
          <w:tcPr>
            <w:tcW w:w="3935" w:type="dxa"/>
            <w:tcBorders>
              <w:top w:val="dashed" w:color="auto" w:sz="4" w:space="0"/>
            </w:tcBorders>
            <w:noWrap w:val="0"/>
            <w:vAlign w:val="top"/>
          </w:tcPr>
          <w:p w14:paraId="241C3533">
            <w:pPr>
              <w:spacing w:line="360" w:lineRule="auto"/>
              <w:jc w:val="center"/>
              <w:rPr>
                <w:rFonts w:hint="eastAsia" w:ascii="仿宋" w:hAnsi="仿宋" w:eastAsia="仿宋" w:cs="仿宋"/>
                <w:strike w:val="0"/>
                <w:dstrike w:val="0"/>
                <w:color w:val="auto"/>
                <w:sz w:val="24"/>
                <w:szCs w:val="24"/>
                <w:highlight w:val="none"/>
              </w:rPr>
            </w:pPr>
          </w:p>
          <w:p w14:paraId="0B9C310C">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法定代表人身份证复印件</w:t>
            </w:r>
          </w:p>
          <w:p w14:paraId="13DC8BFF">
            <w:pPr>
              <w:spacing w:line="360" w:lineRule="auto"/>
              <w:jc w:val="center"/>
              <w:rPr>
                <w:rFonts w:hint="eastAsia" w:ascii="仿宋" w:hAnsi="仿宋" w:eastAsia="仿宋" w:cs="仿宋"/>
                <w:strike w:val="0"/>
                <w:dstrike w:val="0"/>
                <w:color w:val="auto"/>
                <w:sz w:val="24"/>
                <w:szCs w:val="24"/>
                <w:highlight w:val="none"/>
              </w:rPr>
            </w:pPr>
          </w:p>
        </w:tc>
        <w:tc>
          <w:tcPr>
            <w:tcW w:w="4064" w:type="dxa"/>
            <w:tcBorders>
              <w:top w:val="dashed" w:color="auto" w:sz="4" w:space="0"/>
            </w:tcBorders>
            <w:noWrap w:val="0"/>
            <w:vAlign w:val="top"/>
          </w:tcPr>
          <w:p w14:paraId="71AD77D8">
            <w:pPr>
              <w:spacing w:line="360" w:lineRule="auto"/>
              <w:jc w:val="center"/>
              <w:rPr>
                <w:rFonts w:hint="eastAsia" w:ascii="仿宋" w:hAnsi="仿宋" w:eastAsia="仿宋" w:cs="仿宋"/>
                <w:strike w:val="0"/>
                <w:dstrike w:val="0"/>
                <w:color w:val="auto"/>
                <w:sz w:val="24"/>
                <w:szCs w:val="24"/>
                <w:highlight w:val="none"/>
              </w:rPr>
            </w:pPr>
          </w:p>
          <w:p w14:paraId="49C994B6">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授权代表身份证复印件</w:t>
            </w:r>
          </w:p>
          <w:p w14:paraId="47BA1237">
            <w:pPr>
              <w:spacing w:line="360" w:lineRule="auto"/>
              <w:jc w:val="center"/>
              <w:rPr>
                <w:rFonts w:hint="eastAsia" w:ascii="仿宋" w:hAnsi="仿宋" w:eastAsia="仿宋" w:cs="仿宋"/>
                <w:strike w:val="0"/>
                <w:dstrike w:val="0"/>
                <w:color w:val="auto"/>
                <w:sz w:val="24"/>
                <w:szCs w:val="24"/>
                <w:highlight w:val="none"/>
              </w:rPr>
            </w:pPr>
          </w:p>
        </w:tc>
      </w:tr>
    </w:tbl>
    <w:p w14:paraId="451AC1E7">
      <w:pPr>
        <w:spacing w:line="360" w:lineRule="auto"/>
        <w:rPr>
          <w:rFonts w:hint="eastAsia" w:ascii="仿宋" w:hAnsi="仿宋" w:eastAsia="仿宋" w:cs="仿宋"/>
          <w:strike w:val="0"/>
          <w:dstrike w:val="0"/>
          <w:color w:val="auto"/>
          <w:sz w:val="24"/>
          <w:szCs w:val="24"/>
          <w:highlight w:val="none"/>
        </w:rPr>
      </w:pPr>
    </w:p>
    <w:p w14:paraId="06951305">
      <w:pPr>
        <w:spacing w:line="360" w:lineRule="auto"/>
        <w:jc w:val="right"/>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 xml:space="preserve">    </w:t>
      </w:r>
    </w:p>
    <w:p w14:paraId="11B5DA8B">
      <w:pPr>
        <w:spacing w:line="360" w:lineRule="auto"/>
        <w:jc w:val="right"/>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供应商名称：</w:t>
      </w:r>
      <w:r>
        <w:rPr>
          <w:rFonts w:hint="eastAsia" w:ascii="仿宋" w:hAnsi="仿宋" w:eastAsia="仿宋" w:cs="仿宋"/>
          <w:b/>
          <w:bCs/>
          <w:strike w:val="0"/>
          <w:dstrike w:val="0"/>
          <w:color w:val="auto"/>
          <w:sz w:val="24"/>
          <w:szCs w:val="24"/>
          <w:highlight w:val="none"/>
          <w:u w:val="single"/>
        </w:rPr>
        <w:t xml:space="preserve">                        （公章）</w:t>
      </w:r>
    </w:p>
    <w:p w14:paraId="0F02CD59">
      <w:pPr>
        <w:spacing w:line="360" w:lineRule="auto"/>
        <w:jc w:val="right"/>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w:t>
      </w:r>
      <w:r>
        <w:rPr>
          <w:rFonts w:hint="eastAsia" w:ascii="仿宋" w:hAnsi="仿宋" w:eastAsia="仿宋" w:cs="仿宋"/>
          <w:b/>
          <w:bCs/>
          <w:strike w:val="0"/>
          <w:dstrike w:val="0"/>
          <w:color w:val="auto"/>
          <w:sz w:val="24"/>
          <w:szCs w:val="24"/>
          <w:highlight w:val="none"/>
          <w:u w:val="single"/>
        </w:rPr>
        <w:t xml:space="preserve">                  （签字或盖章）</w:t>
      </w:r>
    </w:p>
    <w:p w14:paraId="26B3D4EC">
      <w:pPr>
        <w:spacing w:line="360" w:lineRule="auto"/>
        <w:rPr>
          <w:rFonts w:hint="eastAsia" w:ascii="仿宋" w:hAnsi="仿宋" w:eastAsia="仿宋" w:cs="仿宋"/>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 xml:space="preserve">                               日期：</w:t>
      </w:r>
      <w:r>
        <w:rPr>
          <w:rFonts w:hint="eastAsia" w:ascii="仿宋" w:hAnsi="仿宋" w:eastAsia="仿宋" w:cs="仿宋"/>
          <w:b/>
          <w:bCs/>
          <w:strike w:val="0"/>
          <w:dstrike w:val="0"/>
          <w:color w:val="auto"/>
          <w:sz w:val="24"/>
          <w:szCs w:val="24"/>
          <w:highlight w:val="none"/>
          <w:u w:val="single"/>
        </w:rPr>
        <w:t xml:space="preserve">      年     月     日</w:t>
      </w:r>
    </w:p>
    <w:p w14:paraId="3E9F8738">
      <w:pPr>
        <w:spacing w:line="360" w:lineRule="auto"/>
        <w:rPr>
          <w:rFonts w:hint="eastAsia" w:ascii="仿宋" w:hAnsi="仿宋" w:eastAsia="仿宋" w:cs="仿宋"/>
          <w:strike w:val="0"/>
          <w:dstrike w:val="0"/>
          <w:color w:val="auto"/>
          <w:sz w:val="24"/>
          <w:szCs w:val="24"/>
          <w:highlight w:val="none"/>
        </w:rPr>
      </w:pPr>
    </w:p>
    <w:p w14:paraId="1C83A287">
      <w:pPr>
        <w:rPr>
          <w:rFonts w:hint="eastAsia" w:ascii="仿宋" w:hAnsi="仿宋" w:eastAsia="仿宋" w:cs="仿宋"/>
          <w:strike w:val="0"/>
          <w:dstrike w:val="0"/>
          <w:color w:val="auto"/>
          <w:kern w:val="1"/>
          <w:sz w:val="24"/>
          <w:szCs w:val="24"/>
          <w:highlight w:val="none"/>
        </w:rPr>
      </w:pPr>
      <w:r>
        <w:rPr>
          <w:rFonts w:hint="eastAsia" w:ascii="仿宋" w:hAnsi="仿宋" w:eastAsia="仿宋" w:cs="仿宋"/>
          <w:strike w:val="0"/>
          <w:dstrike w:val="0"/>
          <w:color w:val="auto"/>
          <w:kern w:val="1"/>
          <w:sz w:val="24"/>
          <w:szCs w:val="24"/>
          <w:highlight w:val="none"/>
        </w:rPr>
        <w:br w:type="page"/>
      </w:r>
      <w:bookmarkStart w:id="47" w:name="_Toc29154"/>
      <w:bookmarkStart w:id="48" w:name="_Toc2030"/>
      <w:bookmarkStart w:id="49" w:name="_Toc28251"/>
      <w:bookmarkStart w:id="50" w:name="_Toc16266"/>
      <w:bookmarkStart w:id="51" w:name="_Toc2879"/>
      <w:bookmarkStart w:id="52" w:name="_Toc14402"/>
      <w:bookmarkStart w:id="53" w:name="_Toc15876"/>
    </w:p>
    <w:p w14:paraId="28DF313D">
      <w:pPr>
        <w:spacing w:line="360" w:lineRule="auto"/>
        <w:outlineLvl w:val="2"/>
        <w:rPr>
          <w:rFonts w:hint="eastAsia" w:ascii="仿宋" w:hAnsi="仿宋" w:eastAsia="仿宋" w:cs="仿宋"/>
          <w:b/>
          <w:bCs/>
          <w:strike w:val="0"/>
          <w:dstrike w:val="0"/>
          <w:color w:val="auto"/>
          <w:sz w:val="24"/>
          <w:szCs w:val="24"/>
          <w:highlight w:val="none"/>
          <w:lang w:val="en-US" w:eastAsia="zh-CN"/>
        </w:rPr>
      </w:pPr>
      <w:r>
        <w:rPr>
          <w:rFonts w:hint="eastAsia" w:ascii="仿宋" w:hAnsi="仿宋" w:eastAsia="仿宋" w:cs="仿宋"/>
          <w:b/>
          <w:bCs/>
          <w:strike w:val="0"/>
          <w:dstrike w:val="0"/>
          <w:color w:val="auto"/>
          <w:sz w:val="24"/>
          <w:szCs w:val="24"/>
          <w:highlight w:val="none"/>
          <w:lang w:val="en-US" w:eastAsia="zh-CN"/>
        </w:rPr>
        <w:t>本项目不接受由西安市红会医院职工及其亲属投资举办的企业参加磋商（提供承诺函）</w:t>
      </w:r>
    </w:p>
    <w:p w14:paraId="2C3330D2">
      <w:pPr>
        <w:spacing w:line="360" w:lineRule="auto"/>
        <w:jc w:val="both"/>
        <w:outlineLvl w:val="9"/>
        <w:rPr>
          <w:rFonts w:hint="eastAsia" w:ascii="仿宋" w:hAnsi="仿宋" w:eastAsia="仿宋" w:cs="仿宋"/>
          <w:b/>
          <w:bCs/>
          <w:strike w:val="0"/>
          <w:dstrike w:val="0"/>
          <w:color w:val="auto"/>
          <w:sz w:val="24"/>
          <w:szCs w:val="24"/>
          <w:highlight w:val="none"/>
        </w:rPr>
      </w:pPr>
    </w:p>
    <w:p w14:paraId="36621328">
      <w:pPr>
        <w:spacing w:line="360" w:lineRule="auto"/>
        <w:jc w:val="center"/>
        <w:outlineLvl w:val="9"/>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关于非</w:t>
      </w:r>
      <w:r>
        <w:rPr>
          <w:rFonts w:hint="eastAsia" w:ascii="仿宋" w:hAnsi="仿宋" w:eastAsia="仿宋" w:cs="仿宋"/>
          <w:b/>
          <w:bCs/>
          <w:strike w:val="0"/>
          <w:dstrike w:val="0"/>
          <w:color w:val="auto"/>
          <w:sz w:val="24"/>
          <w:szCs w:val="24"/>
          <w:highlight w:val="none"/>
          <w:lang w:val="en-US" w:eastAsia="zh-CN"/>
        </w:rPr>
        <w:t>西安市红会医院职工及其亲属投资举办的企业</w:t>
      </w:r>
      <w:r>
        <w:rPr>
          <w:rFonts w:hint="eastAsia" w:ascii="仿宋" w:hAnsi="仿宋" w:eastAsia="仿宋" w:cs="仿宋"/>
          <w:b/>
          <w:bCs/>
          <w:strike w:val="0"/>
          <w:dstrike w:val="0"/>
          <w:color w:val="auto"/>
          <w:sz w:val="24"/>
          <w:szCs w:val="24"/>
          <w:highlight w:val="none"/>
        </w:rPr>
        <w:t>书面声明</w:t>
      </w:r>
    </w:p>
    <w:p w14:paraId="13B0A423">
      <w:pPr>
        <w:spacing w:line="360" w:lineRule="auto"/>
        <w:jc w:val="center"/>
        <w:rPr>
          <w:rFonts w:hint="eastAsia" w:ascii="仿宋" w:hAnsi="仿宋" w:eastAsia="仿宋" w:cs="仿宋"/>
          <w:b/>
          <w:bCs/>
          <w:strike w:val="0"/>
          <w:dstrike w:val="0"/>
          <w:color w:val="auto"/>
          <w:sz w:val="24"/>
          <w:szCs w:val="24"/>
          <w:highlight w:val="none"/>
        </w:rPr>
      </w:pPr>
    </w:p>
    <w:p w14:paraId="3AFD317B">
      <w:pPr>
        <w:pStyle w:val="5"/>
        <w:wordWrap w:val="0"/>
        <w:spacing w:line="360" w:lineRule="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西安市红会医院：</w:t>
      </w:r>
    </w:p>
    <w:p w14:paraId="56CE6065">
      <w:pPr>
        <w:pStyle w:val="5"/>
        <w:wordWrap w:val="0"/>
        <w:spacing w:line="360" w:lineRule="auto"/>
        <w:ind w:firstLine="496" w:firstLineChars="200"/>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我单位参与</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组织的</w:t>
      </w:r>
      <w:r>
        <w:rPr>
          <w:rFonts w:hint="eastAsia" w:ascii="仿宋" w:hAnsi="仿宋" w:eastAsia="仿宋" w:cs="仿宋"/>
          <w:strike w:val="0"/>
          <w:dstrike w:val="0"/>
          <w:color w:val="auto"/>
          <w:sz w:val="24"/>
          <w:szCs w:val="24"/>
          <w:highlight w:val="none"/>
          <w:shd w:val="clear" w:color="auto" w:fill="FFFFFF"/>
        </w:rPr>
        <w:t>项目名称</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（项目编号：</w:t>
      </w:r>
      <w:r>
        <w:rPr>
          <w:rFonts w:hint="eastAsia" w:ascii="仿宋" w:hAnsi="仿宋" w:eastAsia="仿宋" w:cs="仿宋"/>
          <w:i/>
          <w:iCs/>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w:t>
      </w:r>
      <w:r>
        <w:rPr>
          <w:rFonts w:hint="eastAsia" w:ascii="仿宋" w:hAnsi="仿宋" w:eastAsia="仿宋" w:cs="仿宋"/>
          <w:strike w:val="0"/>
          <w:dstrike w:val="0"/>
          <w:color w:val="auto"/>
          <w:spacing w:val="4"/>
          <w:sz w:val="24"/>
          <w:szCs w:val="24"/>
          <w:highlight w:val="none"/>
        </w:rPr>
        <w:t>，我单位郑重声明：我方非</w:t>
      </w:r>
      <w:r>
        <w:rPr>
          <w:rFonts w:hint="eastAsia" w:ascii="仿宋" w:hAnsi="仿宋" w:eastAsia="仿宋" w:cs="仿宋"/>
          <w:strike w:val="0"/>
          <w:dstrike w:val="0"/>
          <w:color w:val="auto"/>
          <w:spacing w:val="4"/>
          <w:sz w:val="24"/>
          <w:szCs w:val="24"/>
          <w:highlight w:val="none"/>
          <w:lang w:val="en-US" w:eastAsia="zh-CN"/>
        </w:rPr>
        <w:t>西安市红会医院职工及其亲属投资举办的企业</w:t>
      </w:r>
      <w:r>
        <w:rPr>
          <w:rFonts w:hint="eastAsia" w:ascii="仿宋" w:hAnsi="仿宋" w:eastAsia="仿宋" w:cs="仿宋"/>
          <w:strike w:val="0"/>
          <w:dstrike w:val="0"/>
          <w:color w:val="auto"/>
          <w:spacing w:val="4"/>
          <w:sz w:val="24"/>
          <w:szCs w:val="24"/>
          <w:highlight w:val="none"/>
        </w:rPr>
        <w:t>，如有虚假，承担相应责任。</w:t>
      </w:r>
    </w:p>
    <w:p w14:paraId="3754FBCF">
      <w:pPr>
        <w:pStyle w:val="5"/>
        <w:wordWrap w:val="0"/>
        <w:spacing w:line="360" w:lineRule="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特此声明！</w:t>
      </w:r>
    </w:p>
    <w:p w14:paraId="1BBA21A1">
      <w:pPr>
        <w:pStyle w:val="5"/>
        <w:wordWrap w:val="0"/>
        <w:spacing w:line="360" w:lineRule="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（备注：供应商未提供或提供虚假声明，都将作为无效投标处理。）</w:t>
      </w:r>
    </w:p>
    <w:p w14:paraId="0EB66B66">
      <w:pPr>
        <w:pStyle w:val="5"/>
        <w:wordWrap w:val="0"/>
        <w:spacing w:line="360" w:lineRule="auto"/>
        <w:rPr>
          <w:rFonts w:hint="eastAsia" w:ascii="仿宋" w:hAnsi="仿宋" w:eastAsia="仿宋" w:cs="仿宋"/>
          <w:strike w:val="0"/>
          <w:dstrike w:val="0"/>
          <w:color w:val="auto"/>
          <w:spacing w:val="4"/>
          <w:sz w:val="24"/>
          <w:szCs w:val="24"/>
          <w:highlight w:val="none"/>
        </w:rPr>
      </w:pPr>
    </w:p>
    <w:p w14:paraId="4B861E9A">
      <w:pPr>
        <w:pStyle w:val="5"/>
        <w:wordWrap w:val="0"/>
        <w:spacing w:line="360" w:lineRule="auto"/>
        <w:rPr>
          <w:rFonts w:hint="eastAsia" w:ascii="仿宋" w:hAnsi="仿宋" w:eastAsia="仿宋" w:cs="仿宋"/>
          <w:strike w:val="0"/>
          <w:dstrike w:val="0"/>
          <w:color w:val="auto"/>
          <w:spacing w:val="4"/>
          <w:sz w:val="24"/>
          <w:szCs w:val="24"/>
          <w:highlight w:val="none"/>
        </w:rPr>
      </w:pPr>
    </w:p>
    <w:p w14:paraId="33EB9BCD">
      <w:pPr>
        <w:spacing w:line="360" w:lineRule="auto"/>
        <w:ind w:right="-161" w:firstLine="2650" w:firstLineChars="1100"/>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供应商：</w:t>
      </w:r>
      <w:r>
        <w:rPr>
          <w:rFonts w:hint="eastAsia" w:ascii="仿宋" w:hAnsi="仿宋" w:eastAsia="仿宋" w:cs="仿宋"/>
          <w:b/>
          <w:bCs/>
          <w:strike w:val="0"/>
          <w:dstrike w:val="0"/>
          <w:color w:val="auto"/>
          <w:sz w:val="24"/>
          <w:szCs w:val="24"/>
          <w:highlight w:val="none"/>
          <w:u w:val="single"/>
        </w:rPr>
        <w:t xml:space="preserve">            （公章）                 </w:t>
      </w:r>
    </w:p>
    <w:p w14:paraId="46AE95E1">
      <w:pPr>
        <w:spacing w:line="360" w:lineRule="auto"/>
        <w:ind w:right="-161" w:firstLine="2650" w:firstLineChars="1100"/>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法定代表人或被授权代表（签字或盖章）：</w:t>
      </w:r>
      <w:r>
        <w:rPr>
          <w:rFonts w:hint="eastAsia" w:ascii="仿宋" w:hAnsi="仿宋" w:eastAsia="仿宋" w:cs="仿宋"/>
          <w:b/>
          <w:bCs/>
          <w:strike w:val="0"/>
          <w:dstrike w:val="0"/>
          <w:color w:val="auto"/>
          <w:sz w:val="24"/>
          <w:szCs w:val="24"/>
          <w:highlight w:val="none"/>
          <w:u w:val="single"/>
        </w:rPr>
        <w:t xml:space="preserve">       </w:t>
      </w:r>
    </w:p>
    <w:p w14:paraId="1A3DCF31">
      <w:pPr>
        <w:spacing w:line="360" w:lineRule="auto"/>
        <w:ind w:firstLine="2650" w:firstLineChars="1100"/>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日期：</w:t>
      </w:r>
      <w:r>
        <w:rPr>
          <w:rFonts w:hint="eastAsia" w:ascii="仿宋" w:hAnsi="仿宋" w:eastAsia="仿宋" w:cs="仿宋"/>
          <w:b/>
          <w:bCs/>
          <w:strike w:val="0"/>
          <w:dstrike w:val="0"/>
          <w:color w:val="auto"/>
          <w:sz w:val="24"/>
          <w:szCs w:val="24"/>
          <w:highlight w:val="none"/>
          <w:u w:val="single"/>
        </w:rPr>
        <w:t xml:space="preserve">                                       </w:t>
      </w:r>
    </w:p>
    <w:p w14:paraId="10230FD8">
      <w:pPr>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strike w:val="0"/>
          <w:dstrike w:val="0"/>
          <w:color w:val="auto"/>
          <w:sz w:val="24"/>
          <w:szCs w:val="24"/>
          <w:highlight w:val="none"/>
          <w:lang w:val="en-US" w:eastAsia="zh-CN"/>
        </w:rPr>
        <w:br w:type="page"/>
      </w:r>
    </w:p>
    <w:p w14:paraId="6C31D9AE">
      <w:pPr>
        <w:pStyle w:val="2"/>
        <w:numPr>
          <w:ilvl w:val="3"/>
          <w:numId w:val="0"/>
        </w:numPr>
        <w:ind w:left="0" w:leftChars="0" w:firstLine="0" w:firstLineChars="0"/>
        <w:jc w:val="left"/>
        <w:outlineLvl w:val="2"/>
        <w:rPr>
          <w:rFonts w:hint="eastAsia" w:ascii="仿宋" w:hAnsi="仿宋" w:eastAsia="仿宋" w:cs="仿宋"/>
          <w:b/>
          <w:bCs/>
          <w:strike w:val="0"/>
          <w:dstrike w:val="0"/>
          <w:color w:val="auto"/>
          <w:kern w:val="0"/>
          <w:sz w:val="24"/>
          <w:szCs w:val="24"/>
          <w:highlight w:val="none"/>
          <w:lang w:val="en-US" w:eastAsia="zh-CN" w:bidi="ar"/>
        </w:rPr>
      </w:pPr>
      <w:r>
        <w:rPr>
          <w:rFonts w:hint="eastAsia" w:ascii="仿宋" w:hAnsi="仿宋" w:eastAsia="仿宋" w:cs="仿宋"/>
          <w:b/>
          <w:bCs/>
          <w:strike w:val="0"/>
          <w:dstrike w:val="0"/>
          <w:color w:val="auto"/>
          <w:kern w:val="0"/>
          <w:sz w:val="24"/>
          <w:szCs w:val="24"/>
          <w:highlight w:val="none"/>
          <w:lang w:val="en-US" w:eastAsia="zh-CN" w:bidi="ar"/>
        </w:rPr>
        <w:t>供应商要求：需具备有效的“承装（修、试）电力施工许可证”五级或以上资质，并具备有效的安全生产许可证。</w:t>
      </w:r>
    </w:p>
    <w:p w14:paraId="46963949">
      <w:pPr>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strike w:val="0"/>
          <w:dstrike w:val="0"/>
          <w:color w:val="auto"/>
          <w:sz w:val="24"/>
          <w:szCs w:val="24"/>
          <w:highlight w:val="none"/>
          <w:lang w:val="en-US" w:eastAsia="zh-CN"/>
        </w:rPr>
        <w:br w:type="page"/>
      </w:r>
    </w:p>
    <w:p w14:paraId="73675FAE">
      <w:pPr>
        <w:spacing w:line="360" w:lineRule="auto"/>
        <w:outlineLvl w:val="2"/>
        <w:rPr>
          <w:rFonts w:hint="eastAsia" w:ascii="仿宋" w:hAnsi="仿宋" w:eastAsia="仿宋" w:cs="仿宋"/>
          <w:strike w:val="0"/>
          <w:dstrike w:val="0"/>
          <w:color w:val="auto"/>
          <w:sz w:val="24"/>
          <w:szCs w:val="24"/>
          <w:highlight w:val="none"/>
        </w:rPr>
      </w:pPr>
      <w:bookmarkStart w:id="54" w:name="_GoBack"/>
      <w:bookmarkEnd w:id="54"/>
      <w:r>
        <w:rPr>
          <w:rFonts w:hint="eastAsia" w:ascii="仿宋" w:hAnsi="仿宋" w:eastAsia="仿宋" w:cs="仿宋"/>
          <w:b/>
          <w:bCs/>
          <w:strike w:val="0"/>
          <w:dstrike w:val="0"/>
          <w:color w:val="auto"/>
          <w:sz w:val="24"/>
          <w:szCs w:val="24"/>
          <w:highlight w:val="none"/>
        </w:rPr>
        <w:t>本项目不允许联合体磋商</w:t>
      </w:r>
      <w:bookmarkEnd w:id="47"/>
      <w:bookmarkEnd w:id="48"/>
      <w:bookmarkEnd w:id="49"/>
      <w:bookmarkEnd w:id="50"/>
      <w:bookmarkEnd w:id="51"/>
      <w:bookmarkEnd w:id="52"/>
      <w:bookmarkEnd w:id="53"/>
    </w:p>
    <w:p w14:paraId="78F4FDAD">
      <w:pPr>
        <w:spacing w:line="360" w:lineRule="auto"/>
        <w:rPr>
          <w:rFonts w:hint="eastAsia" w:ascii="仿宋" w:hAnsi="仿宋" w:eastAsia="仿宋" w:cs="仿宋"/>
          <w:strike w:val="0"/>
          <w:dstrike w:val="0"/>
          <w:color w:val="auto"/>
          <w:sz w:val="24"/>
          <w:szCs w:val="24"/>
          <w:highlight w:val="none"/>
        </w:rPr>
      </w:pPr>
    </w:p>
    <w:p w14:paraId="7A5F2FC3">
      <w:pPr>
        <w:pStyle w:val="5"/>
        <w:wordWrap w:val="0"/>
        <w:spacing w:before="0" w:beforeAutospacing="0" w:after="0" w:afterAutospacing="0" w:line="360" w:lineRule="auto"/>
        <w:rPr>
          <w:rFonts w:hint="eastAsia" w:ascii="仿宋" w:hAnsi="仿宋" w:eastAsia="仿宋" w:cs="仿宋"/>
          <w:b/>
          <w:bCs/>
          <w:strike w:val="0"/>
          <w:dstrike w:val="0"/>
          <w:color w:val="auto"/>
          <w:sz w:val="24"/>
          <w:szCs w:val="24"/>
          <w:highlight w:val="none"/>
          <w:shd w:val="clear" w:color="auto" w:fill="FFFFFF"/>
        </w:rPr>
      </w:pPr>
      <w:r>
        <w:rPr>
          <w:rFonts w:hint="eastAsia" w:ascii="仿宋" w:hAnsi="仿宋" w:eastAsia="仿宋" w:cs="仿宋"/>
          <w:b/>
          <w:bCs/>
          <w:strike w:val="0"/>
          <w:dstrike w:val="0"/>
          <w:color w:val="auto"/>
          <w:sz w:val="24"/>
          <w:szCs w:val="24"/>
          <w:highlight w:val="none"/>
          <w:shd w:val="clear" w:color="auto" w:fill="FFFFFF"/>
        </w:rPr>
        <w:t>西安市红会医院：</w:t>
      </w:r>
    </w:p>
    <w:p w14:paraId="6BACEE46">
      <w:pPr>
        <w:pStyle w:val="5"/>
        <w:wordWrap w:val="0"/>
        <w:spacing w:before="0" w:beforeAutospacing="0" w:after="0" w:afterAutospacing="0" w:line="360" w:lineRule="auto"/>
        <w:ind w:right="162" w:rightChars="77" w:firstLine="42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我方作为项目名称</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（项目编号：</w:t>
      </w:r>
      <w:r>
        <w:rPr>
          <w:rFonts w:hint="eastAsia" w:ascii="仿宋" w:hAnsi="仿宋" w:eastAsia="仿宋" w:cs="仿宋"/>
          <w:i/>
          <w:iCs/>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）的投标供应商，在此郑重声明： </w:t>
      </w:r>
    </w:p>
    <w:p w14:paraId="05FA4212">
      <w:pPr>
        <w:pStyle w:val="5"/>
        <w:wordWrap w:val="0"/>
        <w:spacing w:before="0" w:beforeAutospacing="0" w:after="0" w:afterAutospacing="0" w:line="360" w:lineRule="auto"/>
        <w:ind w:right="162" w:rightChars="77" w:firstLine="420"/>
        <w:rPr>
          <w:rFonts w:hint="eastAsia" w:ascii="仿宋" w:hAnsi="仿宋" w:eastAsia="仿宋" w:cs="仿宋"/>
          <w:strike w:val="0"/>
          <w:dstrike w:val="0"/>
          <w:color w:val="auto"/>
          <w:sz w:val="24"/>
          <w:szCs w:val="24"/>
          <w:highlight w:val="none"/>
          <w:shd w:val="clear" w:color="auto" w:fill="FFFFFF"/>
        </w:rPr>
      </w:pPr>
      <w:r>
        <w:rPr>
          <w:rFonts w:hint="eastAsia" w:ascii="仿宋" w:hAnsi="仿宋" w:eastAsia="仿宋" w:cs="仿宋"/>
          <w:strike w:val="0"/>
          <w:dstrike w:val="0"/>
          <w:color w:val="auto"/>
          <w:sz w:val="24"/>
          <w:szCs w:val="24"/>
          <w:highlight w:val="none"/>
          <w:shd w:val="clear" w:color="auto" w:fill="FFFFFF"/>
        </w:rPr>
        <w:t>我单位参与本项目并非联合体，本项目由本公司独立承担。</w:t>
      </w:r>
    </w:p>
    <w:p w14:paraId="31B80774">
      <w:pPr>
        <w:pStyle w:val="5"/>
        <w:wordWrap w:val="0"/>
        <w:spacing w:before="0" w:beforeAutospacing="0" w:after="0" w:afterAutospacing="0" w:line="360" w:lineRule="auto"/>
        <w:ind w:right="162" w:rightChars="77" w:firstLine="420"/>
        <w:rPr>
          <w:rFonts w:hint="eastAsia" w:ascii="仿宋" w:hAnsi="仿宋" w:eastAsia="仿宋" w:cs="仿宋"/>
          <w:strike w:val="0"/>
          <w:dstrike w:val="0"/>
          <w:color w:val="auto"/>
          <w:sz w:val="24"/>
          <w:szCs w:val="24"/>
          <w:highlight w:val="none"/>
          <w:shd w:val="clear" w:color="auto" w:fill="FFFFFF"/>
        </w:rPr>
      </w:pPr>
      <w:r>
        <w:rPr>
          <w:rFonts w:hint="eastAsia" w:ascii="仿宋" w:hAnsi="仿宋" w:eastAsia="仿宋" w:cs="仿宋"/>
          <w:strike w:val="0"/>
          <w:dstrike w:val="0"/>
          <w:color w:val="auto"/>
          <w:sz w:val="24"/>
          <w:szCs w:val="24"/>
          <w:highlight w:val="none"/>
          <w:shd w:val="clear" w:color="auto" w:fill="FFFFFF"/>
        </w:rPr>
        <w:t xml:space="preserve">特此声明。 </w:t>
      </w:r>
    </w:p>
    <w:p w14:paraId="4ADC5FFB">
      <w:pPr>
        <w:pStyle w:val="5"/>
        <w:wordWrap w:val="0"/>
        <w:spacing w:before="0" w:beforeAutospacing="0" w:after="0" w:afterAutospacing="0" w:line="360" w:lineRule="auto"/>
        <w:ind w:firstLine="420"/>
        <w:rPr>
          <w:rFonts w:hint="eastAsia" w:ascii="仿宋" w:hAnsi="仿宋" w:eastAsia="仿宋" w:cs="仿宋"/>
          <w:strike w:val="0"/>
          <w:dstrike w:val="0"/>
          <w:color w:val="auto"/>
          <w:sz w:val="24"/>
          <w:szCs w:val="24"/>
          <w:highlight w:val="none"/>
          <w:shd w:val="clear" w:color="auto" w:fill="FFFFFF"/>
        </w:rPr>
      </w:pPr>
    </w:p>
    <w:p w14:paraId="10225F53">
      <w:pPr>
        <w:pStyle w:val="2"/>
        <w:numPr>
          <w:ilvl w:val="3"/>
          <w:numId w:val="0"/>
        </w:numPr>
        <w:spacing w:line="360" w:lineRule="auto"/>
        <w:ind w:leftChars="0"/>
        <w:rPr>
          <w:rFonts w:hint="eastAsia" w:ascii="仿宋" w:hAnsi="仿宋" w:eastAsia="仿宋" w:cs="仿宋"/>
          <w:strike w:val="0"/>
          <w:dstrike w:val="0"/>
          <w:color w:val="auto"/>
          <w:sz w:val="24"/>
          <w:szCs w:val="24"/>
          <w:highlight w:val="none"/>
        </w:rPr>
      </w:pPr>
    </w:p>
    <w:p w14:paraId="0E12DCF3">
      <w:pPr>
        <w:pStyle w:val="2"/>
        <w:numPr>
          <w:ilvl w:val="3"/>
          <w:numId w:val="0"/>
        </w:numPr>
        <w:spacing w:line="360" w:lineRule="auto"/>
        <w:ind w:leftChars="0"/>
        <w:rPr>
          <w:rFonts w:hint="eastAsia" w:ascii="仿宋" w:hAnsi="仿宋" w:eastAsia="仿宋" w:cs="仿宋"/>
          <w:strike w:val="0"/>
          <w:dstrike w:val="0"/>
          <w:color w:val="auto"/>
          <w:sz w:val="24"/>
          <w:szCs w:val="24"/>
          <w:highlight w:val="none"/>
        </w:rPr>
      </w:pPr>
    </w:p>
    <w:p w14:paraId="7737D55A">
      <w:pPr>
        <w:spacing w:line="360" w:lineRule="auto"/>
        <w:rPr>
          <w:rFonts w:hint="eastAsia" w:ascii="仿宋" w:hAnsi="仿宋" w:eastAsia="仿宋" w:cs="仿宋"/>
          <w:strike w:val="0"/>
          <w:dstrike w:val="0"/>
          <w:color w:val="auto"/>
          <w:sz w:val="24"/>
          <w:szCs w:val="24"/>
          <w:highlight w:val="none"/>
        </w:rPr>
      </w:pPr>
    </w:p>
    <w:p w14:paraId="081A909E">
      <w:pPr>
        <w:spacing w:line="360" w:lineRule="auto"/>
        <w:ind w:right="-161" w:firstLine="2650" w:firstLineChars="1100"/>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供应商：</w:t>
      </w:r>
      <w:r>
        <w:rPr>
          <w:rFonts w:hint="eastAsia" w:ascii="仿宋" w:hAnsi="仿宋" w:eastAsia="仿宋" w:cs="仿宋"/>
          <w:b/>
          <w:bCs/>
          <w:strike w:val="0"/>
          <w:dstrike w:val="0"/>
          <w:color w:val="auto"/>
          <w:sz w:val="24"/>
          <w:szCs w:val="24"/>
          <w:highlight w:val="none"/>
          <w:u w:val="single"/>
        </w:rPr>
        <w:t xml:space="preserve">            （公章）                 </w:t>
      </w:r>
    </w:p>
    <w:p w14:paraId="6C494AFF">
      <w:pPr>
        <w:spacing w:line="360" w:lineRule="auto"/>
        <w:ind w:right="-161" w:firstLine="2650" w:firstLineChars="1100"/>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法定代表人或被授权代表（签字或盖章）：</w:t>
      </w:r>
      <w:r>
        <w:rPr>
          <w:rFonts w:hint="eastAsia" w:ascii="仿宋" w:hAnsi="仿宋" w:eastAsia="仿宋" w:cs="仿宋"/>
          <w:b/>
          <w:bCs/>
          <w:strike w:val="0"/>
          <w:dstrike w:val="0"/>
          <w:color w:val="auto"/>
          <w:sz w:val="24"/>
          <w:szCs w:val="24"/>
          <w:highlight w:val="none"/>
          <w:u w:val="single"/>
        </w:rPr>
        <w:t xml:space="preserve">       </w:t>
      </w:r>
    </w:p>
    <w:p w14:paraId="31346366">
      <w:pPr>
        <w:ind w:firstLine="2650" w:firstLineChars="1100"/>
      </w:pPr>
      <w:r>
        <w:rPr>
          <w:rFonts w:hint="eastAsia" w:ascii="仿宋" w:hAnsi="仿宋" w:eastAsia="仿宋" w:cs="仿宋"/>
          <w:b/>
          <w:bCs/>
          <w:strike w:val="0"/>
          <w:dstrike w:val="0"/>
          <w:color w:val="auto"/>
          <w:sz w:val="24"/>
          <w:szCs w:val="24"/>
          <w:highlight w:val="none"/>
        </w:rPr>
        <w:t>日期：</w:t>
      </w:r>
      <w:r>
        <w:rPr>
          <w:rFonts w:hint="eastAsia" w:ascii="仿宋" w:hAnsi="仿宋" w:eastAsia="仿宋" w:cs="仿宋"/>
          <w:b/>
          <w:bCs/>
          <w:strike w:val="0"/>
          <w:dstrike w:val="0"/>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31C4143"/>
    <w:rsid w:val="0A075AA6"/>
    <w:rsid w:val="631C4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Normal Indent"/>
    <w:basedOn w:val="1"/>
    <w:qFormat/>
    <w:uiPriority w:val="99"/>
    <w:pPr>
      <w:ind w:firstLine="4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2311</Words>
  <Characters>2326</Characters>
  <Lines>0</Lines>
  <Paragraphs>0</Paragraphs>
  <TotalTime>0</TotalTime>
  <ScaleCrop>false</ScaleCrop>
  <LinksUpToDate>false</LinksUpToDate>
  <CharactersWithSpaces>3129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2025-01-06T08:44:57Z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C32BB846F6EB4D6F85B251C523023024_11</vt:lpwstr>
  </property>
  <property fmtid="{D5CDD505-2E9C-101B-9397-08002B2CF9AE}" pid="4" name="KSOTemplateDocerSaveRecord">
    <vt:lpwstr>eyJoZGlkIjoiNzg2NmMxNjQ3YjEwMWQ0NzY0ZGIyNjIyNDMzNDY3MjciLCJ1c2VySWQiOiI0ODM0NjExNDgifQ==</vt:lpwstr>
  </property>
</Properties>
</file>