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C1F1A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 w14:paraId="235DE351">
      <w:pPr>
        <w:rPr>
          <w:rFonts w:hint="eastAsia" w:ascii="仿宋" w:hAnsi="仿宋" w:cs="仿宋"/>
          <w:color w:val="36363D"/>
          <w:u w:val="single"/>
        </w:rPr>
      </w:pPr>
    </w:p>
    <w:p w14:paraId="701AD201"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</w:rPr>
        <w:t xml:space="preserve"> </w:t>
      </w:r>
      <w:r>
        <w:rPr>
          <w:rFonts w:hint="eastAsia" w:ascii="仿宋" w:hAnsi="仿宋" w:cs="仿宋"/>
          <w:b/>
          <w:bCs/>
        </w:rPr>
        <w:t>西安市自然资源和规划局长安分局土地储备中心</w:t>
      </w:r>
    </w:p>
    <w:p w14:paraId="2B639A67">
      <w:pPr>
        <w:rPr>
          <w:rFonts w:hint="eastAsia" w:ascii="仿宋" w:hAnsi="仿宋" w:cs="仿宋"/>
        </w:rPr>
      </w:pPr>
    </w:p>
    <w:p w14:paraId="60574D94"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lang w:eastAsia="zh-CN"/>
        </w:rPr>
        <w:t>国有建设用地使用权地价评估</w:t>
      </w:r>
      <w:bookmarkStart w:id="0" w:name="_GoBack"/>
      <w:bookmarkEnd w:id="0"/>
      <w:r>
        <w:rPr>
          <w:rFonts w:hint="eastAsia" w:ascii="仿宋" w:hAnsi="仿宋" w:cs="仿宋"/>
        </w:rPr>
        <w:t>”所提供的服务做如下承诺：</w:t>
      </w:r>
    </w:p>
    <w:p w14:paraId="6A236F06"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 w14:paraId="3995957B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2A7F1B19">
      <w:pPr>
        <w:rPr>
          <w:rFonts w:hint="eastAsia" w:ascii="仿宋" w:hAnsi="仿宋" w:cs="仿宋"/>
          <w:color w:val="36363D"/>
        </w:rPr>
      </w:pPr>
    </w:p>
    <w:p w14:paraId="4D6838A1">
      <w:pPr>
        <w:rPr>
          <w:rFonts w:hint="eastAsia" w:ascii="仿宋" w:hAnsi="仿宋" w:cs="仿宋"/>
          <w:color w:val="36363D"/>
        </w:rPr>
      </w:pPr>
    </w:p>
    <w:p w14:paraId="44FA7C05">
      <w:pPr>
        <w:ind w:firstLine="480"/>
        <w:rPr>
          <w:rFonts w:hint="eastAsia" w:ascii="仿宋" w:hAnsi="仿宋" w:cs="仿宋"/>
          <w:color w:val="36363D"/>
          <w:szCs w:val="24"/>
        </w:rPr>
      </w:pPr>
    </w:p>
    <w:p w14:paraId="385844C1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2A65670B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0615E19B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3E3AE4AC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6D0F7A9B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4DCE732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21D5CD41">
      <w:pPr>
        <w:pStyle w:val="5"/>
        <w:rPr>
          <w:rFonts w:hint="eastAsia" w:ascii="仿宋" w:hAnsi="仿宋" w:eastAsia="仿宋" w:cs="仿宋"/>
          <w:color w:val="36363D"/>
        </w:rPr>
      </w:pPr>
    </w:p>
    <w:p w14:paraId="67284FF2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32261295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5FC6F5F6"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4D110539"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8E11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1D061E15"/>
    <w:rsid w:val="1E08390A"/>
    <w:rsid w:val="3E210F57"/>
    <w:rsid w:val="65143235"/>
    <w:rsid w:val="6B2619C4"/>
    <w:rsid w:val="71E34DC2"/>
    <w:rsid w:val="726A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2025-02-20T03:16:40Z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97DBA35B7084413F8D411CA470E43ADE_12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