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04716">
      <w:pPr>
        <w:pStyle w:val="2"/>
        <w:adjustRightInd w:val="0"/>
        <w:spacing w:line="240" w:lineRule="auto"/>
        <w:textAlignment w:val="baseline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开标一览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表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及分项报价表</w:t>
      </w:r>
    </w:p>
    <w:p w14:paraId="6C0EB4FB">
      <w:pPr>
        <w:spacing w:line="24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 xml:space="preserve">附件 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开标一览表</w:t>
      </w:r>
    </w:p>
    <w:tbl>
      <w:tblPr>
        <w:tblStyle w:val="6"/>
        <w:tblW w:w="894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79BEAB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3EFB27F1">
            <w:pPr>
              <w:spacing w:line="240" w:lineRule="auto"/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988" w:type="dxa"/>
            <w:vAlign w:val="center"/>
          </w:tcPr>
          <w:p w14:paraId="3145F47A">
            <w:pPr>
              <w:spacing w:line="240" w:lineRule="auto"/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349B57E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24C71F7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vAlign w:val="center"/>
          </w:tcPr>
          <w:p w14:paraId="1AA93FDF">
            <w:pPr>
              <w:spacing w:line="240" w:lineRule="auto"/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  <w:szCs w:val="24"/>
                <w:highlight w:val="none"/>
              </w:rPr>
            </w:pPr>
          </w:p>
        </w:tc>
      </w:tr>
      <w:tr w14:paraId="20CBB2B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vAlign w:val="center"/>
          </w:tcPr>
          <w:p w14:paraId="7E7A90A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投 标 人</w:t>
            </w:r>
          </w:p>
        </w:tc>
        <w:tc>
          <w:tcPr>
            <w:tcW w:w="6988" w:type="dxa"/>
            <w:vAlign w:val="center"/>
          </w:tcPr>
          <w:p w14:paraId="0E86C73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1B9A40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vAlign w:val="center"/>
          </w:tcPr>
          <w:p w14:paraId="232CBD2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  <w:p w14:paraId="53991F1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（人民币）</w:t>
            </w:r>
          </w:p>
        </w:tc>
        <w:tc>
          <w:tcPr>
            <w:tcW w:w="6988" w:type="dxa"/>
            <w:vAlign w:val="center"/>
          </w:tcPr>
          <w:p w14:paraId="41C00A9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小写金额：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¥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  <w:p w14:paraId="1FD1115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大写金额：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元。</w:t>
            </w:r>
          </w:p>
        </w:tc>
      </w:tr>
      <w:tr w14:paraId="69B0508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vAlign w:val="center"/>
          </w:tcPr>
          <w:p w14:paraId="464301C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服务期限是否响应：是/否</w:t>
            </w:r>
          </w:p>
        </w:tc>
      </w:tr>
      <w:tr w14:paraId="471566C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vAlign w:val="center"/>
          </w:tcPr>
          <w:p w14:paraId="51B47DA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付款方式是否响应：是/否</w:t>
            </w:r>
          </w:p>
        </w:tc>
      </w:tr>
    </w:tbl>
    <w:p w14:paraId="3E46B0C4">
      <w:pPr>
        <w:spacing w:line="240" w:lineRule="auto"/>
        <w:ind w:right="48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7802105">
      <w:pPr>
        <w:spacing w:line="240" w:lineRule="auto"/>
        <w:ind w:right="18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</w:p>
    <w:p w14:paraId="5F719516">
      <w:pPr>
        <w:spacing w:line="240" w:lineRule="auto"/>
        <w:ind w:right="18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</w:p>
    <w:p w14:paraId="0DFB9E63">
      <w:pPr>
        <w:spacing w:line="24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法定代表人或被授权代表签字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或盖章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</w:t>
      </w:r>
    </w:p>
    <w:p w14:paraId="3BA38DC4">
      <w:pPr>
        <w:spacing w:line="24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   标   单  位  公  章：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</w:p>
    <w:p w14:paraId="59A17DF4">
      <w:pPr>
        <w:spacing w:line="240" w:lineRule="auto"/>
        <w:ind w:right="180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            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</w:p>
    <w:p w14:paraId="1543E05F">
      <w:pPr>
        <w:spacing w:line="240" w:lineRule="auto"/>
        <w:ind w:right="18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</w:p>
    <w:p w14:paraId="78ECB6E4">
      <w:pPr>
        <w:spacing w:line="240" w:lineRule="auto"/>
        <w:ind w:right="18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</w:p>
    <w:p w14:paraId="0E1A3C47">
      <w:pPr>
        <w:adjustRightInd w:val="0"/>
        <w:spacing w:line="240" w:lineRule="auto"/>
        <w:textAlignment w:val="baseline"/>
        <w:outlineLvl w:val="9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br w:type="page"/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附件  分项报价表</w:t>
      </w:r>
    </w:p>
    <w:tbl>
      <w:tblPr>
        <w:tblStyle w:val="6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5EC5B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56C1C">
            <w:pPr>
              <w:widowControl/>
              <w:spacing w:line="24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E3437">
            <w:pPr>
              <w:widowControl/>
              <w:spacing w:line="24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7C9C3B">
            <w:pPr>
              <w:widowControl/>
              <w:spacing w:line="24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D7F1F">
            <w:pPr>
              <w:widowControl/>
              <w:spacing w:line="24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B8683">
            <w:pPr>
              <w:widowControl/>
              <w:spacing w:line="24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7B6CA">
            <w:pPr>
              <w:widowControl/>
              <w:spacing w:line="24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352B2">
            <w:pPr>
              <w:widowControl/>
              <w:spacing w:line="24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  <w:t>总价（元）</w:t>
            </w:r>
          </w:p>
        </w:tc>
      </w:tr>
      <w:tr w14:paraId="202A5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vAlign w:val="center"/>
          </w:tcPr>
          <w:p w14:paraId="30EE7E6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26" w:type="dxa"/>
            <w:vAlign w:val="center"/>
          </w:tcPr>
          <w:p w14:paraId="0673556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vAlign w:val="center"/>
          </w:tcPr>
          <w:p w14:paraId="64DCB71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9" w:type="dxa"/>
            <w:vAlign w:val="center"/>
          </w:tcPr>
          <w:p w14:paraId="25513D74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7" w:type="dxa"/>
            <w:vAlign w:val="center"/>
          </w:tcPr>
          <w:p w14:paraId="3368409E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9" w:type="dxa"/>
            <w:vAlign w:val="center"/>
          </w:tcPr>
          <w:p w14:paraId="135B328A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5" w:type="dxa"/>
            <w:vAlign w:val="center"/>
          </w:tcPr>
          <w:p w14:paraId="6C18B456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3AA2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vAlign w:val="center"/>
          </w:tcPr>
          <w:p w14:paraId="790AC94A">
            <w:pPr>
              <w:spacing w:line="24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26" w:type="dxa"/>
            <w:vAlign w:val="center"/>
          </w:tcPr>
          <w:p w14:paraId="45C2CF10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vAlign w:val="center"/>
          </w:tcPr>
          <w:p w14:paraId="34ACA1BC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9" w:type="dxa"/>
            <w:vAlign w:val="center"/>
          </w:tcPr>
          <w:p w14:paraId="432F4C9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7" w:type="dxa"/>
            <w:vAlign w:val="center"/>
          </w:tcPr>
          <w:p w14:paraId="4197BFF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9" w:type="dxa"/>
            <w:vAlign w:val="center"/>
          </w:tcPr>
          <w:p w14:paraId="4788A148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5" w:type="dxa"/>
            <w:vAlign w:val="center"/>
          </w:tcPr>
          <w:p w14:paraId="1D7B2E6D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99E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vAlign w:val="center"/>
          </w:tcPr>
          <w:p w14:paraId="0BDC1D79">
            <w:pPr>
              <w:spacing w:line="24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626" w:type="dxa"/>
            <w:vAlign w:val="center"/>
          </w:tcPr>
          <w:p w14:paraId="181F2C0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vAlign w:val="center"/>
          </w:tcPr>
          <w:p w14:paraId="26BDA51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9" w:type="dxa"/>
            <w:vAlign w:val="center"/>
          </w:tcPr>
          <w:p w14:paraId="226DA6E2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7" w:type="dxa"/>
            <w:vAlign w:val="center"/>
          </w:tcPr>
          <w:p w14:paraId="0E40D2D3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9" w:type="dxa"/>
            <w:vAlign w:val="center"/>
          </w:tcPr>
          <w:p w14:paraId="06011B11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5" w:type="dxa"/>
            <w:vAlign w:val="center"/>
          </w:tcPr>
          <w:p w14:paraId="2A2155EF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E025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vAlign w:val="center"/>
          </w:tcPr>
          <w:p w14:paraId="631A5A9A">
            <w:pPr>
              <w:spacing w:line="240" w:lineRule="auto"/>
              <w:ind w:left="-50" w:right="-5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投标总报价：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元</w:t>
            </w:r>
          </w:p>
        </w:tc>
      </w:tr>
    </w:tbl>
    <w:p w14:paraId="485FCCBE">
      <w:pPr>
        <w:spacing w:line="240" w:lineRule="auto"/>
        <w:ind w:firstLine="6840" w:firstLineChars="28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FA634E9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BC8F5FE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注：1. 如果按单价计算的结果与总价不一致，以单价为准修正总价。</w:t>
      </w:r>
    </w:p>
    <w:p w14:paraId="6B2F723F">
      <w:pPr>
        <w:numPr>
          <w:ilvl w:val="0"/>
          <w:numId w:val="1"/>
        </w:numPr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总报价精确到元。</w:t>
      </w:r>
    </w:p>
    <w:p w14:paraId="74007761">
      <w:pPr>
        <w:numPr>
          <w:ilvl w:val="0"/>
          <w:numId w:val="1"/>
        </w:numPr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投标总报价中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数据库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中间件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按照预估数量报总价，后期根据已开通使用的具体数量据实结算。</w:t>
      </w:r>
    </w:p>
    <w:p w14:paraId="1B8CEF3C">
      <w:pPr>
        <w:numPr>
          <w:ilvl w:val="0"/>
          <w:numId w:val="1"/>
        </w:numPr>
        <w:spacing w:line="24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线上系统中附件“标的清单”中的“总价”应与附件“报价表”中“投标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报价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”和“分项报价表”中“投标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报价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”内容保持一致。</w:t>
      </w:r>
    </w:p>
    <w:p w14:paraId="1099A1D1">
      <w:pPr>
        <w:pStyle w:val="3"/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0D9C801">
      <w:pPr>
        <w:pStyle w:val="5"/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D6D3C80">
      <w:pPr>
        <w:pStyle w:val="5"/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4815098">
      <w:pPr>
        <w:spacing w:line="240" w:lineRule="auto"/>
        <w:ind w:right="-161" w:firstLine="2520" w:firstLineChars="10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法定代表人或被授权代表签字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</w:t>
      </w:r>
    </w:p>
    <w:p w14:paraId="6A749BEA">
      <w:pPr>
        <w:spacing w:line="24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   标   单  位  公  章：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</w:p>
    <w:p w14:paraId="715D571C">
      <w:pPr>
        <w:spacing w:line="240" w:lineRule="auto"/>
        <w:ind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            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</w:t>
      </w:r>
    </w:p>
    <w:p w14:paraId="42EC1A45">
      <w:pPr>
        <w:spacing w:line="240" w:lineRule="auto"/>
        <w:ind w:left="-61" w:leftChars="-29" w:right="-38" w:rightChars="-18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</w:p>
    <w:p w14:paraId="5D80342A"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62F08B"/>
    <w:multiLevelType w:val="singleLevel"/>
    <w:tmpl w:val="D262F08B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78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Indent"/>
    <w:basedOn w:val="1"/>
    <w:qFormat/>
    <w:uiPriority w:val="6"/>
    <w:pPr>
      <w:ind w:left="1083" w:hanging="1020"/>
    </w:pPr>
    <w:rPr>
      <w:kern w:val="1"/>
      <w:sz w:val="24"/>
    </w:rPr>
  </w:style>
  <w:style w:type="paragraph" w:styleId="5">
    <w:name w:val="Body Text First Indent 2"/>
    <w:basedOn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2025-02-06T09:51:08Z</dcterms:created>
  <dc:creator>Administrator</dc:creator>
  <cp:lastModifiedBy>夏日微凉</cp:lastModifiedBy>
  <dcterms:modified xsi:type="dcterms:W3CDTF">2025-02-06T09:52:00Z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11D164C6EADA481C9D96FD1A3A6E1C3B_12</vt:lpwstr>
  </property>
</Properties>
</file>