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86D01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采购需求详见采购文件。</w:t>
      </w:r>
      <w:bookmarkStart w:id="0" w:name="_GoBack"/>
      <w:bookmarkEnd w:id="0"/>
    </w:p>
    <w:p w14:paraId="73059F25">
      <w:pPr>
        <w:pStyle w:val="4"/>
        <w:spacing w:line="360" w:lineRule="auto"/>
        <w:outlineLvl w:val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3.2服务内容及服务要求</w:t>
      </w:r>
    </w:p>
    <w:p w14:paraId="27536686">
      <w:pPr>
        <w:pStyle w:val="4"/>
        <w:spacing w:line="360" w:lineRule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3.2.1服务内容</w:t>
      </w:r>
    </w:p>
    <w:p w14:paraId="6F09F801">
      <w:pPr>
        <w:pStyle w:val="4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采购包1：</w:t>
      </w:r>
    </w:p>
    <w:p w14:paraId="6A7B84F3">
      <w:pPr>
        <w:pStyle w:val="4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采购包预算金额（元）: 600,000.00</w:t>
      </w:r>
    </w:p>
    <w:p w14:paraId="6BA70E6D">
      <w:pPr>
        <w:pStyle w:val="4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采购包最高限价（元）: 600,000.00</w:t>
      </w:r>
    </w:p>
    <w:p w14:paraId="6A39F124">
      <w:pPr>
        <w:pStyle w:val="4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供应商报价不允许超过标的金额</w:t>
      </w:r>
    </w:p>
    <w:p w14:paraId="10547575">
      <w:pPr>
        <w:pStyle w:val="4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（招单价的）供应商报价不允许超过标的单价</w:t>
      </w:r>
    </w:p>
    <w:tbl>
      <w:tblPr>
        <w:tblStyle w:val="2"/>
        <w:tblW w:w="4996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80"/>
        <w:gridCol w:w="696"/>
        <w:gridCol w:w="1416"/>
        <w:gridCol w:w="520"/>
        <w:gridCol w:w="1030"/>
        <w:gridCol w:w="774"/>
        <w:gridCol w:w="774"/>
        <w:gridCol w:w="775"/>
        <w:gridCol w:w="776"/>
      </w:tblGrid>
      <w:tr w14:paraId="7E4635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pct"/>
          </w:tcPr>
          <w:p w14:paraId="5C2D70E4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596" w:type="pct"/>
          </w:tcPr>
          <w:p w14:paraId="7F7D01D4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标的名称</w:t>
            </w:r>
          </w:p>
        </w:tc>
        <w:tc>
          <w:tcPr>
            <w:tcW w:w="359" w:type="pct"/>
          </w:tcPr>
          <w:p w14:paraId="7B602C6D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713" w:type="pct"/>
          </w:tcPr>
          <w:p w14:paraId="7522912B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标的金额 （元）</w:t>
            </w:r>
          </w:p>
        </w:tc>
        <w:tc>
          <w:tcPr>
            <w:tcW w:w="326" w:type="pct"/>
          </w:tcPr>
          <w:p w14:paraId="282C8872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计量单位</w:t>
            </w:r>
          </w:p>
        </w:tc>
        <w:tc>
          <w:tcPr>
            <w:tcW w:w="625" w:type="pct"/>
          </w:tcPr>
          <w:p w14:paraId="6AFC7FE5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所属行业</w:t>
            </w:r>
          </w:p>
        </w:tc>
        <w:tc>
          <w:tcPr>
            <w:tcW w:w="475" w:type="pct"/>
          </w:tcPr>
          <w:p w14:paraId="3145E693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是否核心产品</w:t>
            </w:r>
          </w:p>
        </w:tc>
        <w:tc>
          <w:tcPr>
            <w:tcW w:w="475" w:type="pct"/>
          </w:tcPr>
          <w:p w14:paraId="33811374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是否允许进口产品</w:t>
            </w:r>
          </w:p>
        </w:tc>
        <w:tc>
          <w:tcPr>
            <w:tcW w:w="475" w:type="pct"/>
          </w:tcPr>
          <w:p w14:paraId="689CB433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是否属于节能产品</w:t>
            </w:r>
          </w:p>
        </w:tc>
        <w:tc>
          <w:tcPr>
            <w:tcW w:w="476" w:type="pct"/>
          </w:tcPr>
          <w:p w14:paraId="631D231F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是否属于环境标志产品</w:t>
            </w:r>
          </w:p>
        </w:tc>
      </w:tr>
      <w:tr w14:paraId="623398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pct"/>
          </w:tcPr>
          <w:p w14:paraId="50265007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14:paraId="3D2D2C0F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数字化病案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服务</w:t>
            </w:r>
          </w:p>
        </w:tc>
        <w:tc>
          <w:tcPr>
            <w:tcW w:w="359" w:type="pct"/>
          </w:tcPr>
          <w:p w14:paraId="172818AD">
            <w:pPr>
              <w:pStyle w:val="4"/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1.00</w:t>
            </w:r>
          </w:p>
        </w:tc>
        <w:tc>
          <w:tcPr>
            <w:tcW w:w="713" w:type="pct"/>
          </w:tcPr>
          <w:p w14:paraId="322732C3">
            <w:pPr>
              <w:pStyle w:val="4"/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600,000.00</w:t>
            </w:r>
          </w:p>
        </w:tc>
        <w:tc>
          <w:tcPr>
            <w:tcW w:w="326" w:type="pct"/>
          </w:tcPr>
          <w:p w14:paraId="1A6FE3D2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625" w:type="pct"/>
          </w:tcPr>
          <w:p w14:paraId="37C4FBDA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软件和信息技术服务业</w:t>
            </w:r>
          </w:p>
        </w:tc>
        <w:tc>
          <w:tcPr>
            <w:tcW w:w="475" w:type="pct"/>
          </w:tcPr>
          <w:p w14:paraId="2E61A6D7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475" w:type="pct"/>
          </w:tcPr>
          <w:p w14:paraId="4D17A8DD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475" w:type="pct"/>
          </w:tcPr>
          <w:p w14:paraId="348347CE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476" w:type="pct"/>
          </w:tcPr>
          <w:p w14:paraId="4B0C5B14">
            <w:pPr>
              <w:pStyle w:val="4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</w:tbl>
    <w:p w14:paraId="0EFF577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D3B3B"/>
    <w:rsid w:val="465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2025-08-28T07:46:00Z</dcterms:created>
  <dc:creator>Zhe</dc:creator>
  <cp:lastModifiedBy>Zhe</cp:lastModifiedBy>
  <dcterms:modified xsi:type="dcterms:W3CDTF">2025-08-28T07:51:16Z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A30FB3F26E404F0FB2891445175DF4AF_11</vt:lpwstr>
  </property>
  <property fmtid="{D5CDD505-2E9C-101B-9397-08002B2CF9AE}" pid="4" name="KSOTemplateDocerSaveRecord">
    <vt:lpwstr>eyJoZGlkIjoiN2M0ODk3OGU2ZDI1NWMxZGY3ZDhiMmMxYmU1ZDk3MGQiLCJ1c2VySWQiOiI1NjcyMjgyNzYifQ==</vt:lpwstr>
  </property>
</Properties>
</file>